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E34EEE" w14:textId="05BFA4FB" w:rsidR="00BE557A" w:rsidRDefault="00BE557A" w:rsidP="00BE557A">
      <w:pPr>
        <w:widowControl w:val="0"/>
        <w:autoSpaceDE w:val="0"/>
        <w:autoSpaceDN w:val="0"/>
        <w:adjustRightInd w:val="0"/>
        <w:spacing w:before="240"/>
        <w:jc w:val="center"/>
        <w:rPr>
          <w:rFonts w:ascii="Times New Roman" w:hAnsi="Times New Roman"/>
          <w:b/>
          <w:color w:val="000000"/>
          <w:sz w:val="24"/>
        </w:rPr>
      </w:pPr>
      <w:bookmarkStart w:id="0" w:name="_Hlk33537295"/>
      <w:r w:rsidRPr="001F033B">
        <w:rPr>
          <w:rFonts w:ascii="Times New Roman" w:hAnsi="Times New Roman"/>
          <w:b/>
          <w:color w:val="000000"/>
          <w:sz w:val="24"/>
        </w:rPr>
        <w:t>NOTIFICATION</w:t>
      </w:r>
    </w:p>
    <w:p w14:paraId="5357EF21" w14:textId="77777777" w:rsidR="00BE557A" w:rsidRPr="001F033B" w:rsidRDefault="00BE557A" w:rsidP="00BE557A">
      <w:pPr>
        <w:widowControl w:val="0"/>
        <w:autoSpaceDE w:val="0"/>
        <w:autoSpaceDN w:val="0"/>
        <w:adjustRightInd w:val="0"/>
        <w:spacing w:before="240"/>
        <w:jc w:val="center"/>
        <w:rPr>
          <w:rFonts w:ascii="Times New Roman" w:hAnsi="Times New Roman"/>
          <w:color w:val="000000"/>
          <w:sz w:val="24"/>
        </w:rPr>
      </w:pPr>
      <w:r>
        <w:rPr>
          <w:rFonts w:ascii="Times New Roman" w:hAnsi="Times New Roman"/>
          <w:bCs/>
          <w:color w:val="000000"/>
          <w:sz w:val="24"/>
        </w:rPr>
        <w:t>New Delhi, 18</w:t>
      </w:r>
      <w:r w:rsidRPr="001F033B">
        <w:rPr>
          <w:rFonts w:ascii="Times New Roman" w:hAnsi="Times New Roman"/>
          <w:bCs/>
          <w:color w:val="000000"/>
          <w:sz w:val="24"/>
          <w:vertAlign w:val="superscript"/>
        </w:rPr>
        <w:t>th</w:t>
      </w:r>
      <w:r>
        <w:rPr>
          <w:rFonts w:ascii="Times New Roman" w:hAnsi="Times New Roman"/>
          <w:bCs/>
          <w:color w:val="000000"/>
          <w:sz w:val="24"/>
        </w:rPr>
        <w:t xml:space="preserve"> January, 2010</w:t>
      </w:r>
    </w:p>
    <w:p w14:paraId="6F7DA9B0" w14:textId="77777777" w:rsidR="00BE557A" w:rsidRPr="001F033B" w:rsidRDefault="00BE557A" w:rsidP="00BE557A">
      <w:pPr>
        <w:pStyle w:val="BodyTextIndent3"/>
        <w:ind w:left="1152"/>
        <w:rPr>
          <w:rFonts w:ascii="Times New Roman" w:hAnsi="Times New Roman"/>
          <w:bCs w:val="0"/>
          <w:color w:val="000000"/>
          <w:sz w:val="24"/>
        </w:rPr>
      </w:pPr>
    </w:p>
    <w:p w14:paraId="42E3C9EF" w14:textId="77777777" w:rsidR="00BE557A" w:rsidRDefault="00BE557A" w:rsidP="00BE557A">
      <w:pPr>
        <w:pStyle w:val="BodyTextIndent3"/>
        <w:ind w:left="0" w:firstLine="720"/>
        <w:rPr>
          <w:rFonts w:ascii="Times New Roman" w:hAnsi="Times New Roman"/>
          <w:b w:val="0"/>
          <w:color w:val="000000"/>
          <w:sz w:val="24"/>
        </w:rPr>
      </w:pPr>
      <w:r w:rsidRPr="001F033B">
        <w:rPr>
          <w:rFonts w:ascii="Times New Roman" w:hAnsi="Times New Roman"/>
          <w:bCs w:val="0"/>
          <w:color w:val="000000"/>
          <w:sz w:val="24"/>
        </w:rPr>
        <w:t>G.S.R. 39(E).---</w:t>
      </w:r>
      <w:r w:rsidRPr="001F033B">
        <w:rPr>
          <w:rFonts w:ascii="Times New Roman" w:hAnsi="Times New Roman"/>
          <w:b w:val="0"/>
          <w:color w:val="000000"/>
          <w:sz w:val="24"/>
        </w:rPr>
        <w:t>In exercise of the powers conferred by Section 61 of the Petroleum and Natural Gas Regulatory Board Act, 2006 (19 of 2006), the Petroleum and Natural Gas Regulatory Board hereby makes the following regulations, namely:-</w:t>
      </w:r>
      <w:r w:rsidRPr="001F033B" w:rsidDel="00303F78">
        <w:rPr>
          <w:rFonts w:ascii="Times New Roman" w:hAnsi="Times New Roman"/>
          <w:b w:val="0"/>
          <w:color w:val="000000"/>
          <w:sz w:val="24"/>
        </w:rPr>
        <w:t xml:space="preserve"> </w:t>
      </w:r>
      <w:bookmarkStart w:id="1" w:name="_Ref200179420"/>
    </w:p>
    <w:p w14:paraId="37C6BF8D" w14:textId="77777777" w:rsidR="00BE557A" w:rsidRDefault="00BE557A" w:rsidP="00BE557A">
      <w:pPr>
        <w:pStyle w:val="BodyTextIndent3"/>
        <w:numPr>
          <w:ilvl w:val="0"/>
          <w:numId w:val="78"/>
        </w:numPr>
        <w:spacing w:before="240"/>
        <w:ind w:left="709"/>
        <w:rPr>
          <w:rFonts w:ascii="Times New Roman" w:hAnsi="Times New Roman"/>
          <w:color w:val="000000"/>
          <w:sz w:val="24"/>
        </w:rPr>
      </w:pPr>
      <w:r w:rsidRPr="001F033B">
        <w:rPr>
          <w:rFonts w:ascii="Times New Roman" w:hAnsi="Times New Roman"/>
          <w:color w:val="000000"/>
          <w:sz w:val="24"/>
        </w:rPr>
        <w:t>Short title and commencement</w:t>
      </w:r>
      <w:bookmarkEnd w:id="1"/>
      <w:r w:rsidRPr="001F033B">
        <w:rPr>
          <w:rFonts w:ascii="Times New Roman" w:hAnsi="Times New Roman"/>
          <w:color w:val="000000"/>
          <w:sz w:val="24"/>
        </w:rPr>
        <w:t>.</w:t>
      </w:r>
    </w:p>
    <w:p w14:paraId="5EAF4303" w14:textId="350F3C47" w:rsidR="00BE557A" w:rsidRDefault="00BE557A" w:rsidP="00BE557A">
      <w:pPr>
        <w:pStyle w:val="BodyTextIndent3"/>
        <w:numPr>
          <w:ilvl w:val="0"/>
          <w:numId w:val="1"/>
        </w:numPr>
        <w:spacing w:before="240"/>
        <w:rPr>
          <w:rFonts w:ascii="Times New Roman" w:hAnsi="Times New Roman"/>
          <w:b w:val="0"/>
          <w:bCs w:val="0"/>
          <w:color w:val="000000"/>
          <w:sz w:val="24"/>
        </w:rPr>
      </w:pPr>
      <w:r w:rsidRPr="001F033B">
        <w:rPr>
          <w:rFonts w:ascii="Times New Roman" w:hAnsi="Times New Roman"/>
          <w:b w:val="0"/>
          <w:bCs w:val="0"/>
          <w:color w:val="000000"/>
          <w:sz w:val="24"/>
        </w:rPr>
        <w:t>These regulations may be called the Petroleum and Natural Gas Regulatory Board (Codes of Practices for Emergency Response and Disaster Management Plan (ERDMP)) Regulations, 20</w:t>
      </w:r>
      <w:r w:rsidR="006D5A94">
        <w:rPr>
          <w:rFonts w:ascii="Times New Roman" w:hAnsi="Times New Roman"/>
          <w:b w:val="0"/>
          <w:bCs w:val="0"/>
          <w:color w:val="000000"/>
          <w:sz w:val="24"/>
        </w:rPr>
        <w:t>10</w:t>
      </w:r>
      <w:r w:rsidRPr="001F033B">
        <w:rPr>
          <w:rFonts w:ascii="Times New Roman" w:hAnsi="Times New Roman"/>
          <w:b w:val="0"/>
          <w:bCs w:val="0"/>
          <w:color w:val="000000"/>
          <w:sz w:val="24"/>
        </w:rPr>
        <w:t>.</w:t>
      </w:r>
    </w:p>
    <w:p w14:paraId="04AAAC2D" w14:textId="77777777" w:rsidR="00BE557A" w:rsidRDefault="00BE557A" w:rsidP="00BE557A">
      <w:pPr>
        <w:pStyle w:val="BodyTextIndent3"/>
        <w:numPr>
          <w:ilvl w:val="0"/>
          <w:numId w:val="1"/>
        </w:numPr>
        <w:spacing w:before="240"/>
        <w:rPr>
          <w:rFonts w:ascii="Times New Roman" w:hAnsi="Times New Roman"/>
          <w:b w:val="0"/>
          <w:bCs w:val="0"/>
          <w:color w:val="000000"/>
          <w:sz w:val="24"/>
        </w:rPr>
      </w:pPr>
      <w:r w:rsidRPr="001F033B">
        <w:rPr>
          <w:rFonts w:ascii="Times New Roman" w:hAnsi="Times New Roman"/>
          <w:b w:val="0"/>
          <w:bCs w:val="0"/>
          <w:color w:val="000000"/>
          <w:sz w:val="24"/>
        </w:rPr>
        <w:t>They shall come into force on the date of their publication in the Official Gazette.</w:t>
      </w:r>
    </w:p>
    <w:p w14:paraId="229BE4E9" w14:textId="77777777" w:rsidR="00BE557A" w:rsidRDefault="00BE557A" w:rsidP="00BE557A">
      <w:pPr>
        <w:pStyle w:val="BodyTextIndent3"/>
        <w:numPr>
          <w:ilvl w:val="0"/>
          <w:numId w:val="78"/>
        </w:numPr>
        <w:spacing w:before="240"/>
        <w:ind w:left="709"/>
        <w:rPr>
          <w:rFonts w:ascii="Times New Roman" w:hAnsi="Times New Roman"/>
          <w:color w:val="000000"/>
          <w:sz w:val="24"/>
        </w:rPr>
      </w:pPr>
      <w:r w:rsidRPr="001F033B">
        <w:rPr>
          <w:rFonts w:ascii="Times New Roman" w:hAnsi="Times New Roman"/>
          <w:color w:val="000000"/>
          <w:sz w:val="24"/>
        </w:rPr>
        <w:t>Definitions.</w:t>
      </w:r>
    </w:p>
    <w:p w14:paraId="51A978B7" w14:textId="77777777" w:rsidR="00BE557A" w:rsidRDefault="00BE557A" w:rsidP="00BE557A">
      <w:pPr>
        <w:pStyle w:val="BodyTextIndent3"/>
        <w:numPr>
          <w:ilvl w:val="0"/>
          <w:numId w:val="14"/>
        </w:numPr>
        <w:spacing w:before="240"/>
        <w:rPr>
          <w:rFonts w:ascii="Times New Roman" w:hAnsi="Times New Roman"/>
          <w:b w:val="0"/>
          <w:bCs w:val="0"/>
          <w:color w:val="000000"/>
          <w:sz w:val="24"/>
        </w:rPr>
      </w:pPr>
      <w:r w:rsidRPr="001F033B">
        <w:rPr>
          <w:rFonts w:ascii="Times New Roman" w:hAnsi="Times New Roman"/>
          <w:b w:val="0"/>
          <w:bCs w:val="0"/>
          <w:color w:val="000000"/>
          <w:sz w:val="24"/>
        </w:rPr>
        <w:t>In these regulations, unless the context otherwise requires,-</w:t>
      </w:r>
    </w:p>
    <w:p w14:paraId="6D88D58D" w14:textId="77777777" w:rsidR="00BE557A" w:rsidRPr="001F033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1F033B">
        <w:rPr>
          <w:rFonts w:ascii="Times New Roman" w:hAnsi="Times New Roman"/>
          <w:b w:val="0"/>
          <w:bCs w:val="0"/>
          <w:color w:val="000000"/>
          <w:sz w:val="24"/>
        </w:rPr>
        <w:t>“Act” means the Petroleum and Natural Gas Regulatory Board Act, 2006;</w:t>
      </w:r>
    </w:p>
    <w:p w14:paraId="35757098" w14:textId="77777777" w:rsidR="00BE557A"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1F033B">
        <w:rPr>
          <w:rFonts w:ascii="Times New Roman" w:hAnsi="Times New Roman"/>
          <w:b w:val="0"/>
          <w:bCs w:val="0"/>
          <w:color w:val="000000"/>
          <w:sz w:val="24"/>
        </w:rPr>
        <w:t>‘‘Board” means the Petroleum and Natural Gas Regulatory Board established under sub-section (1) of section 3 of the Act;</w:t>
      </w:r>
    </w:p>
    <w:p w14:paraId="756D401F" w14:textId="77777777" w:rsidR="00BE557A"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1F033B">
        <w:rPr>
          <w:rFonts w:ascii="Times New Roman" w:hAnsi="Times New Roman"/>
          <w:b w:val="0"/>
          <w:bCs w:val="0"/>
          <w:color w:val="000000"/>
          <w:sz w:val="24"/>
        </w:rPr>
        <w:t>“boiling liquid expanding vapour explosion (BLEVE)”</w:t>
      </w:r>
      <w:r>
        <w:rPr>
          <w:rFonts w:ascii="Times New Roman" w:hAnsi="Times New Roman"/>
          <w:b w:val="0"/>
          <w:bCs w:val="0"/>
          <w:color w:val="000000"/>
          <w:sz w:val="24"/>
        </w:rPr>
        <w:t xml:space="preserve"> </w:t>
      </w:r>
      <w:r w:rsidRPr="001F033B">
        <w:rPr>
          <w:rFonts w:ascii="Times New Roman" w:hAnsi="Times New Roman"/>
          <w:b w:val="0"/>
          <w:bCs w:val="0"/>
          <w:color w:val="000000"/>
          <w:sz w:val="24"/>
        </w:rPr>
        <w:t xml:space="preserve">means </w:t>
      </w:r>
      <w:r>
        <w:rPr>
          <w:rFonts w:ascii="Times New Roman" w:hAnsi="Times New Roman"/>
          <w:b w:val="0"/>
          <w:bCs w:val="0"/>
          <w:color w:val="000000"/>
          <w:sz w:val="24"/>
        </w:rPr>
        <w:t xml:space="preserve"> </w:t>
      </w:r>
      <w:r w:rsidRPr="001F033B">
        <w:rPr>
          <w:rFonts w:ascii="Times New Roman" w:hAnsi="Times New Roman"/>
          <w:b w:val="0"/>
          <w:bCs w:val="0"/>
          <w:color w:val="000000"/>
          <w:sz w:val="24"/>
        </w:rPr>
        <w:t>the violent rupture of a pressure vessel containing saturated liquid or vapour at a temperature well above its atmospheric  boiling point and the resulting flash evaporation of a large fraction of the superheated liquid which produces a large vapour cloud which burns in the form of a large rising fireball due to ignition;</w:t>
      </w:r>
    </w:p>
    <w:p w14:paraId="7B41DB58" w14:textId="77777777" w:rsidR="00BE557A" w:rsidRPr="006D338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“chief incident controller” means the person who assumes absolute control of the unit and determines action necessary to control the emergency;</w:t>
      </w:r>
    </w:p>
    <w:p w14:paraId="2888C95D" w14:textId="77777777" w:rsidR="00BE557A" w:rsidRPr="006D338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 xml:space="preserve">“codes of practice” means the codes of practice for emergency response and disaster management plan notified by the Board; </w:t>
      </w:r>
    </w:p>
    <w:p w14:paraId="22A1BB25" w14:textId="77777777" w:rsidR="00BE557A" w:rsidRPr="006D338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 xml:space="preserve"> “disaster” means an occurrence of such magnitude as to create a situation in which the normal patterns of life within an industrial complex are suddenly disrupted and in certain cases affecting the neighborhood seriously with the result that the people are plunged into helplessness and suffering and may need food, shelter, clothing, medical attention protection and other life sustaining requirements; </w:t>
      </w:r>
    </w:p>
    <w:p w14:paraId="3195436C" w14:textId="77777777" w:rsidR="00BE557A"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 xml:space="preserve"> “disaster management plan</w:t>
      </w:r>
      <w:r>
        <w:rPr>
          <w:rFonts w:ascii="Times New Roman" w:hAnsi="Times New Roman"/>
          <w:b w:val="0"/>
          <w:bCs w:val="0"/>
          <w:color w:val="000000"/>
          <w:sz w:val="24"/>
        </w:rPr>
        <w:t xml:space="preserve">” </w:t>
      </w:r>
      <w:r w:rsidRPr="006D338B">
        <w:rPr>
          <w:rFonts w:ascii="Times New Roman" w:hAnsi="Times New Roman"/>
          <w:b w:val="0"/>
          <w:bCs w:val="0"/>
          <w:color w:val="000000"/>
          <w:sz w:val="24"/>
        </w:rPr>
        <w:t>means a well</w:t>
      </w:r>
      <w:r>
        <w:rPr>
          <w:rFonts w:ascii="Times New Roman" w:hAnsi="Times New Roman"/>
          <w:b w:val="0"/>
          <w:bCs w:val="0"/>
          <w:color w:val="000000"/>
          <w:sz w:val="24"/>
        </w:rPr>
        <w:t xml:space="preserve"> </w:t>
      </w:r>
      <w:r w:rsidRPr="006D338B">
        <w:rPr>
          <w:rFonts w:ascii="Times New Roman" w:hAnsi="Times New Roman"/>
          <w:b w:val="0"/>
          <w:bCs w:val="0"/>
          <w:color w:val="000000"/>
          <w:sz w:val="24"/>
        </w:rPr>
        <w:t xml:space="preserve">coordinated, comprehensive response plan to contain loss of life, property, environment and provide speedy and effective recovery by making the most effective use of available resources in case </w:t>
      </w:r>
      <w:r w:rsidRPr="006D338B">
        <w:rPr>
          <w:rFonts w:ascii="Times New Roman" w:hAnsi="Times New Roman"/>
          <w:b w:val="0"/>
          <w:bCs w:val="0"/>
          <w:color w:val="000000"/>
          <w:sz w:val="24"/>
        </w:rPr>
        <w:lastRenderedPageBreak/>
        <w:t>of a disaster;</w:t>
      </w:r>
    </w:p>
    <w:p w14:paraId="46485CED"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“emergency” means a situation or scenario which has the potential to cause serious danger to persons, environment or damage to property and which tends to cause disruption inside or outside the premises and may require the help of outside</w:t>
      </w:r>
      <w:r w:rsidRPr="00C2112B">
        <w:rPr>
          <w:rFonts w:ascii="Times New Roman" w:hAnsi="Times New Roman"/>
          <w:b w:val="0"/>
          <w:bCs w:val="0"/>
          <w:iCs/>
          <w:color w:val="000000"/>
          <w:sz w:val="24"/>
        </w:rPr>
        <w:t xml:space="preserve"> resources;</w:t>
      </w:r>
    </w:p>
    <w:p w14:paraId="6121D001"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“emergency response vehicle (ERV)” means a vehicle for handling emergencies having necessary equipment meant for rescue and relief operations and ERV can be put to use within installation, outside of installation including road incident;</w:t>
      </w:r>
    </w:p>
    <w:p w14:paraId="6935A362"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sz w:val="24"/>
        </w:rPr>
        <w:t>“hazard” means an event related to the property of substance or chemicals with a potential for human injury, damage to property, damage to the environment, or some combination</w:t>
      </w:r>
      <w:r w:rsidRPr="00C2112B">
        <w:rPr>
          <w:rFonts w:ascii="Times New Roman" w:hAnsi="Times New Roman"/>
          <w:b w:val="0"/>
          <w:bCs w:val="0"/>
          <w:sz w:val="24"/>
          <w:lang w:val="en-GB"/>
        </w:rPr>
        <w:t xml:space="preserve"> thereof</w:t>
      </w:r>
      <w:r w:rsidRPr="00C2112B">
        <w:rPr>
          <w:rFonts w:ascii="Times New Roman" w:hAnsi="Times New Roman"/>
          <w:b w:val="0"/>
          <w:bCs w:val="0"/>
          <w:color w:val="000000"/>
          <w:sz w:val="24"/>
        </w:rPr>
        <w:t>;</w:t>
      </w:r>
    </w:p>
    <w:p w14:paraId="49C9CB74"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sz w:val="24"/>
        </w:rPr>
        <w:t>“incident” means an unplanned or unintended or intended event having potential to cause damage to life, property and environment</w:t>
      </w:r>
      <w:r w:rsidRPr="00C2112B">
        <w:rPr>
          <w:rFonts w:ascii="Times New Roman" w:hAnsi="Times New Roman"/>
          <w:b w:val="0"/>
          <w:bCs w:val="0"/>
          <w:color w:val="000000"/>
          <w:sz w:val="24"/>
        </w:rPr>
        <w:t>;</w:t>
      </w:r>
    </w:p>
    <w:p w14:paraId="5D8F0DB6"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sz w:val="24"/>
        </w:rPr>
        <w:t>“incident record</w:t>
      </w:r>
      <w:r w:rsidRPr="00C2112B">
        <w:rPr>
          <w:rFonts w:ascii="Times New Roman" w:hAnsi="Times New Roman"/>
          <w:b w:val="0"/>
          <w:bCs w:val="0"/>
          <w:color w:val="000000"/>
          <w:sz w:val="24"/>
        </w:rPr>
        <w:t xml:space="preserve"> </w:t>
      </w:r>
      <w:r w:rsidRPr="00C2112B">
        <w:rPr>
          <w:rFonts w:ascii="Times New Roman" w:hAnsi="Times New Roman"/>
          <w:b w:val="0"/>
          <w:bCs w:val="0"/>
          <w:sz w:val="24"/>
        </w:rPr>
        <w:t>register</w:t>
      </w:r>
      <w:r w:rsidRPr="00C2112B">
        <w:rPr>
          <w:rFonts w:ascii="Times New Roman" w:hAnsi="Times New Roman"/>
          <w:b w:val="0"/>
          <w:bCs w:val="0"/>
          <w:color w:val="000000"/>
          <w:sz w:val="24"/>
        </w:rPr>
        <w:t xml:space="preserve">” means a register containing complete </w:t>
      </w:r>
      <w:r w:rsidRPr="00C2112B">
        <w:rPr>
          <w:rFonts w:ascii="Times New Roman" w:hAnsi="Times New Roman"/>
          <w:b w:val="0"/>
          <w:bCs w:val="0"/>
          <w:sz w:val="24"/>
        </w:rPr>
        <w:t>information pertaining to all incidents covering near miss, and all other incidents leading</w:t>
      </w:r>
      <w:r w:rsidRPr="00C2112B">
        <w:rPr>
          <w:rFonts w:ascii="Times New Roman" w:hAnsi="Times New Roman"/>
          <w:b w:val="0"/>
          <w:bCs w:val="0"/>
          <w:color w:val="000000"/>
          <w:sz w:val="24"/>
        </w:rPr>
        <w:t xml:space="preserve"> to Level-I, Level-II and Level-III emergencies;</w:t>
      </w:r>
    </w:p>
    <w:p w14:paraId="540DE086"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 xml:space="preserve">“installation” means facilities, namely, gaseous product pipeline, liquid Product pipeline, </w:t>
      </w:r>
      <w:r w:rsidRPr="00C2112B">
        <w:rPr>
          <w:rFonts w:ascii="Times New Roman" w:hAnsi="Times New Roman"/>
          <w:b w:val="0"/>
          <w:bCs w:val="0"/>
          <w:sz w:val="24"/>
        </w:rPr>
        <w:t>hydrocarbons</w:t>
      </w:r>
      <w:r w:rsidRPr="00C2112B">
        <w:rPr>
          <w:rFonts w:ascii="Times New Roman" w:hAnsi="Times New Roman"/>
          <w:b w:val="0"/>
          <w:bCs w:val="0"/>
          <w:color w:val="000000"/>
          <w:sz w:val="24"/>
        </w:rPr>
        <w:t xml:space="preserve"> processing installation, oil and natural gas terminals and commercial storage and transportation, hydrocarbons gas bottling Installations including CNG, city gas distribution facilities and retail outlets;</w:t>
      </w:r>
    </w:p>
    <w:p w14:paraId="336B539D"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“leak” means release or discharge of a dangerous chemicals or substances or material into the environment;</w:t>
      </w:r>
    </w:p>
    <w:p w14:paraId="37738D32"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“Level-I emergency” means an emergency as defined under sub-regulation 6 (a);</w:t>
      </w:r>
    </w:p>
    <w:p w14:paraId="66FC84DD"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“Level-II emergency” means an emergency as defined under sub-regulation 6 (b);</w:t>
      </w:r>
    </w:p>
    <w:p w14:paraId="0081F9FD"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“Level-III emergency” means an emergency as defined under sub-regulation 6 (c);</w:t>
      </w:r>
    </w:p>
    <w:p w14:paraId="15602160"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 xml:space="preserve">“mutual aid association” means an industrial mutual aid association in which participating industries as </w:t>
      </w:r>
      <w:r w:rsidRPr="00C2112B">
        <w:rPr>
          <w:rFonts w:ascii="Times New Roman" w:hAnsi="Times New Roman"/>
          <w:b w:val="0"/>
          <w:bCs w:val="0"/>
          <w:sz w:val="24"/>
        </w:rPr>
        <w:t xml:space="preserve">a community shall </w:t>
      </w:r>
      <w:r w:rsidRPr="00C2112B">
        <w:rPr>
          <w:rFonts w:ascii="Times New Roman" w:hAnsi="Times New Roman"/>
          <w:b w:val="0"/>
          <w:bCs w:val="0"/>
          <w:color w:val="000000"/>
          <w:sz w:val="24"/>
        </w:rPr>
        <w:t>assist each other in case of emergency. Mutual aid associations supplement a site’s emergency control plan. Services of member industries shall be requested only when the emergency threatens to exceed the capability of otherwise available resources;</w:t>
      </w:r>
    </w:p>
    <w:p w14:paraId="23ED17C6"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"occupier” of an installation means the person who has ultimate control over the affairs of the installation;</w:t>
      </w:r>
    </w:p>
    <w:p w14:paraId="59B5D93D" w14:textId="77777777" w:rsidR="00BE557A" w:rsidRPr="00C2112B" w:rsidRDefault="00BE557A" w:rsidP="00BE557A">
      <w:pPr>
        <w:pStyle w:val="ListParagraph"/>
        <w:rPr>
          <w:rFonts w:ascii="Times New Roman" w:hAnsi="Times New Roman"/>
          <w:iCs/>
          <w:color w:val="000000"/>
          <w:sz w:val="24"/>
        </w:rPr>
      </w:pPr>
    </w:p>
    <w:p w14:paraId="305BD43D"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iCs/>
          <w:color w:val="000000"/>
          <w:sz w:val="24"/>
        </w:rPr>
        <w:t xml:space="preserve">“off site emergency” means an emergency that takes place in an installation and the effects of emergency extends beyond the premises or the emergency created </w:t>
      </w:r>
      <w:r w:rsidRPr="00C2112B">
        <w:rPr>
          <w:rFonts w:ascii="Times New Roman" w:hAnsi="Times New Roman"/>
          <w:b w:val="0"/>
          <w:bCs w:val="0"/>
          <w:iCs/>
          <w:color w:val="000000"/>
          <w:sz w:val="24"/>
        </w:rPr>
        <w:lastRenderedPageBreak/>
        <w:t>due to an incident, catastrophic incidents, natural calamities, etc. It no longer remains the concern of the installation management alone but also becomes a concern for the general public living outside and to deal with such eventualities shall be the responsibilities of district administration</w:t>
      </w:r>
      <w:r w:rsidRPr="00C2112B">
        <w:rPr>
          <w:rFonts w:ascii="Times New Roman" w:hAnsi="Times New Roman"/>
          <w:b w:val="0"/>
          <w:bCs w:val="0"/>
          <w:color w:val="000000"/>
          <w:sz w:val="24"/>
        </w:rPr>
        <w:t>;</w:t>
      </w:r>
    </w:p>
    <w:p w14:paraId="4DE9E680"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iCs/>
          <w:color w:val="000000"/>
          <w:sz w:val="24"/>
        </w:rPr>
        <w:t>“off site emergency plan” means a response plan to control and mitigate the effects of catastrophic incidents in above ground installation (AGI) or underground installations (UGI) or road transportation. This plan shall be prepared by the district administration based on the data provided by the installation(s), to make the most effective use of combined resources, i.e. internal as well as external to minimise loss of life, property, environment and to restore facilities at the earliest;</w:t>
      </w:r>
    </w:p>
    <w:p w14:paraId="213C9B23"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iCs/>
          <w:color w:val="000000"/>
          <w:sz w:val="24"/>
        </w:rPr>
      </w:pPr>
      <w:r w:rsidRPr="00C2112B">
        <w:rPr>
          <w:rFonts w:ascii="Times New Roman" w:hAnsi="Times New Roman"/>
          <w:b w:val="0"/>
          <w:bCs w:val="0"/>
          <w:iCs/>
          <w:color w:val="000000"/>
          <w:sz w:val="24"/>
        </w:rPr>
        <w:t>“on site emergency” means an emergency that takes place in an installation and the effects are confined to the Installation premise’s involving only the people working inside the plants and to deal with such eventualities is the responsibility of the occupier and is mandatory. It may also require help of outside resources</w:t>
      </w:r>
      <w:r w:rsidRPr="00C2112B">
        <w:rPr>
          <w:rFonts w:ascii="Times New Roman" w:hAnsi="Times New Roman"/>
          <w:b w:val="0"/>
          <w:bCs w:val="0"/>
          <w:color w:val="000000"/>
          <w:sz w:val="24"/>
        </w:rPr>
        <w:t>;</w:t>
      </w:r>
    </w:p>
    <w:p w14:paraId="2D185100"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iCs/>
          <w:color w:val="000000"/>
          <w:sz w:val="24"/>
        </w:rPr>
        <w:t>“on site emergency plan” means a response plan to contain and minimize the effects due to emergencies within the installations which have a potential to cause damage to people and facilities within the installation premises;</w:t>
      </w:r>
    </w:p>
    <w:p w14:paraId="18E84B30"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 xml:space="preserve">“risk” means the chance of a specific undesired event occurring within a </w:t>
      </w:r>
      <w:r w:rsidRPr="00C2112B">
        <w:rPr>
          <w:rFonts w:ascii="Times New Roman" w:hAnsi="Times New Roman"/>
          <w:b w:val="0"/>
          <w:bCs w:val="0"/>
          <w:iCs/>
          <w:color w:val="000000"/>
          <w:sz w:val="24"/>
        </w:rPr>
        <w:t>specified</w:t>
      </w:r>
      <w:r w:rsidRPr="00C2112B">
        <w:rPr>
          <w:rFonts w:ascii="Times New Roman" w:hAnsi="Times New Roman"/>
          <w:b w:val="0"/>
          <w:bCs w:val="0"/>
          <w:color w:val="000000"/>
          <w:sz w:val="24"/>
        </w:rPr>
        <w:t xml:space="preserve"> period or in specified circumstances and it may be either a frequency or a probability of a specific undesired event taking place;</w:t>
      </w:r>
    </w:p>
    <w:p w14:paraId="22993047" w14:textId="77777777" w:rsidR="00BE557A" w:rsidRPr="00C2112B"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“risk analysis” means the identification of undesired events that lead to the materialization of a hazard, the analysis of the mechanisms by which these undesired events could occur and, usually, the estimation of the extent, magnitude, and likelihood of any harmful effects;</w:t>
      </w:r>
    </w:p>
    <w:p w14:paraId="69DDE457" w14:textId="77777777" w:rsidR="00BE557A" w:rsidRDefault="00BE557A" w:rsidP="00BE557A">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“risk assessment” means the quantitative evaluation of the likelihood of undesired events and the likelihood of harm or damage being caused by them, together with the value judgments made concerning the significance of the results;</w:t>
      </w:r>
    </w:p>
    <w:p w14:paraId="008DC190" w14:textId="77777777" w:rsidR="00BE557A" w:rsidRDefault="00BE557A" w:rsidP="00BE557A">
      <w:pPr>
        <w:pStyle w:val="BodyTextIndent3"/>
        <w:numPr>
          <w:ilvl w:val="1"/>
          <w:numId w:val="14"/>
        </w:numPr>
        <w:tabs>
          <w:tab w:val="clear" w:pos="1800"/>
        </w:tabs>
        <w:spacing w:before="240"/>
        <w:ind w:left="1560" w:hanging="426"/>
        <w:rPr>
          <w:rFonts w:ascii="Times New Roman" w:hAnsi="Times New Roman"/>
          <w:b w:val="0"/>
          <w:bCs w:val="0"/>
          <w:color w:val="000000"/>
          <w:sz w:val="24"/>
        </w:rPr>
      </w:pPr>
      <w:r w:rsidRPr="00C2112B">
        <w:rPr>
          <w:rFonts w:ascii="Times New Roman" w:hAnsi="Times New Roman"/>
          <w:b w:val="0"/>
          <w:bCs w:val="0"/>
          <w:color w:val="000000"/>
          <w:sz w:val="24"/>
        </w:rPr>
        <w:t>“risk management” means the programme that embraces all administrative and operational programmes that are designed to reduce the risk of emergencies involving acutely hazardous materials. Such programmes include, but are not limited to, ensuring the design safety of new and existing equipment, standard operating procedures, preventive maintenance, operator training, incident investigation procedures, risk assessment for unit operations, emergency planning, and internal and external procedures to ensure that these programmes are being executed as planned;</w:t>
      </w:r>
    </w:p>
    <w:p w14:paraId="594770A0" w14:textId="77777777" w:rsidR="00BE557A" w:rsidRPr="00C2112B" w:rsidRDefault="00BE557A" w:rsidP="00BE557A">
      <w:pPr>
        <w:pStyle w:val="BodyTextIndent3"/>
        <w:spacing w:before="240"/>
        <w:ind w:left="1134" w:firstLine="0"/>
        <w:rPr>
          <w:rFonts w:ascii="Times New Roman" w:hAnsi="Times New Roman"/>
          <w:b w:val="0"/>
          <w:bCs w:val="0"/>
          <w:color w:val="000000"/>
          <w:sz w:val="24"/>
        </w:rPr>
      </w:pPr>
      <w:r>
        <w:rPr>
          <w:rFonts w:ascii="Times New Roman" w:hAnsi="Times New Roman"/>
          <w:b w:val="0"/>
          <w:bCs w:val="0"/>
          <w:color w:val="000000"/>
          <w:sz w:val="24"/>
        </w:rPr>
        <w:t xml:space="preserve">(ab) </w:t>
      </w:r>
      <w:r w:rsidRPr="00C2112B">
        <w:rPr>
          <w:rFonts w:ascii="Times New Roman" w:hAnsi="Times New Roman"/>
          <w:b w:val="0"/>
          <w:bCs w:val="0"/>
          <w:color w:val="000000"/>
          <w:sz w:val="24"/>
        </w:rPr>
        <w:t>“site incident controller” means the person who goes to the scene of the emergency and supervises the actions necessary to overcome the emergency at the site of the incident;</w:t>
      </w:r>
    </w:p>
    <w:p w14:paraId="24B896A0" w14:textId="77777777" w:rsidR="00BE557A" w:rsidRPr="00C2112B" w:rsidRDefault="00BE557A" w:rsidP="00BE557A">
      <w:pPr>
        <w:pStyle w:val="BodyTextIndent3"/>
        <w:spacing w:before="240"/>
        <w:ind w:left="1134" w:firstLine="0"/>
        <w:rPr>
          <w:rFonts w:ascii="Times New Roman" w:hAnsi="Times New Roman"/>
          <w:b w:val="0"/>
          <w:bCs w:val="0"/>
          <w:color w:val="000000"/>
          <w:sz w:val="24"/>
        </w:rPr>
      </w:pPr>
      <w:r w:rsidRPr="00C2112B">
        <w:rPr>
          <w:rFonts w:ascii="Times New Roman" w:hAnsi="Times New Roman"/>
          <w:b w:val="0"/>
          <w:bCs w:val="0"/>
          <w:color w:val="000000"/>
          <w:sz w:val="24"/>
        </w:rPr>
        <w:t>(ac)</w:t>
      </w:r>
      <w:r>
        <w:rPr>
          <w:rFonts w:ascii="Times New Roman" w:hAnsi="Times New Roman"/>
          <w:b w:val="0"/>
          <w:bCs w:val="0"/>
          <w:color w:val="000000"/>
          <w:sz w:val="24"/>
        </w:rPr>
        <w:t xml:space="preserve"> </w:t>
      </w:r>
      <w:r w:rsidRPr="00C2112B">
        <w:rPr>
          <w:rFonts w:ascii="Times New Roman" w:hAnsi="Times New Roman"/>
          <w:b w:val="0"/>
          <w:bCs w:val="0"/>
          <w:color w:val="000000"/>
          <w:sz w:val="24"/>
        </w:rPr>
        <w:t xml:space="preserve">‘spill” means an unintended release or discharge of hydrocarbon or any other </w:t>
      </w:r>
      <w:r w:rsidRPr="00C2112B">
        <w:rPr>
          <w:rFonts w:ascii="Times New Roman" w:hAnsi="Times New Roman"/>
          <w:b w:val="0"/>
          <w:bCs w:val="0"/>
          <w:color w:val="000000"/>
          <w:sz w:val="24"/>
        </w:rPr>
        <w:lastRenderedPageBreak/>
        <w:t>dangerous liquid into the environment;</w:t>
      </w:r>
    </w:p>
    <w:p w14:paraId="587737AA" w14:textId="77777777" w:rsidR="00BE557A" w:rsidRPr="00C2112B" w:rsidRDefault="00BE557A" w:rsidP="00BE557A">
      <w:pPr>
        <w:pStyle w:val="BodyTextIndent3"/>
        <w:spacing w:before="240"/>
        <w:ind w:left="1134" w:firstLine="0"/>
        <w:rPr>
          <w:rFonts w:ascii="Times New Roman" w:hAnsi="Times New Roman"/>
          <w:b w:val="0"/>
          <w:bCs w:val="0"/>
          <w:color w:val="000000"/>
          <w:sz w:val="24"/>
        </w:rPr>
      </w:pPr>
      <w:r w:rsidRPr="00C2112B">
        <w:rPr>
          <w:rFonts w:ascii="Times New Roman" w:hAnsi="Times New Roman"/>
          <w:b w:val="0"/>
          <w:bCs w:val="0"/>
          <w:color w:val="000000"/>
          <w:sz w:val="24"/>
        </w:rPr>
        <w:t>(ad)</w:t>
      </w:r>
      <w:r>
        <w:rPr>
          <w:rFonts w:ascii="Times New Roman" w:hAnsi="Times New Roman"/>
          <w:b w:val="0"/>
          <w:bCs w:val="0"/>
          <w:color w:val="000000"/>
          <w:sz w:val="24"/>
        </w:rPr>
        <w:t xml:space="preserve"> </w:t>
      </w:r>
      <w:r w:rsidRPr="00C2112B">
        <w:rPr>
          <w:rFonts w:ascii="Times New Roman" w:hAnsi="Times New Roman"/>
          <w:b w:val="0"/>
          <w:bCs w:val="0"/>
          <w:color w:val="000000"/>
          <w:sz w:val="24"/>
        </w:rPr>
        <w:t xml:space="preserve">“transport emergency (TREM) card” means a card containing details about the nature of hazards, protective </w:t>
      </w:r>
      <w:r w:rsidRPr="00C2112B">
        <w:rPr>
          <w:rFonts w:ascii="Times New Roman" w:hAnsi="Times New Roman"/>
          <w:b w:val="0"/>
          <w:bCs w:val="0"/>
          <w:sz w:val="24"/>
        </w:rPr>
        <w:t>devices, telephone numbers and actions related to spillage, fire, first aid and other details of national and international (UN) numbers or signage which is common in India and abroad</w:t>
      </w:r>
      <w:r w:rsidRPr="00C2112B">
        <w:rPr>
          <w:rFonts w:ascii="Times New Roman" w:hAnsi="Times New Roman"/>
          <w:b w:val="0"/>
          <w:bCs w:val="0"/>
          <w:color w:val="000000"/>
          <w:sz w:val="24"/>
        </w:rPr>
        <w:t>;</w:t>
      </w:r>
    </w:p>
    <w:p w14:paraId="709F4FCB" w14:textId="77777777" w:rsidR="00BE557A" w:rsidRPr="00C2112B" w:rsidRDefault="00BE557A" w:rsidP="00BE557A">
      <w:pPr>
        <w:pStyle w:val="BodyTextIndent3"/>
        <w:spacing w:before="240"/>
        <w:ind w:left="1134" w:firstLine="0"/>
        <w:rPr>
          <w:rFonts w:ascii="Times New Roman" w:hAnsi="Times New Roman"/>
          <w:b w:val="0"/>
          <w:bCs w:val="0"/>
          <w:color w:val="000000"/>
          <w:sz w:val="24"/>
        </w:rPr>
      </w:pPr>
      <w:r w:rsidRPr="00C2112B">
        <w:rPr>
          <w:rFonts w:ascii="Times New Roman" w:hAnsi="Times New Roman"/>
          <w:b w:val="0"/>
          <w:bCs w:val="0"/>
          <w:color w:val="000000"/>
          <w:sz w:val="24"/>
        </w:rPr>
        <w:t>(ae)</w:t>
      </w:r>
      <w:r>
        <w:rPr>
          <w:rFonts w:ascii="Times New Roman" w:hAnsi="Times New Roman"/>
          <w:b w:val="0"/>
          <w:bCs w:val="0"/>
          <w:color w:val="000000"/>
          <w:sz w:val="24"/>
        </w:rPr>
        <w:t xml:space="preserve"> </w:t>
      </w:r>
      <w:r w:rsidRPr="00C2112B">
        <w:rPr>
          <w:rFonts w:ascii="Times New Roman" w:hAnsi="Times New Roman"/>
          <w:b w:val="0"/>
          <w:bCs w:val="0"/>
          <w:color w:val="000000"/>
          <w:sz w:val="24"/>
        </w:rPr>
        <w:t>“unconfined vapour cloud explosion (UVCE)” means the formation of vapour cloud due to release of significant quantity of liquefied hydrocarbons into the atmosphere and its explosion due to ignition which may cause high over pressure and low pressure that cause very heavy damage.</w:t>
      </w:r>
    </w:p>
    <w:p w14:paraId="2AC51330" w14:textId="77777777" w:rsidR="00BE557A" w:rsidRPr="009D5A8C" w:rsidRDefault="00BE557A" w:rsidP="00BE557A">
      <w:pPr>
        <w:pStyle w:val="BodyTextIndent3"/>
        <w:numPr>
          <w:ilvl w:val="0"/>
          <w:numId w:val="14"/>
        </w:numPr>
        <w:spacing w:before="240"/>
        <w:rPr>
          <w:rFonts w:ascii="Times New Roman" w:hAnsi="Times New Roman"/>
          <w:b w:val="0"/>
          <w:bCs w:val="0"/>
          <w:color w:val="000000"/>
          <w:sz w:val="24"/>
          <w:lang w:val="en-GB"/>
        </w:rPr>
      </w:pPr>
      <w:r w:rsidRPr="009D5A8C">
        <w:rPr>
          <w:rFonts w:ascii="Times New Roman" w:hAnsi="Times New Roman"/>
          <w:b w:val="0"/>
          <w:bCs w:val="0"/>
          <w:color w:val="000000"/>
          <w:sz w:val="24"/>
        </w:rPr>
        <w:t xml:space="preserve">Words and expressions used and not defined in these regulations, but defined in the </w:t>
      </w:r>
      <w:r w:rsidRPr="009D5A8C">
        <w:rPr>
          <w:rFonts w:ascii="Times New Roman" w:hAnsi="Times New Roman"/>
          <w:b w:val="0"/>
          <w:bCs w:val="0"/>
          <w:sz w:val="24"/>
        </w:rPr>
        <w:t>Act or</w:t>
      </w:r>
      <w:r w:rsidRPr="009D5A8C">
        <w:rPr>
          <w:rFonts w:ascii="Times New Roman" w:hAnsi="Times New Roman"/>
          <w:b w:val="0"/>
          <w:bCs w:val="0"/>
          <w:color w:val="000000"/>
          <w:sz w:val="24"/>
        </w:rPr>
        <w:t xml:space="preserve"> rules or regulations made thereunder, shall have the meanings respectively assigned to them in this Act or in the rules or regulation, as the case may be. </w:t>
      </w:r>
    </w:p>
    <w:p w14:paraId="657DD667" w14:textId="77777777" w:rsidR="00BE557A" w:rsidRDefault="00BE557A" w:rsidP="00BE557A">
      <w:pPr>
        <w:pStyle w:val="BodyTextIndent3"/>
        <w:numPr>
          <w:ilvl w:val="0"/>
          <w:numId w:val="78"/>
        </w:numPr>
        <w:spacing w:before="240"/>
        <w:ind w:left="709"/>
        <w:rPr>
          <w:rFonts w:ascii="Times New Roman" w:hAnsi="Times New Roman"/>
          <w:bCs w:val="0"/>
          <w:color w:val="000000"/>
          <w:sz w:val="24"/>
        </w:rPr>
      </w:pPr>
      <w:bookmarkStart w:id="2" w:name="_Toc185624484"/>
      <w:r w:rsidRPr="009D5A8C">
        <w:rPr>
          <w:rFonts w:ascii="Times New Roman" w:hAnsi="Times New Roman"/>
          <w:color w:val="000000"/>
          <w:sz w:val="24"/>
        </w:rPr>
        <w:t>Applicability</w:t>
      </w:r>
      <w:r w:rsidRPr="001F033B">
        <w:rPr>
          <w:rFonts w:ascii="Times New Roman" w:hAnsi="Times New Roman"/>
          <w:bCs w:val="0"/>
          <w:color w:val="000000"/>
          <w:sz w:val="24"/>
        </w:rPr>
        <w:t>.</w:t>
      </w:r>
    </w:p>
    <w:p w14:paraId="27970F93" w14:textId="77777777" w:rsidR="00BE557A" w:rsidRPr="009D5A8C" w:rsidRDefault="00BE557A" w:rsidP="00BE557A">
      <w:pPr>
        <w:pStyle w:val="BodyTextIndent3"/>
        <w:spacing w:before="240"/>
        <w:ind w:left="709" w:firstLine="0"/>
        <w:rPr>
          <w:rFonts w:ascii="Times New Roman" w:hAnsi="Times New Roman"/>
          <w:b w:val="0"/>
          <w:bCs w:val="0"/>
          <w:color w:val="000000"/>
          <w:sz w:val="24"/>
        </w:rPr>
      </w:pPr>
      <w:r w:rsidRPr="009D5A8C">
        <w:rPr>
          <w:rFonts w:ascii="Times New Roman" w:hAnsi="Times New Roman"/>
          <w:b w:val="0"/>
          <w:bCs w:val="0"/>
          <w:color w:val="000000"/>
          <w:sz w:val="24"/>
        </w:rPr>
        <w:t>These</w:t>
      </w:r>
      <w:r w:rsidRPr="009D5A8C">
        <w:rPr>
          <w:rFonts w:ascii="Times New Roman" w:hAnsi="Times New Roman"/>
          <w:b w:val="0"/>
          <w:bCs w:val="0"/>
          <w:color w:val="000000"/>
          <w:w w:val="105"/>
          <w:sz w:val="24"/>
          <w:lang w:val="en-GB"/>
        </w:rPr>
        <w:t xml:space="preserve"> regulations shall apply to –  </w:t>
      </w:r>
    </w:p>
    <w:p w14:paraId="693D524B" w14:textId="77777777" w:rsidR="00BE557A" w:rsidRPr="001F033B" w:rsidRDefault="00BE557A" w:rsidP="00BE557A">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Hydrocarbons</w:t>
      </w:r>
      <w:r>
        <w:rPr>
          <w:rFonts w:ascii="Times New Roman" w:hAnsi="Times New Roman"/>
          <w:b w:val="0"/>
          <w:iCs/>
          <w:color w:val="000000"/>
          <w:sz w:val="24"/>
        </w:rPr>
        <w:t xml:space="preserve"> </w:t>
      </w:r>
      <w:r w:rsidRPr="001F033B">
        <w:rPr>
          <w:rFonts w:ascii="Times New Roman" w:hAnsi="Times New Roman"/>
          <w:b w:val="0"/>
          <w:iCs/>
          <w:color w:val="000000"/>
          <w:sz w:val="24"/>
        </w:rPr>
        <w:t>processing installation (refinery, gas processing, LNG Re-gasification installations etc.);</w:t>
      </w:r>
    </w:p>
    <w:p w14:paraId="708AE38E" w14:textId="77777777" w:rsidR="00BE557A" w:rsidRPr="001F033B" w:rsidRDefault="00BE557A" w:rsidP="00BE557A">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pipeline such as natural gas, propane, butane etc. and the hydrocarbons products which remain in gaseous state at NTP;</w:t>
      </w:r>
    </w:p>
    <w:p w14:paraId="1B48B666" w14:textId="77777777" w:rsidR="00BE557A" w:rsidRPr="001F033B" w:rsidRDefault="00BE557A" w:rsidP="00BE557A">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liquid petroleum product pipeline;</w:t>
      </w:r>
    </w:p>
    <w:p w14:paraId="4F8A2B9D" w14:textId="77777777" w:rsidR="00BE557A" w:rsidRPr="001F033B" w:rsidRDefault="00BE557A" w:rsidP="00BE557A">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 xml:space="preserve">commercial petroleum storage facilities, </w:t>
      </w:r>
      <w:r w:rsidRPr="001F033B">
        <w:rPr>
          <w:rFonts w:ascii="Times New Roman" w:hAnsi="Times New Roman"/>
          <w:b w:val="0"/>
          <w:iCs/>
          <w:sz w:val="24"/>
        </w:rPr>
        <w:t>gas storage facilities</w:t>
      </w:r>
      <w:r w:rsidRPr="001F033B">
        <w:rPr>
          <w:rFonts w:ascii="Times New Roman" w:hAnsi="Times New Roman"/>
          <w:b w:val="0"/>
          <w:iCs/>
          <w:color w:val="000000"/>
          <w:sz w:val="24"/>
        </w:rPr>
        <w:t xml:space="preserve"> and terminals including LNG terminals;</w:t>
      </w:r>
    </w:p>
    <w:p w14:paraId="02B80799" w14:textId="77777777" w:rsidR="00BE557A" w:rsidRPr="001F033B" w:rsidRDefault="00BE557A" w:rsidP="00BE557A">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 xml:space="preserve">hydrocarbons gas bottling Installations having receiving, storage and handling facilities including storage for LPG, propane and butane; </w:t>
      </w:r>
    </w:p>
    <w:p w14:paraId="690818B9" w14:textId="77777777" w:rsidR="00BE557A" w:rsidRPr="001F033B" w:rsidRDefault="00BE557A" w:rsidP="00BE557A">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city or local natural gas distribution facilities;</w:t>
      </w:r>
    </w:p>
    <w:p w14:paraId="76A96E7D" w14:textId="77777777" w:rsidR="00BE557A" w:rsidRPr="001F033B" w:rsidRDefault="00BE557A" w:rsidP="00BE557A">
      <w:pPr>
        <w:pStyle w:val="BodyTextIndent3"/>
        <w:numPr>
          <w:ilvl w:val="0"/>
          <w:numId w:val="16"/>
        </w:numPr>
        <w:tabs>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 xml:space="preserve">dispensing stations and POL retail outlets;  </w:t>
      </w:r>
    </w:p>
    <w:p w14:paraId="5D0096DD" w14:textId="77777777" w:rsidR="00BE557A" w:rsidRPr="001F033B" w:rsidRDefault="00BE557A" w:rsidP="00BE557A">
      <w:pPr>
        <w:pStyle w:val="BodyTextIndent3"/>
        <w:numPr>
          <w:ilvl w:val="0"/>
          <w:numId w:val="16"/>
        </w:numPr>
        <w:tabs>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transportation of petroleum products by road;</w:t>
      </w:r>
    </w:p>
    <w:p w14:paraId="7AA87406" w14:textId="77777777" w:rsidR="00BE557A" w:rsidRPr="001F033B" w:rsidRDefault="00BE557A" w:rsidP="00BE557A">
      <w:pPr>
        <w:pStyle w:val="BodyTextIndent3"/>
        <w:numPr>
          <w:ilvl w:val="0"/>
          <w:numId w:val="16"/>
        </w:numPr>
        <w:tabs>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any</w:t>
      </w:r>
      <w:r w:rsidRPr="001F033B">
        <w:rPr>
          <w:rFonts w:ascii="Times New Roman" w:hAnsi="Times New Roman"/>
          <w:b w:val="0"/>
          <w:color w:val="000000"/>
          <w:sz w:val="24"/>
        </w:rPr>
        <w:t xml:space="preserve"> other installation as may be notified by the Board from time to time;</w:t>
      </w:r>
    </w:p>
    <w:p w14:paraId="2B77FEEB" w14:textId="77777777" w:rsidR="00BE557A" w:rsidRPr="001F033B" w:rsidRDefault="00BE557A" w:rsidP="00BE557A">
      <w:pPr>
        <w:pStyle w:val="BodyTextIndent3"/>
        <w:numPr>
          <w:ilvl w:val="0"/>
          <w:numId w:val="78"/>
        </w:numPr>
        <w:spacing w:before="240"/>
        <w:ind w:left="709"/>
        <w:rPr>
          <w:rFonts w:ascii="Times New Roman" w:hAnsi="Times New Roman"/>
          <w:bCs w:val="0"/>
          <w:color w:val="000000"/>
          <w:sz w:val="24"/>
          <w:lang w:val="en-GB"/>
        </w:rPr>
      </w:pPr>
      <w:r w:rsidRPr="001F033B">
        <w:rPr>
          <w:rFonts w:ascii="Times New Roman" w:hAnsi="Times New Roman"/>
          <w:bCs w:val="0"/>
          <w:color w:val="000000"/>
          <w:sz w:val="24"/>
          <w:lang w:val="en-GB"/>
        </w:rPr>
        <w:t xml:space="preserve">Scope </w:t>
      </w:r>
      <w:r w:rsidRPr="009D5A8C">
        <w:rPr>
          <w:rFonts w:ascii="Times New Roman" w:hAnsi="Times New Roman"/>
          <w:color w:val="000000"/>
          <w:sz w:val="24"/>
        </w:rPr>
        <w:t>and</w:t>
      </w:r>
      <w:r w:rsidRPr="001F033B">
        <w:rPr>
          <w:rFonts w:ascii="Times New Roman" w:hAnsi="Times New Roman"/>
          <w:bCs w:val="0"/>
          <w:color w:val="000000"/>
          <w:sz w:val="24"/>
          <w:lang w:val="en-GB"/>
        </w:rPr>
        <w:t xml:space="preserve"> intent</w:t>
      </w:r>
      <w:bookmarkEnd w:id="2"/>
      <w:r w:rsidRPr="001F033B">
        <w:rPr>
          <w:rFonts w:ascii="Times New Roman" w:hAnsi="Times New Roman"/>
          <w:bCs w:val="0"/>
          <w:color w:val="000000"/>
          <w:sz w:val="24"/>
          <w:lang w:val="en-GB"/>
        </w:rPr>
        <w:t>.</w:t>
      </w:r>
    </w:p>
    <w:p w14:paraId="357B5736" w14:textId="77777777" w:rsidR="00BE557A" w:rsidRDefault="00BE557A" w:rsidP="00BE557A">
      <w:pPr>
        <w:pStyle w:val="BodyTextIndent3"/>
        <w:widowControl/>
        <w:numPr>
          <w:ilvl w:val="1"/>
          <w:numId w:val="10"/>
        </w:numPr>
        <w:autoSpaceDE/>
        <w:autoSpaceDN/>
        <w:adjustRightInd/>
        <w:spacing w:before="240"/>
        <w:ind w:left="1134" w:hanging="567"/>
        <w:rPr>
          <w:rFonts w:ascii="Times New Roman" w:hAnsi="Times New Roman"/>
          <w:bCs w:val="0"/>
          <w:color w:val="000000"/>
          <w:sz w:val="24"/>
          <w:lang w:val="en-GB"/>
        </w:rPr>
      </w:pPr>
      <w:r w:rsidRPr="001F033B">
        <w:rPr>
          <w:rFonts w:ascii="Times New Roman" w:hAnsi="Times New Roman"/>
          <w:bCs w:val="0"/>
          <w:color w:val="000000"/>
          <w:sz w:val="24"/>
          <w:lang w:val="en-GB"/>
        </w:rPr>
        <w:t>Scope.</w:t>
      </w:r>
    </w:p>
    <w:p w14:paraId="57CD844A" w14:textId="77777777" w:rsidR="00BE557A" w:rsidRPr="009D5A8C" w:rsidRDefault="00BE557A" w:rsidP="00BE557A">
      <w:pPr>
        <w:pStyle w:val="BodyTextIndent3"/>
        <w:widowControl/>
        <w:autoSpaceDE/>
        <w:autoSpaceDN/>
        <w:adjustRightInd/>
        <w:spacing w:before="240"/>
        <w:ind w:left="1134" w:firstLine="0"/>
        <w:rPr>
          <w:rFonts w:ascii="Times New Roman" w:hAnsi="Times New Roman"/>
          <w:b w:val="0"/>
          <w:bCs w:val="0"/>
          <w:color w:val="000000"/>
          <w:sz w:val="24"/>
          <w:lang w:val="en-GB"/>
        </w:rPr>
      </w:pPr>
      <w:r w:rsidRPr="009D5A8C">
        <w:rPr>
          <w:rFonts w:ascii="Times New Roman" w:hAnsi="Times New Roman"/>
          <w:b w:val="0"/>
          <w:bCs w:val="0"/>
          <w:color w:val="000000"/>
          <w:sz w:val="24"/>
          <w:lang w:val="en-GB"/>
        </w:rPr>
        <w:t xml:space="preserve">The scope shall cover </w:t>
      </w:r>
      <w:r w:rsidRPr="009D5A8C">
        <w:rPr>
          <w:rFonts w:ascii="Times New Roman" w:hAnsi="Times New Roman"/>
          <w:b w:val="0"/>
          <w:bCs w:val="0"/>
          <w:color w:val="000000"/>
          <w:w w:val="105"/>
          <w:sz w:val="24"/>
          <w:lang w:val="en-GB"/>
        </w:rPr>
        <w:t>–</w:t>
      </w:r>
    </w:p>
    <w:p w14:paraId="0258E447" w14:textId="77777777" w:rsidR="00BE557A" w:rsidRPr="001F033B" w:rsidRDefault="00BE557A" w:rsidP="00BE557A">
      <w:pPr>
        <w:numPr>
          <w:ilvl w:val="0"/>
          <w:numId w:val="66"/>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identification of emergencies;</w:t>
      </w:r>
    </w:p>
    <w:p w14:paraId="273A1FA8" w14:textId="77777777" w:rsidR="00BE557A" w:rsidRPr="001F033B" w:rsidRDefault="00BE557A" w:rsidP="00BE557A">
      <w:pPr>
        <w:numPr>
          <w:ilvl w:val="0"/>
          <w:numId w:val="66"/>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lastRenderedPageBreak/>
        <w:t>the mitigation measures that attempt to reduce and eliminate the risk or disaster;</w:t>
      </w:r>
    </w:p>
    <w:p w14:paraId="7BDD3BC8" w14:textId="77777777" w:rsidR="00BE557A" w:rsidRPr="001F033B" w:rsidRDefault="00BE557A" w:rsidP="00BE557A">
      <w:pPr>
        <w:numPr>
          <w:ilvl w:val="0"/>
          <w:numId w:val="66"/>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preparedness that to develop plans for actions when disaster or emergencies occur;</w:t>
      </w:r>
    </w:p>
    <w:p w14:paraId="714B70FF" w14:textId="77777777" w:rsidR="00BE557A" w:rsidRPr="001F033B" w:rsidRDefault="00BE557A" w:rsidP="00BE557A">
      <w:pPr>
        <w:numPr>
          <w:ilvl w:val="0"/>
          <w:numId w:val="66"/>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responses that mobilize the necessary emergency services including responders (primary, secondary and tertiary) like fire service, police service, medical service including ambulance, government as well as non-governmental agencies;</w:t>
      </w:r>
    </w:p>
    <w:p w14:paraId="763AE4E3" w14:textId="77777777" w:rsidR="00BE557A" w:rsidRPr="001F033B" w:rsidRDefault="00BE557A" w:rsidP="00BE557A">
      <w:pPr>
        <w:numPr>
          <w:ilvl w:val="0"/>
          <w:numId w:val="66"/>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post disaster recovery with aim to restore the affected area to its original conditions;</w:t>
      </w:r>
    </w:p>
    <w:p w14:paraId="4C6BDB37" w14:textId="77777777" w:rsidR="00BE557A" w:rsidRDefault="00BE557A" w:rsidP="00BE557A">
      <w:pPr>
        <w:pStyle w:val="BodyTextIndent3"/>
        <w:widowControl/>
        <w:numPr>
          <w:ilvl w:val="1"/>
          <w:numId w:val="10"/>
        </w:numPr>
        <w:autoSpaceDE/>
        <w:autoSpaceDN/>
        <w:adjustRightInd/>
        <w:spacing w:before="240"/>
        <w:ind w:left="1134" w:hanging="425"/>
        <w:rPr>
          <w:rFonts w:ascii="Times New Roman" w:hAnsi="Times New Roman"/>
          <w:bCs w:val="0"/>
          <w:color w:val="000000"/>
          <w:sz w:val="24"/>
        </w:rPr>
      </w:pPr>
      <w:r w:rsidRPr="009D5A8C">
        <w:rPr>
          <w:rFonts w:ascii="Times New Roman" w:hAnsi="Times New Roman"/>
          <w:bCs w:val="0"/>
          <w:color w:val="000000"/>
          <w:sz w:val="24"/>
          <w:lang w:val="en-GB"/>
        </w:rPr>
        <w:t>Intent</w:t>
      </w:r>
      <w:r w:rsidRPr="001F033B">
        <w:rPr>
          <w:rFonts w:ascii="Times New Roman" w:hAnsi="Times New Roman"/>
          <w:bCs w:val="0"/>
          <w:color w:val="000000"/>
          <w:sz w:val="24"/>
        </w:rPr>
        <w:t xml:space="preserve">. </w:t>
      </w:r>
    </w:p>
    <w:p w14:paraId="60C5A578" w14:textId="77777777" w:rsidR="00BE557A" w:rsidRDefault="00BE557A" w:rsidP="00BE557A">
      <w:pPr>
        <w:pStyle w:val="BodyTextIndent3"/>
        <w:widowControl/>
        <w:autoSpaceDE/>
        <w:autoSpaceDN/>
        <w:adjustRightInd/>
        <w:spacing w:before="240"/>
        <w:ind w:left="1134" w:firstLine="0"/>
        <w:rPr>
          <w:rFonts w:ascii="Times New Roman" w:hAnsi="Times New Roman"/>
          <w:b w:val="0"/>
          <w:color w:val="000000"/>
          <w:w w:val="105"/>
          <w:sz w:val="24"/>
          <w:lang w:val="en-GB"/>
        </w:rPr>
      </w:pPr>
      <w:r w:rsidRPr="009D5A8C">
        <w:rPr>
          <w:rFonts w:ascii="Times New Roman" w:hAnsi="Times New Roman"/>
          <w:b w:val="0"/>
          <w:bCs w:val="0"/>
          <w:color w:val="000000"/>
          <w:sz w:val="24"/>
          <w:lang w:val="en-GB"/>
        </w:rPr>
        <w:t xml:space="preserve">It is intended to apply these regulations </w:t>
      </w:r>
      <w:r w:rsidRPr="009D5A8C">
        <w:rPr>
          <w:rFonts w:ascii="Times New Roman" w:hAnsi="Times New Roman"/>
          <w:b w:val="0"/>
          <w:color w:val="000000"/>
          <w:w w:val="105"/>
          <w:sz w:val="24"/>
          <w:lang w:val="en-GB"/>
        </w:rPr>
        <w:t>–</w:t>
      </w:r>
    </w:p>
    <w:p w14:paraId="1969DA4B" w14:textId="77777777" w:rsidR="00BE557A" w:rsidRPr="009D5A8C" w:rsidRDefault="00BE557A" w:rsidP="00BE557A">
      <w:pPr>
        <w:pStyle w:val="BodyTextIndent3"/>
        <w:widowControl/>
        <w:numPr>
          <w:ilvl w:val="0"/>
          <w:numId w:val="18"/>
        </w:numPr>
        <w:autoSpaceDE/>
        <w:autoSpaceDN/>
        <w:adjustRightInd/>
        <w:spacing w:before="240"/>
        <w:rPr>
          <w:rFonts w:ascii="Times New Roman" w:hAnsi="Times New Roman"/>
          <w:b w:val="0"/>
          <w:bCs w:val="0"/>
          <w:color w:val="000000"/>
          <w:sz w:val="24"/>
        </w:rPr>
      </w:pPr>
      <w:r w:rsidRPr="009D5A8C">
        <w:rPr>
          <w:rFonts w:ascii="Times New Roman" w:hAnsi="Times New Roman"/>
          <w:b w:val="0"/>
          <w:bCs w:val="0"/>
          <w:color w:val="000000"/>
          <w:sz w:val="24"/>
          <w:lang w:val="en-GB"/>
        </w:rPr>
        <w:t xml:space="preserve">to develop an ERDMP that should be concise and informative so that members of the emergency control organization should be able to quickly refer to the action plan to determine important functions that are being carried out; </w:t>
      </w:r>
    </w:p>
    <w:p w14:paraId="0CE81FBA" w14:textId="77777777" w:rsidR="00BE557A" w:rsidRPr="009D5A8C" w:rsidRDefault="00BE557A" w:rsidP="00BE557A">
      <w:pPr>
        <w:pStyle w:val="BodyTextIndent3"/>
        <w:widowControl/>
        <w:numPr>
          <w:ilvl w:val="0"/>
          <w:numId w:val="18"/>
        </w:numPr>
        <w:autoSpaceDE/>
        <w:autoSpaceDN/>
        <w:adjustRightInd/>
        <w:spacing w:before="240"/>
        <w:rPr>
          <w:rFonts w:ascii="Times New Roman" w:hAnsi="Times New Roman"/>
          <w:b w:val="0"/>
          <w:bCs w:val="0"/>
          <w:color w:val="000000"/>
          <w:sz w:val="24"/>
        </w:rPr>
      </w:pPr>
      <w:r w:rsidRPr="009D5A8C">
        <w:rPr>
          <w:rFonts w:ascii="Times New Roman" w:hAnsi="Times New Roman"/>
          <w:b w:val="0"/>
          <w:bCs w:val="0"/>
          <w:sz w:val="24"/>
          <w:lang w:val="en-GB"/>
        </w:rPr>
        <w:t xml:space="preserve">to manage an emergency and not to use ERDMP just as reference material for training and shall be made applicable - </w:t>
      </w:r>
    </w:p>
    <w:p w14:paraId="4015EA0D" w14:textId="77777777" w:rsidR="00BE557A" w:rsidRPr="001F033B" w:rsidRDefault="00BE557A" w:rsidP="00BE557A">
      <w:pPr>
        <w:widowControl w:val="0"/>
        <w:numPr>
          <w:ilvl w:val="0"/>
          <w:numId w:val="70"/>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prevent casualties - both on-site and off-site;</w:t>
      </w:r>
    </w:p>
    <w:p w14:paraId="23C0D981" w14:textId="77777777" w:rsidR="00BE557A" w:rsidRPr="001F033B" w:rsidRDefault="00BE557A" w:rsidP="00BE557A">
      <w:pPr>
        <w:widowControl w:val="0"/>
        <w:numPr>
          <w:ilvl w:val="0"/>
          <w:numId w:val="70"/>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reduce damage to property, machinery, public and environment;</w:t>
      </w:r>
    </w:p>
    <w:p w14:paraId="3864E91B" w14:textId="77777777" w:rsidR="00BE557A" w:rsidRPr="001F033B" w:rsidRDefault="00BE557A" w:rsidP="00BE557A">
      <w:pPr>
        <w:widowControl w:val="0"/>
        <w:numPr>
          <w:ilvl w:val="0"/>
          <w:numId w:val="70"/>
        </w:numPr>
        <w:tabs>
          <w:tab w:val="clear" w:pos="1800"/>
        </w:tabs>
        <w:autoSpaceDE w:val="0"/>
        <w:autoSpaceDN w:val="0"/>
        <w:adjustRightInd w:val="0"/>
        <w:spacing w:before="240"/>
        <w:ind w:left="1985" w:hanging="425"/>
        <w:jc w:val="both"/>
        <w:rPr>
          <w:rFonts w:ascii="Times New Roman" w:hAnsi="Times New Roman"/>
          <w:color w:val="000000"/>
          <w:sz w:val="24"/>
          <w:lang w:val="en-GB"/>
        </w:rPr>
      </w:pPr>
      <w:r w:rsidRPr="001F033B">
        <w:rPr>
          <w:rFonts w:ascii="Times New Roman" w:hAnsi="Times New Roman"/>
          <w:color w:val="000000"/>
          <w:sz w:val="24"/>
          <w:lang w:val="en-GB"/>
        </w:rPr>
        <w:t>to develop a state of readiness for a prompt and orderly response to an emergency and to establish a high order of preparedness (equipment, personnel) commensurate with the risk;</w:t>
      </w:r>
    </w:p>
    <w:p w14:paraId="124F6FFA" w14:textId="77777777" w:rsidR="00BE557A" w:rsidRPr="001F033B" w:rsidRDefault="00BE557A" w:rsidP="00BE557A">
      <w:pPr>
        <w:widowControl w:val="0"/>
        <w:numPr>
          <w:ilvl w:val="0"/>
          <w:numId w:val="70"/>
        </w:numPr>
        <w:tabs>
          <w:tab w:val="clear" w:pos="1800"/>
        </w:tabs>
        <w:autoSpaceDE w:val="0"/>
        <w:autoSpaceDN w:val="0"/>
        <w:adjustRightInd w:val="0"/>
        <w:spacing w:before="240"/>
        <w:ind w:left="1985" w:hanging="425"/>
        <w:jc w:val="both"/>
        <w:rPr>
          <w:rFonts w:ascii="Times New Roman" w:hAnsi="Times New Roman"/>
          <w:color w:val="000000"/>
          <w:sz w:val="24"/>
          <w:lang w:val="en-GB"/>
        </w:rPr>
      </w:pPr>
      <w:r w:rsidRPr="001F033B">
        <w:rPr>
          <w:rFonts w:ascii="Times New Roman" w:hAnsi="Times New Roman"/>
          <w:color w:val="000000"/>
          <w:sz w:val="24"/>
          <w:lang w:val="en-GB"/>
        </w:rPr>
        <w:t xml:space="preserve">to </w:t>
      </w:r>
      <w:r w:rsidRPr="001F033B" w:rsidDel="00834F44">
        <w:rPr>
          <w:rFonts w:ascii="Times New Roman" w:hAnsi="Times New Roman"/>
          <w:color w:val="000000"/>
          <w:sz w:val="24"/>
          <w:lang w:val="en-GB"/>
        </w:rPr>
        <w:t>provide</w:t>
      </w:r>
      <w:r w:rsidRPr="001F033B">
        <w:rPr>
          <w:rFonts w:ascii="Times New Roman" w:hAnsi="Times New Roman"/>
          <w:color w:val="000000"/>
          <w:sz w:val="24"/>
          <w:lang w:val="en-GB"/>
        </w:rPr>
        <w:t xml:space="preserve"> an incident management organogram with clear missions and lines of authority (incident command system, field supervision, unified command); </w:t>
      </w:r>
    </w:p>
    <w:p w14:paraId="0C878205" w14:textId="77777777" w:rsidR="00BE557A" w:rsidRPr="001F033B" w:rsidRDefault="00BE557A" w:rsidP="00BE557A">
      <w:pPr>
        <w:widowControl w:val="0"/>
        <w:numPr>
          <w:ilvl w:val="0"/>
          <w:numId w:val="70"/>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ensure an orderly and timely decision-making and response process (notification, standard operating procedures);</w:t>
      </w:r>
    </w:p>
    <w:p w14:paraId="4593B622" w14:textId="77777777" w:rsidR="00BE557A" w:rsidRPr="001F033B" w:rsidRDefault="00BE557A" w:rsidP="00BE557A">
      <w:pPr>
        <w:widowControl w:val="0"/>
        <w:numPr>
          <w:ilvl w:val="0"/>
          <w:numId w:val="70"/>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maintain good public relations;</w:t>
      </w:r>
    </w:p>
    <w:p w14:paraId="4EBF18A8" w14:textId="77777777" w:rsidR="00BE557A" w:rsidRPr="001F033B" w:rsidRDefault="00BE557A" w:rsidP="00BE557A">
      <w:pPr>
        <w:pStyle w:val="BodyTextIndent3"/>
        <w:spacing w:before="240"/>
        <w:ind w:left="1080" w:firstLine="0"/>
        <w:rPr>
          <w:rFonts w:ascii="Times New Roman" w:hAnsi="Times New Roman"/>
          <w:b w:val="0"/>
          <w:color w:val="000000"/>
          <w:sz w:val="24"/>
        </w:rPr>
      </w:pPr>
      <w:r w:rsidRPr="001F033B">
        <w:rPr>
          <w:rFonts w:ascii="Times New Roman" w:hAnsi="Times New Roman"/>
          <w:color w:val="000000"/>
          <w:sz w:val="24"/>
          <w:lang w:val="en-GB"/>
        </w:rPr>
        <w:t>Note</w:t>
      </w:r>
      <w:r w:rsidRPr="001F033B">
        <w:rPr>
          <w:rFonts w:ascii="Times New Roman" w:hAnsi="Times New Roman"/>
          <w:b w:val="0"/>
          <w:color w:val="000000"/>
          <w:sz w:val="24"/>
          <w:lang w:val="en-GB"/>
        </w:rPr>
        <w:t xml:space="preserve">: No two locations shall be identical in respect of layout, surroundings, products, storage quantities, meteorological data etc. Therefore, ERDMP will be location specific as per the available resources.  </w:t>
      </w:r>
    </w:p>
    <w:p w14:paraId="1421CADD" w14:textId="77777777" w:rsidR="00BE557A" w:rsidRPr="009D5A8C" w:rsidRDefault="00BE557A" w:rsidP="00BE557A">
      <w:pPr>
        <w:pStyle w:val="BodyTextIndent3"/>
        <w:numPr>
          <w:ilvl w:val="0"/>
          <w:numId w:val="78"/>
        </w:numPr>
        <w:spacing w:before="240"/>
        <w:ind w:left="709"/>
        <w:rPr>
          <w:rFonts w:ascii="Times New Roman" w:hAnsi="Times New Roman"/>
          <w:color w:val="000000"/>
          <w:sz w:val="24"/>
        </w:rPr>
      </w:pPr>
      <w:r w:rsidRPr="009D5A8C">
        <w:rPr>
          <w:rFonts w:ascii="Times New Roman" w:hAnsi="Times New Roman"/>
          <w:color w:val="000000"/>
          <w:sz w:val="24"/>
        </w:rPr>
        <w:t xml:space="preserve">The </w:t>
      </w:r>
      <w:r w:rsidRPr="009D5A8C">
        <w:rPr>
          <w:rFonts w:ascii="Times New Roman" w:hAnsi="Times New Roman"/>
          <w:color w:val="000000"/>
          <w:sz w:val="24"/>
          <w:lang w:val="en-GB"/>
        </w:rPr>
        <w:t>content</w:t>
      </w:r>
      <w:r w:rsidRPr="009D5A8C">
        <w:rPr>
          <w:rFonts w:ascii="Times New Roman" w:hAnsi="Times New Roman"/>
          <w:color w:val="000000"/>
          <w:sz w:val="24"/>
        </w:rPr>
        <w:t xml:space="preserve"> of the regulation.</w:t>
      </w:r>
    </w:p>
    <w:p w14:paraId="6F702DFD" w14:textId="77777777" w:rsidR="00BE557A" w:rsidRPr="001F033B" w:rsidRDefault="00BE557A" w:rsidP="00BE557A">
      <w:pPr>
        <w:pStyle w:val="BodyTextIndent3"/>
        <w:spacing w:before="240"/>
        <w:ind w:left="851" w:firstLine="0"/>
        <w:rPr>
          <w:rFonts w:ascii="Times New Roman" w:hAnsi="Times New Roman"/>
          <w:bCs w:val="0"/>
          <w:color w:val="000000"/>
          <w:sz w:val="24"/>
        </w:rPr>
      </w:pPr>
      <w:r w:rsidRPr="009D5A8C">
        <w:rPr>
          <w:rFonts w:ascii="Times New Roman" w:hAnsi="Times New Roman"/>
          <w:b w:val="0"/>
          <w:color w:val="000000"/>
          <w:sz w:val="24"/>
        </w:rPr>
        <w:t xml:space="preserve">The </w:t>
      </w:r>
      <w:r w:rsidRPr="009D5A8C">
        <w:rPr>
          <w:rFonts w:ascii="Times New Roman" w:hAnsi="Times New Roman"/>
          <w:b w:val="0"/>
          <w:color w:val="000000"/>
          <w:sz w:val="24"/>
          <w:lang w:val="en-GB"/>
        </w:rPr>
        <w:t>ERDMP</w:t>
      </w:r>
      <w:r w:rsidRPr="009D5A8C">
        <w:rPr>
          <w:rFonts w:ascii="Times New Roman" w:hAnsi="Times New Roman"/>
          <w:b w:val="0"/>
          <w:color w:val="000000"/>
          <w:sz w:val="24"/>
        </w:rPr>
        <w:t xml:space="preserve"> shall include</w:t>
      </w:r>
      <w:r w:rsidRPr="001F033B">
        <w:rPr>
          <w:rFonts w:ascii="Times New Roman" w:hAnsi="Times New Roman"/>
          <w:bCs w:val="0"/>
          <w:color w:val="000000"/>
          <w:sz w:val="24"/>
        </w:rPr>
        <w:t xml:space="preserve"> -</w:t>
      </w:r>
    </w:p>
    <w:p w14:paraId="3DA13B78"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lastRenderedPageBreak/>
        <w:t>classification of emergencies;</w:t>
      </w:r>
    </w:p>
    <w:p w14:paraId="6D734E79"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implementation schedule;</w:t>
      </w:r>
    </w:p>
    <w:p w14:paraId="7B9656AA"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consequences of defaults or non-compliance;</w:t>
      </w:r>
    </w:p>
    <w:p w14:paraId="5187A860"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statutory requirements;</w:t>
      </w:r>
    </w:p>
    <w:p w14:paraId="5C534503"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pre-emergency planning;</w:t>
      </w:r>
    </w:p>
    <w:p w14:paraId="018B71A4"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mitigation measures;</w:t>
      </w:r>
    </w:p>
    <w:p w14:paraId="5D93431E"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preparedness measures;</w:t>
      </w:r>
    </w:p>
    <w:p w14:paraId="7582CBFC"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response procedures and measures;</w:t>
      </w:r>
    </w:p>
    <w:p w14:paraId="35D8720B"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organisation and responsibilities;</w:t>
      </w:r>
    </w:p>
    <w:p w14:paraId="4B9BCE43"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infrastructure requirements;</w:t>
      </w:r>
    </w:p>
    <w:p w14:paraId="3344B802"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declaration of on-site and off-site emergency; </w:t>
      </w:r>
    </w:p>
    <w:p w14:paraId="6E53EC21"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resources for controlling emergency;</w:t>
      </w:r>
    </w:p>
    <w:p w14:paraId="2496B22A"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demographic information;</w:t>
      </w:r>
    </w:p>
    <w:p w14:paraId="443DB89E"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medical facilities; </w:t>
      </w:r>
    </w:p>
    <w:p w14:paraId="0EE06A8E"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evacuation; </w:t>
      </w:r>
    </w:p>
    <w:p w14:paraId="5264854E"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public relations and information to public;</w:t>
      </w:r>
    </w:p>
    <w:p w14:paraId="755AD241"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reporting of the incident; </w:t>
      </w:r>
    </w:p>
    <w:p w14:paraId="38410E69"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recovery procedures;</w:t>
      </w:r>
    </w:p>
    <w:p w14:paraId="32D2A34B" w14:textId="77777777" w:rsidR="00BE557A"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ERDMP for tank trucks and pipelines carrying petroleum products;</w:t>
      </w:r>
    </w:p>
    <w:p w14:paraId="55CF4338" w14:textId="77777777" w:rsidR="00BE557A" w:rsidRPr="009D5A8C"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9D5A8C">
        <w:rPr>
          <w:rFonts w:ascii="Times New Roman" w:hAnsi="Times New Roman"/>
          <w:color w:val="000000"/>
          <w:sz w:val="24"/>
          <w:lang w:val="en-GB"/>
        </w:rPr>
        <w:t>integration of the ERDMP with National Disaster Management Authority (NDMA) guidelines and action plan on Chemical Disasters (Industrial);</w:t>
      </w:r>
    </w:p>
    <w:p w14:paraId="0B52A66B" w14:textId="77777777" w:rsidR="00BE557A" w:rsidRPr="001F033B" w:rsidRDefault="00BE557A" w:rsidP="00BE557A">
      <w:pPr>
        <w:widowControl w:val="0"/>
        <w:numPr>
          <w:ilvl w:val="0"/>
          <w:numId w:val="17"/>
        </w:numPr>
        <w:autoSpaceDE w:val="0"/>
        <w:autoSpaceDN w:val="0"/>
        <w:adjustRightInd w:val="0"/>
        <w:spacing w:before="240"/>
        <w:ind w:left="1985" w:hanging="756"/>
        <w:jc w:val="both"/>
        <w:rPr>
          <w:rFonts w:ascii="Times New Roman" w:hAnsi="Times New Roman"/>
          <w:sz w:val="24"/>
          <w:lang w:val="en-GB"/>
        </w:rPr>
      </w:pPr>
      <w:r w:rsidRPr="001F033B">
        <w:rPr>
          <w:rFonts w:ascii="Times New Roman" w:hAnsi="Times New Roman"/>
          <w:sz w:val="24"/>
          <w:lang w:val="en-GB"/>
        </w:rPr>
        <w:t>security threat plan and action plan to meet the eventualities.</w:t>
      </w:r>
    </w:p>
    <w:p w14:paraId="7CC71FFF" w14:textId="77777777" w:rsidR="00BE557A" w:rsidRDefault="00BE557A" w:rsidP="00BE557A">
      <w:pPr>
        <w:pStyle w:val="BodyTextIndent3"/>
        <w:numPr>
          <w:ilvl w:val="0"/>
          <w:numId w:val="78"/>
        </w:numPr>
        <w:spacing w:before="240"/>
        <w:ind w:left="709"/>
        <w:rPr>
          <w:rFonts w:ascii="Times New Roman" w:hAnsi="Times New Roman"/>
          <w:color w:val="000000"/>
          <w:sz w:val="24"/>
        </w:rPr>
      </w:pPr>
      <w:r w:rsidRPr="009D5A8C">
        <w:rPr>
          <w:rFonts w:ascii="Times New Roman" w:hAnsi="Times New Roman"/>
          <w:color w:val="000000"/>
          <w:sz w:val="24"/>
          <w:lang w:val="en-GB"/>
        </w:rPr>
        <w:t>Classification</w:t>
      </w:r>
      <w:r w:rsidRPr="001F033B">
        <w:rPr>
          <w:rFonts w:ascii="Times New Roman" w:hAnsi="Times New Roman"/>
          <w:color w:val="000000"/>
          <w:sz w:val="24"/>
        </w:rPr>
        <w:t xml:space="preserve"> of emergencies.</w:t>
      </w:r>
    </w:p>
    <w:p w14:paraId="7E2384A0" w14:textId="77777777" w:rsidR="00BE557A" w:rsidRPr="009D5A8C" w:rsidRDefault="00BE557A" w:rsidP="00BE557A">
      <w:pPr>
        <w:pStyle w:val="BodyTextIndent3"/>
        <w:spacing w:before="240"/>
        <w:ind w:left="993" w:firstLine="0"/>
        <w:rPr>
          <w:rFonts w:ascii="Times New Roman" w:hAnsi="Times New Roman"/>
          <w:color w:val="000000"/>
          <w:sz w:val="24"/>
        </w:rPr>
      </w:pPr>
      <w:r w:rsidRPr="009D5A8C">
        <w:rPr>
          <w:rFonts w:ascii="Times New Roman" w:hAnsi="Times New Roman"/>
          <w:b w:val="0"/>
          <w:color w:val="000000"/>
          <w:sz w:val="24"/>
        </w:rPr>
        <w:t xml:space="preserve">Emergencies can be categorized into three broad levels on the basis of seriousness and response requirements, namely: </w:t>
      </w:r>
      <w:r w:rsidRPr="009D5A8C">
        <w:rPr>
          <w:rFonts w:ascii="Times New Roman" w:hAnsi="Times New Roman"/>
          <w:b w:val="0"/>
          <w:color w:val="000000"/>
          <w:w w:val="105"/>
          <w:sz w:val="24"/>
          <w:lang w:val="en-GB"/>
        </w:rPr>
        <w:t>–</w:t>
      </w:r>
    </w:p>
    <w:p w14:paraId="33A3EC3B" w14:textId="77777777" w:rsidR="00BE557A" w:rsidRPr="001F033B" w:rsidRDefault="00BE557A" w:rsidP="00BE557A">
      <w:pPr>
        <w:pStyle w:val="BodyTextIndent3"/>
        <w:rPr>
          <w:rFonts w:ascii="Times New Roman" w:hAnsi="Times New Roman"/>
          <w:b w:val="0"/>
          <w:color w:val="000000"/>
          <w:sz w:val="24"/>
        </w:rPr>
      </w:pPr>
    </w:p>
    <w:p w14:paraId="32AA61E2" w14:textId="77777777" w:rsidR="00BE557A" w:rsidRPr="001F033B" w:rsidRDefault="00BE557A" w:rsidP="00BE557A">
      <w:pPr>
        <w:pStyle w:val="ListBulleted1"/>
        <w:numPr>
          <w:ilvl w:val="0"/>
          <w:numId w:val="11"/>
        </w:numPr>
        <w:tabs>
          <w:tab w:val="clear" w:pos="1080"/>
        </w:tabs>
        <w:spacing w:before="0" w:after="120"/>
        <w:ind w:left="1276"/>
        <w:rPr>
          <w:rFonts w:ascii="Times New Roman" w:hAnsi="Times New Roman"/>
          <w:sz w:val="24"/>
          <w:szCs w:val="24"/>
        </w:rPr>
      </w:pPr>
      <w:r w:rsidRPr="001F033B">
        <w:rPr>
          <w:rFonts w:ascii="Times New Roman" w:hAnsi="Times New Roman"/>
          <w:b/>
          <w:sz w:val="24"/>
          <w:szCs w:val="24"/>
        </w:rPr>
        <w:t>Level 1</w:t>
      </w:r>
      <w:r w:rsidRPr="001F033B">
        <w:rPr>
          <w:rFonts w:ascii="Times New Roman" w:hAnsi="Times New Roman"/>
          <w:sz w:val="24"/>
          <w:szCs w:val="24"/>
        </w:rPr>
        <w:t xml:space="preserve"> : This is an emergency or an incident which </w:t>
      </w:r>
    </w:p>
    <w:p w14:paraId="4D79FBC2" w14:textId="77777777" w:rsidR="00BE557A" w:rsidRPr="001F033B" w:rsidRDefault="00BE557A" w:rsidP="00BE557A">
      <w:pPr>
        <w:pStyle w:val="ListBulleted1"/>
        <w:numPr>
          <w:ilvl w:val="1"/>
          <w:numId w:val="19"/>
        </w:numPr>
        <w:tabs>
          <w:tab w:val="clear" w:pos="1440"/>
        </w:tabs>
        <w:spacing w:before="0" w:after="120"/>
        <w:ind w:left="2160" w:hanging="540"/>
        <w:rPr>
          <w:rFonts w:ascii="Times New Roman" w:hAnsi="Times New Roman"/>
          <w:sz w:val="24"/>
          <w:szCs w:val="24"/>
        </w:rPr>
      </w:pPr>
      <w:r w:rsidRPr="001F033B">
        <w:rPr>
          <w:rFonts w:ascii="Times New Roman" w:hAnsi="Times New Roman"/>
          <w:sz w:val="24"/>
          <w:szCs w:val="24"/>
        </w:rPr>
        <w:lastRenderedPageBreak/>
        <w:t>can be effectively and safely managed, and contained within the site, location or installation by the available resources;</w:t>
      </w:r>
    </w:p>
    <w:p w14:paraId="5BBC2774" w14:textId="77777777" w:rsidR="00BE557A" w:rsidRPr="001F033B" w:rsidRDefault="00BE557A" w:rsidP="00BE557A">
      <w:pPr>
        <w:pStyle w:val="ListBulleted1"/>
        <w:numPr>
          <w:ilvl w:val="1"/>
          <w:numId w:val="19"/>
        </w:numPr>
        <w:tabs>
          <w:tab w:val="clear" w:pos="1440"/>
        </w:tabs>
        <w:spacing w:before="0" w:after="120"/>
        <w:ind w:left="2160" w:hanging="540"/>
        <w:rPr>
          <w:rFonts w:ascii="Times New Roman" w:hAnsi="Times New Roman"/>
          <w:sz w:val="24"/>
          <w:szCs w:val="24"/>
        </w:rPr>
      </w:pPr>
      <w:r w:rsidRPr="001F033B">
        <w:rPr>
          <w:rFonts w:ascii="Times New Roman" w:hAnsi="Times New Roman"/>
          <w:sz w:val="24"/>
          <w:szCs w:val="24"/>
        </w:rPr>
        <w:t>has no impact outside the site, location or installation.</w:t>
      </w:r>
    </w:p>
    <w:p w14:paraId="5C426F25" w14:textId="77777777" w:rsidR="00BE557A" w:rsidRPr="001F033B" w:rsidRDefault="00BE557A" w:rsidP="00BE557A">
      <w:pPr>
        <w:pStyle w:val="ListBulleted1"/>
        <w:numPr>
          <w:ilvl w:val="0"/>
          <w:numId w:val="11"/>
        </w:numPr>
        <w:tabs>
          <w:tab w:val="clear" w:pos="1080"/>
        </w:tabs>
        <w:spacing w:after="120"/>
        <w:ind w:left="1276"/>
        <w:rPr>
          <w:rFonts w:ascii="Times New Roman" w:hAnsi="Times New Roman"/>
          <w:sz w:val="24"/>
          <w:szCs w:val="24"/>
        </w:rPr>
      </w:pPr>
      <w:r w:rsidRPr="001F033B">
        <w:rPr>
          <w:rFonts w:ascii="Times New Roman" w:hAnsi="Times New Roman"/>
          <w:b/>
          <w:sz w:val="24"/>
          <w:szCs w:val="24"/>
        </w:rPr>
        <w:t xml:space="preserve">Level 2  : </w:t>
      </w:r>
      <w:r w:rsidRPr="001F033B">
        <w:rPr>
          <w:rFonts w:ascii="Times New Roman" w:hAnsi="Times New Roman"/>
          <w:sz w:val="24"/>
          <w:szCs w:val="24"/>
        </w:rPr>
        <w:t xml:space="preserve">This is an emergency or an incident which </w:t>
      </w:r>
      <w:r w:rsidRPr="001F033B">
        <w:rPr>
          <w:rFonts w:ascii="Times New Roman" w:hAnsi="Times New Roman"/>
          <w:w w:val="105"/>
          <w:sz w:val="24"/>
          <w:szCs w:val="24"/>
        </w:rPr>
        <w:t>–</w:t>
      </w:r>
    </w:p>
    <w:p w14:paraId="7BAECEC1" w14:textId="77777777" w:rsidR="00BE557A" w:rsidRPr="001F033B" w:rsidRDefault="00BE557A" w:rsidP="00BE557A">
      <w:pPr>
        <w:pStyle w:val="ListBulleted1"/>
        <w:numPr>
          <w:ilvl w:val="1"/>
          <w:numId w:val="20"/>
        </w:numPr>
        <w:tabs>
          <w:tab w:val="clear" w:pos="1440"/>
        </w:tabs>
        <w:spacing w:before="0" w:after="120"/>
        <w:ind w:left="2160" w:hanging="540"/>
        <w:rPr>
          <w:rFonts w:ascii="Times New Roman" w:hAnsi="Times New Roman"/>
          <w:color w:val="auto"/>
          <w:sz w:val="24"/>
          <w:szCs w:val="24"/>
        </w:rPr>
      </w:pPr>
      <w:r w:rsidRPr="001F033B">
        <w:rPr>
          <w:rFonts w:ascii="Times New Roman" w:hAnsi="Times New Roman"/>
          <w:color w:val="auto"/>
          <w:sz w:val="24"/>
          <w:szCs w:val="24"/>
        </w:rPr>
        <w:t>cannot be effectively and safely managed or contained at the location or installation by available resource and additional support is alerted or required;</w:t>
      </w:r>
    </w:p>
    <w:p w14:paraId="7C3ECD07" w14:textId="77777777" w:rsidR="00BE557A" w:rsidRPr="001F033B" w:rsidRDefault="00BE557A" w:rsidP="00BE557A">
      <w:pPr>
        <w:pStyle w:val="ListBulleted1"/>
        <w:numPr>
          <w:ilvl w:val="1"/>
          <w:numId w:val="20"/>
        </w:numPr>
        <w:tabs>
          <w:tab w:val="clear" w:pos="1440"/>
        </w:tabs>
        <w:spacing w:before="0" w:after="120"/>
        <w:ind w:left="2160" w:hanging="540"/>
        <w:rPr>
          <w:rFonts w:ascii="Times New Roman" w:hAnsi="Times New Roman"/>
          <w:color w:val="auto"/>
          <w:sz w:val="24"/>
          <w:szCs w:val="24"/>
        </w:rPr>
      </w:pPr>
      <w:r w:rsidRPr="001F033B">
        <w:rPr>
          <w:rFonts w:ascii="Times New Roman" w:hAnsi="Times New Roman"/>
          <w:color w:val="auto"/>
          <w:sz w:val="24"/>
          <w:szCs w:val="24"/>
        </w:rPr>
        <w:t xml:space="preserve">is having or has the potential to have an effect beyond the site, location or installation </w:t>
      </w:r>
      <w:r w:rsidRPr="001F033B">
        <w:rPr>
          <w:rFonts w:ascii="Times New Roman" w:hAnsi="Times New Roman"/>
          <w:color w:val="auto"/>
          <w:sz w:val="24"/>
          <w:szCs w:val="24"/>
          <w:lang w:val="en-US"/>
        </w:rPr>
        <w:t xml:space="preserve">and where </w:t>
      </w:r>
      <w:r w:rsidRPr="001F033B">
        <w:rPr>
          <w:rFonts w:ascii="Times New Roman" w:hAnsi="Times New Roman"/>
          <w:color w:val="auto"/>
          <w:sz w:val="24"/>
          <w:szCs w:val="24"/>
        </w:rPr>
        <w:t>external support of mutual aid partner may be involved;</w:t>
      </w:r>
    </w:p>
    <w:p w14:paraId="104C7CC2" w14:textId="77777777" w:rsidR="00BE557A" w:rsidRPr="001F033B" w:rsidRDefault="00BE557A" w:rsidP="00BE557A">
      <w:pPr>
        <w:pStyle w:val="ListBulleted1"/>
        <w:numPr>
          <w:ilvl w:val="1"/>
          <w:numId w:val="20"/>
        </w:numPr>
        <w:tabs>
          <w:tab w:val="clear" w:pos="1440"/>
        </w:tabs>
        <w:spacing w:before="0" w:after="120"/>
        <w:ind w:left="2160" w:hanging="540"/>
        <w:rPr>
          <w:rFonts w:ascii="Times New Roman" w:hAnsi="Times New Roman"/>
          <w:color w:val="auto"/>
          <w:sz w:val="24"/>
          <w:szCs w:val="24"/>
        </w:rPr>
      </w:pPr>
      <w:r w:rsidRPr="001F033B">
        <w:rPr>
          <w:rFonts w:ascii="Times New Roman" w:hAnsi="Times New Roman"/>
          <w:color w:val="auto"/>
          <w:sz w:val="24"/>
          <w:szCs w:val="24"/>
        </w:rPr>
        <w:t xml:space="preserve">is likely to be danger to life, the environment or to </w:t>
      </w:r>
      <w:r w:rsidRPr="001F033B">
        <w:rPr>
          <w:rFonts w:ascii="Times New Roman" w:hAnsi="Times New Roman"/>
          <w:sz w:val="24"/>
          <w:szCs w:val="24"/>
        </w:rPr>
        <w:t>industrial</w:t>
      </w:r>
      <w:r w:rsidRPr="001F033B">
        <w:rPr>
          <w:rFonts w:ascii="Times New Roman" w:hAnsi="Times New Roman"/>
          <w:b/>
          <w:sz w:val="24"/>
          <w:szCs w:val="24"/>
        </w:rPr>
        <w:t xml:space="preserve"> </w:t>
      </w:r>
      <w:r w:rsidRPr="001F033B">
        <w:rPr>
          <w:rFonts w:ascii="Times New Roman" w:hAnsi="Times New Roman"/>
          <w:color w:val="auto"/>
          <w:sz w:val="24"/>
          <w:szCs w:val="24"/>
        </w:rPr>
        <w:t>assets or reputation.</w:t>
      </w:r>
    </w:p>
    <w:p w14:paraId="615AD1A7" w14:textId="77777777" w:rsidR="00BE557A" w:rsidRDefault="00BE557A" w:rsidP="00BE557A">
      <w:pPr>
        <w:pStyle w:val="ListBulleted1"/>
        <w:numPr>
          <w:ilvl w:val="0"/>
          <w:numId w:val="11"/>
        </w:numPr>
        <w:tabs>
          <w:tab w:val="clear" w:pos="1080"/>
        </w:tabs>
        <w:spacing w:after="120"/>
        <w:ind w:left="1276"/>
        <w:rPr>
          <w:rFonts w:ascii="Times New Roman" w:hAnsi="Times New Roman"/>
          <w:color w:val="auto"/>
          <w:sz w:val="24"/>
          <w:szCs w:val="24"/>
        </w:rPr>
      </w:pPr>
      <w:r w:rsidRPr="001F033B">
        <w:rPr>
          <w:rFonts w:ascii="Times New Roman" w:hAnsi="Times New Roman"/>
          <w:b/>
          <w:color w:val="auto"/>
          <w:sz w:val="24"/>
          <w:szCs w:val="24"/>
        </w:rPr>
        <w:t>Level 3</w:t>
      </w:r>
      <w:r w:rsidRPr="001F033B">
        <w:rPr>
          <w:rFonts w:ascii="Times New Roman" w:hAnsi="Times New Roman"/>
          <w:color w:val="auto"/>
          <w:sz w:val="24"/>
          <w:szCs w:val="24"/>
        </w:rPr>
        <w:t xml:space="preserve">: This is an emergency or an incident with off-site impact which could be </w:t>
      </w:r>
      <w:r w:rsidRPr="00D91E0C">
        <w:rPr>
          <w:rFonts w:ascii="Times New Roman" w:hAnsi="Times New Roman"/>
          <w:sz w:val="24"/>
          <w:szCs w:val="24"/>
        </w:rPr>
        <w:t>catastrophic</w:t>
      </w:r>
      <w:r w:rsidRPr="001F033B">
        <w:rPr>
          <w:rFonts w:ascii="Times New Roman" w:hAnsi="Times New Roman"/>
          <w:color w:val="auto"/>
          <w:sz w:val="24"/>
          <w:szCs w:val="24"/>
        </w:rPr>
        <w:t xml:space="preserve"> and is likely to affect the population, property and environment inside and outside the installation, and management and control is done by district administration. Although the Level-III emergency falls under the purview of District Authority but till they step in, it should be responsibility of the unit to manage the emergency.</w:t>
      </w:r>
    </w:p>
    <w:p w14:paraId="7429CFD4" w14:textId="77777777" w:rsidR="00BE557A" w:rsidRPr="00D91E0C" w:rsidRDefault="00BE557A" w:rsidP="00BE557A">
      <w:pPr>
        <w:pStyle w:val="ListBulleted1"/>
        <w:numPr>
          <w:ilvl w:val="0"/>
          <w:numId w:val="0"/>
        </w:numPr>
        <w:spacing w:after="120"/>
        <w:ind w:left="1276"/>
        <w:rPr>
          <w:rFonts w:ascii="Times New Roman" w:hAnsi="Times New Roman"/>
          <w:color w:val="auto"/>
          <w:sz w:val="24"/>
          <w:szCs w:val="24"/>
        </w:rPr>
      </w:pPr>
      <w:r w:rsidRPr="00D91E0C">
        <w:rPr>
          <w:rFonts w:ascii="Times New Roman" w:hAnsi="Times New Roman"/>
          <w:sz w:val="24"/>
        </w:rPr>
        <w:t>Note: Level-I and Level-II shall normally be grouped as onsite emergency and Level-III as off-site emergency.</w:t>
      </w:r>
    </w:p>
    <w:p w14:paraId="0316E1E5" w14:textId="77777777" w:rsidR="00BE557A" w:rsidRPr="001F033B" w:rsidRDefault="00BE557A" w:rsidP="00BE557A">
      <w:pPr>
        <w:pStyle w:val="BodyTextIndent3"/>
        <w:numPr>
          <w:ilvl w:val="0"/>
          <w:numId w:val="78"/>
        </w:numPr>
        <w:spacing w:before="240"/>
        <w:ind w:left="709"/>
        <w:rPr>
          <w:rFonts w:ascii="Times New Roman" w:hAnsi="Times New Roman"/>
          <w:color w:val="000000"/>
          <w:sz w:val="24"/>
        </w:rPr>
      </w:pPr>
      <w:r w:rsidRPr="00D91E0C">
        <w:rPr>
          <w:rFonts w:ascii="Times New Roman" w:hAnsi="Times New Roman"/>
          <w:color w:val="000000"/>
          <w:sz w:val="24"/>
          <w:lang w:val="en-GB"/>
        </w:rPr>
        <w:t>Implementation</w:t>
      </w:r>
      <w:r w:rsidRPr="001F033B">
        <w:rPr>
          <w:rFonts w:ascii="Times New Roman" w:hAnsi="Times New Roman"/>
          <w:color w:val="000000"/>
          <w:sz w:val="24"/>
        </w:rPr>
        <w:t xml:space="preserve"> schedule.</w:t>
      </w:r>
    </w:p>
    <w:p w14:paraId="1FE4B4A2" w14:textId="77777777" w:rsidR="00BE557A" w:rsidRPr="00D91E0C" w:rsidRDefault="00BE557A" w:rsidP="00BE557A">
      <w:pPr>
        <w:pStyle w:val="ListBulleted1"/>
        <w:numPr>
          <w:ilvl w:val="0"/>
          <w:numId w:val="0"/>
        </w:numPr>
        <w:spacing w:after="120"/>
        <w:ind w:left="993"/>
        <w:rPr>
          <w:rFonts w:ascii="Times New Roman" w:hAnsi="Times New Roman"/>
          <w:bCs/>
          <w:sz w:val="24"/>
          <w:szCs w:val="24"/>
        </w:rPr>
      </w:pPr>
      <w:r w:rsidRPr="00D91E0C">
        <w:rPr>
          <w:rFonts w:ascii="Times New Roman" w:hAnsi="Times New Roman"/>
          <w:bCs/>
          <w:sz w:val="24"/>
          <w:szCs w:val="24"/>
        </w:rPr>
        <w:t xml:space="preserve">These Codes of Practices shall be implemented for the areas covered under Regulation 3 as per the </w:t>
      </w:r>
      <w:r w:rsidRPr="00D91E0C">
        <w:rPr>
          <w:rFonts w:ascii="Times New Roman" w:hAnsi="Times New Roman"/>
          <w:bCs/>
          <w:sz w:val="24"/>
        </w:rPr>
        <w:t>implementation</w:t>
      </w:r>
      <w:r w:rsidRPr="00D91E0C">
        <w:rPr>
          <w:rFonts w:ascii="Times New Roman" w:hAnsi="Times New Roman"/>
          <w:bCs/>
          <w:sz w:val="24"/>
          <w:szCs w:val="24"/>
        </w:rPr>
        <w:t xml:space="preserve"> period mentioned in </w:t>
      </w:r>
      <w:r w:rsidRPr="00D91E0C">
        <w:rPr>
          <w:rFonts w:ascii="Times New Roman" w:hAnsi="Times New Roman"/>
          <w:b/>
          <w:sz w:val="24"/>
          <w:szCs w:val="24"/>
        </w:rPr>
        <w:t>Schedule-I.</w:t>
      </w:r>
    </w:p>
    <w:p w14:paraId="23F2654D" w14:textId="77777777" w:rsidR="00BE557A" w:rsidRDefault="00BE557A" w:rsidP="00BE557A">
      <w:pPr>
        <w:pStyle w:val="BodyTextIndent3"/>
        <w:numPr>
          <w:ilvl w:val="0"/>
          <w:numId w:val="78"/>
        </w:numPr>
        <w:spacing w:before="240"/>
        <w:ind w:left="709"/>
        <w:rPr>
          <w:rFonts w:ascii="Times New Roman" w:hAnsi="Times New Roman"/>
          <w:color w:val="000000"/>
          <w:sz w:val="24"/>
        </w:rPr>
      </w:pPr>
      <w:r w:rsidRPr="00D91E0C">
        <w:rPr>
          <w:rFonts w:ascii="Times New Roman" w:hAnsi="Times New Roman"/>
          <w:color w:val="000000"/>
          <w:sz w:val="24"/>
          <w:lang w:val="en-GB"/>
        </w:rPr>
        <w:t>Consequences</w:t>
      </w:r>
      <w:r w:rsidRPr="001F033B">
        <w:rPr>
          <w:rFonts w:ascii="Times New Roman" w:hAnsi="Times New Roman"/>
          <w:color w:val="000000"/>
          <w:sz w:val="24"/>
        </w:rPr>
        <w:t xml:space="preserve"> of default or non-compliance.</w:t>
      </w:r>
    </w:p>
    <w:p w14:paraId="2524F92A" w14:textId="77777777" w:rsidR="00BE557A" w:rsidRPr="00D91E0C" w:rsidRDefault="00BE557A" w:rsidP="00BE557A">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 xml:space="preserve">There shall be a system for ensuring compliance to the provision of these regulations through developing a well defined </w:t>
      </w:r>
      <w:r w:rsidRPr="00D91E0C">
        <w:rPr>
          <w:rFonts w:ascii="Times New Roman" w:hAnsi="Times New Roman"/>
          <w:b w:val="0"/>
          <w:bCs w:val="0"/>
          <w:color w:val="000000"/>
          <w:sz w:val="24"/>
        </w:rPr>
        <w:t>Emergency Response and Disaster Management Plan</w:t>
      </w:r>
      <w:r w:rsidRPr="00D91E0C">
        <w:rPr>
          <w:rFonts w:ascii="Times New Roman" w:hAnsi="Times New Roman"/>
          <w:b w:val="0"/>
          <w:bCs w:val="0"/>
          <w:sz w:val="24"/>
        </w:rPr>
        <w:t xml:space="preserve"> and conduction of mock drill and safety audits during the construction, commissioning and operation phase, as well as on an on-going basis. There shall also be a system of do’s and don’ts regarding safety, mock drills or real emergencies for the visitors before entering an establishment. This should be supported by written instruction sheet for the visitor and ensured that visitor is accompanied by plant representative on forward visit and return gate.</w:t>
      </w:r>
    </w:p>
    <w:p w14:paraId="167790F5" w14:textId="77777777" w:rsidR="00BE557A" w:rsidRPr="00D91E0C" w:rsidRDefault="00BE557A" w:rsidP="00BE557A">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The Board shall monitor the compliance of ERDMP, Technical Standards and Specifications including Safety Standards either directly or indirectly by accredited third party through separate regulations on third party conformity assessment.</w:t>
      </w:r>
    </w:p>
    <w:p w14:paraId="0400D289" w14:textId="77777777" w:rsidR="00BE557A" w:rsidRPr="00D91E0C" w:rsidRDefault="00BE557A" w:rsidP="00BE557A">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 xml:space="preserve">In case of any deviation or shortfall, in achieving the recommended standards the entities are liable to penal provisions under the provisions of the technical standards, </w:t>
      </w:r>
      <w:r w:rsidRPr="00D91E0C">
        <w:rPr>
          <w:rFonts w:ascii="Times New Roman" w:hAnsi="Times New Roman"/>
          <w:b w:val="0"/>
          <w:bCs w:val="0"/>
          <w:sz w:val="24"/>
        </w:rPr>
        <w:lastRenderedPageBreak/>
        <w:t>specifications including safety standards.</w:t>
      </w:r>
    </w:p>
    <w:p w14:paraId="2E9988D8" w14:textId="77777777" w:rsidR="00BE557A" w:rsidRPr="00D91E0C" w:rsidRDefault="00BE557A" w:rsidP="00BE557A">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Mutual Aid Association not responding as per Memorandum of Understanding (MoU) or written agreement on request of assistance shall attract penalty under these regulations as under:-</w:t>
      </w:r>
    </w:p>
    <w:p w14:paraId="53238D5A" w14:textId="77777777" w:rsidR="00BE557A" w:rsidRPr="001F033B" w:rsidRDefault="00BE557A" w:rsidP="00BE557A">
      <w:pPr>
        <w:widowControl w:val="0"/>
        <w:numPr>
          <w:ilvl w:val="1"/>
          <w:numId w:val="2"/>
        </w:numPr>
        <w:autoSpaceDE w:val="0"/>
        <w:autoSpaceDN w:val="0"/>
        <w:adjustRightInd w:val="0"/>
        <w:spacing w:before="240"/>
        <w:ind w:left="1827" w:hanging="477"/>
        <w:jc w:val="both"/>
        <w:rPr>
          <w:rFonts w:ascii="Times New Roman" w:hAnsi="Times New Roman"/>
          <w:bCs/>
          <w:color w:val="000000"/>
          <w:sz w:val="24"/>
        </w:rPr>
      </w:pPr>
      <w:r w:rsidRPr="001F033B">
        <w:rPr>
          <w:rFonts w:ascii="Times New Roman" w:hAnsi="Times New Roman"/>
          <w:bCs/>
          <w:color w:val="000000"/>
          <w:sz w:val="24"/>
        </w:rPr>
        <w:t xml:space="preserve">for first default in response, the defaulting entity with the application and its management shall have to submit written explanation to affected mutual aid members. </w:t>
      </w:r>
    </w:p>
    <w:p w14:paraId="15F28918" w14:textId="77777777" w:rsidR="00BE557A" w:rsidRPr="001F033B" w:rsidRDefault="00BE557A" w:rsidP="00BE557A">
      <w:pPr>
        <w:widowControl w:val="0"/>
        <w:numPr>
          <w:ilvl w:val="1"/>
          <w:numId w:val="2"/>
        </w:numPr>
        <w:autoSpaceDE w:val="0"/>
        <w:autoSpaceDN w:val="0"/>
        <w:adjustRightInd w:val="0"/>
        <w:spacing w:before="240"/>
        <w:ind w:left="1827" w:hanging="477"/>
        <w:jc w:val="both"/>
        <w:rPr>
          <w:rFonts w:ascii="Times New Roman" w:hAnsi="Times New Roman"/>
          <w:bCs/>
          <w:color w:val="000000"/>
          <w:sz w:val="24"/>
        </w:rPr>
      </w:pPr>
      <w:r w:rsidRPr="001F033B">
        <w:rPr>
          <w:rFonts w:ascii="Times New Roman" w:hAnsi="Times New Roman"/>
          <w:bCs/>
          <w:color w:val="000000"/>
          <w:sz w:val="24"/>
        </w:rPr>
        <w:t>for the second and successive failure, the defaulting entity shall have to pay the double of the billed amount of expenses incurred by affected mutual aid members in case of any eventuality occurs in the premises of affected mutual aid members.</w:t>
      </w:r>
    </w:p>
    <w:p w14:paraId="14821791" w14:textId="77777777" w:rsidR="00BE557A" w:rsidRPr="001F033B" w:rsidRDefault="00BE557A" w:rsidP="00BE557A">
      <w:pPr>
        <w:pStyle w:val="BodyTextIndent3"/>
        <w:numPr>
          <w:ilvl w:val="0"/>
          <w:numId w:val="78"/>
        </w:numPr>
        <w:spacing w:before="240"/>
        <w:ind w:left="709"/>
        <w:rPr>
          <w:rFonts w:ascii="Times New Roman" w:hAnsi="Times New Roman"/>
          <w:color w:val="000000"/>
          <w:sz w:val="24"/>
        </w:rPr>
      </w:pPr>
      <w:r w:rsidRPr="00D91E0C">
        <w:rPr>
          <w:rFonts w:ascii="Times New Roman" w:hAnsi="Times New Roman"/>
          <w:color w:val="000000"/>
          <w:sz w:val="24"/>
          <w:lang w:val="en-GB"/>
        </w:rPr>
        <w:t>Requirements</w:t>
      </w:r>
      <w:r w:rsidRPr="001F033B">
        <w:rPr>
          <w:rFonts w:ascii="Times New Roman" w:hAnsi="Times New Roman"/>
          <w:color w:val="000000"/>
          <w:sz w:val="24"/>
        </w:rPr>
        <w:t xml:space="preserve"> under other statutes.</w:t>
      </w:r>
    </w:p>
    <w:p w14:paraId="5DCED1D7" w14:textId="77777777" w:rsidR="00BE557A" w:rsidRPr="00D91E0C" w:rsidRDefault="00BE557A" w:rsidP="00BE557A">
      <w:pPr>
        <w:pStyle w:val="BodyTextIndent3"/>
        <w:numPr>
          <w:ilvl w:val="0"/>
          <w:numId w:val="79"/>
        </w:numPr>
        <w:spacing w:before="240"/>
        <w:rPr>
          <w:rFonts w:ascii="Times New Roman" w:hAnsi="Times New Roman"/>
          <w:b w:val="0"/>
          <w:color w:val="000000"/>
          <w:sz w:val="24"/>
        </w:rPr>
      </w:pPr>
      <w:r w:rsidRPr="00D91E0C">
        <w:rPr>
          <w:rFonts w:ascii="Times New Roman" w:hAnsi="Times New Roman"/>
          <w:b w:val="0"/>
          <w:color w:val="000000"/>
          <w:sz w:val="24"/>
        </w:rPr>
        <w:t xml:space="preserve">It shall be necessary to comply with statutory rules, regulations and Acts, such as, the Environment (Protection) Act, 1986, the Factories Act, 1948, the Inflammable </w:t>
      </w:r>
      <w:r w:rsidRPr="00D91E0C">
        <w:rPr>
          <w:rFonts w:ascii="Times New Roman" w:hAnsi="Times New Roman"/>
          <w:b w:val="0"/>
          <w:sz w:val="24"/>
        </w:rPr>
        <w:t>Substances</w:t>
      </w:r>
      <w:r w:rsidRPr="00D91E0C">
        <w:rPr>
          <w:rFonts w:ascii="Times New Roman" w:hAnsi="Times New Roman"/>
          <w:b w:val="0"/>
          <w:color w:val="000000"/>
          <w:sz w:val="24"/>
        </w:rPr>
        <w:t xml:space="preserve"> Act, 1952, the Motor Vehicles Act, 1988, the Public Liability Insurance Act, 1991, the Petroleum Act, 1934, the National Environment Tribunal Act, 1995, the Explosives Act, 1884 mentioned in </w:t>
      </w:r>
      <w:r w:rsidRPr="00D91E0C">
        <w:rPr>
          <w:rFonts w:ascii="Times New Roman" w:hAnsi="Times New Roman"/>
          <w:bCs w:val="0"/>
          <w:color w:val="000000"/>
          <w:sz w:val="24"/>
        </w:rPr>
        <w:t>Schedule–II.</w:t>
      </w:r>
      <w:r w:rsidRPr="00D91E0C">
        <w:rPr>
          <w:rFonts w:ascii="Times New Roman" w:hAnsi="Times New Roman"/>
          <w:b w:val="0"/>
          <w:color w:val="000000"/>
          <w:sz w:val="24"/>
        </w:rPr>
        <w:t xml:space="preserve"> It shall also be necessary to comply with the relevant statutes, provisions and guidelines of the Disaster Management Act, 2005 and National Disaster Management Guidelines Chemical Disasters (Industrial), April, 2007. </w:t>
      </w:r>
    </w:p>
    <w:p w14:paraId="62551FD6" w14:textId="77777777" w:rsidR="00BE557A" w:rsidRPr="00D91E0C" w:rsidRDefault="00BE557A" w:rsidP="00BE557A">
      <w:pPr>
        <w:pStyle w:val="BodyTextIndent3"/>
        <w:numPr>
          <w:ilvl w:val="0"/>
          <w:numId w:val="79"/>
        </w:numPr>
        <w:spacing w:before="240"/>
        <w:rPr>
          <w:rFonts w:ascii="Times New Roman" w:hAnsi="Times New Roman"/>
          <w:b w:val="0"/>
          <w:color w:val="000000"/>
          <w:sz w:val="24"/>
        </w:rPr>
      </w:pPr>
      <w:r w:rsidRPr="00D91E0C">
        <w:rPr>
          <w:rFonts w:ascii="Times New Roman" w:hAnsi="Times New Roman"/>
          <w:b w:val="0"/>
          <w:color w:val="000000"/>
          <w:sz w:val="24"/>
        </w:rPr>
        <w:t>These regulations are not intended to override the requirement of other statutory bodies or any other guidelines issued by the Central Government in respect of formulation of ERDMP. It shall be necessary to comply with the provisions of different laws relating to management of hazardous substances, more particularly, referred to in Schedule-II, and rules and regulations made thereunder, as amended from time to time.</w:t>
      </w:r>
    </w:p>
    <w:p w14:paraId="76B342CF" w14:textId="77777777" w:rsidR="00BE557A" w:rsidRPr="001F033B" w:rsidRDefault="00BE557A" w:rsidP="00BE557A">
      <w:pPr>
        <w:pStyle w:val="BodyTextIndent3"/>
        <w:numPr>
          <w:ilvl w:val="0"/>
          <w:numId w:val="78"/>
        </w:numPr>
        <w:spacing w:before="240"/>
        <w:ind w:left="709"/>
        <w:rPr>
          <w:rFonts w:ascii="Times New Roman" w:hAnsi="Times New Roman"/>
          <w:color w:val="000000"/>
          <w:sz w:val="24"/>
        </w:rPr>
      </w:pPr>
      <w:bookmarkStart w:id="3" w:name="3-3"/>
      <w:bookmarkEnd w:id="3"/>
      <w:r w:rsidRPr="001F033B">
        <w:rPr>
          <w:rFonts w:ascii="Times New Roman" w:hAnsi="Times New Roman"/>
          <w:color w:val="000000"/>
          <w:sz w:val="24"/>
        </w:rPr>
        <w:t>Pre-Emergency Planning.</w:t>
      </w:r>
    </w:p>
    <w:p w14:paraId="5616F8E2" w14:textId="77777777" w:rsidR="00BE557A" w:rsidRPr="001F033B" w:rsidRDefault="00BE557A" w:rsidP="00BE557A">
      <w:pPr>
        <w:pStyle w:val="BodyTextIndent3"/>
        <w:widowControl/>
        <w:autoSpaceDE/>
        <w:autoSpaceDN/>
        <w:adjustRightInd/>
        <w:ind w:left="0" w:firstLine="0"/>
        <w:rPr>
          <w:rFonts w:ascii="Times New Roman" w:hAnsi="Times New Roman"/>
          <w:color w:val="000000"/>
          <w:sz w:val="24"/>
        </w:rPr>
      </w:pPr>
    </w:p>
    <w:p w14:paraId="4A56CF57" w14:textId="77777777" w:rsidR="00BE557A" w:rsidRPr="001F033B" w:rsidRDefault="00BE557A" w:rsidP="00BE557A">
      <w:pPr>
        <w:pStyle w:val="BodyTextIndent3"/>
        <w:widowControl/>
        <w:numPr>
          <w:ilvl w:val="1"/>
          <w:numId w:val="67"/>
        </w:numPr>
        <w:autoSpaceDE/>
        <w:autoSpaceDN/>
        <w:adjustRightInd/>
        <w:ind w:left="1134"/>
        <w:rPr>
          <w:rFonts w:ascii="Times New Roman" w:hAnsi="Times New Roman"/>
          <w:color w:val="000000"/>
          <w:sz w:val="24"/>
        </w:rPr>
      </w:pPr>
      <w:r w:rsidRPr="001F033B">
        <w:rPr>
          <w:rFonts w:ascii="Times New Roman" w:hAnsi="Times New Roman"/>
          <w:color w:val="000000"/>
          <w:sz w:val="24"/>
        </w:rPr>
        <w:t>Hazard identification.</w:t>
      </w:r>
    </w:p>
    <w:p w14:paraId="7F5D2341" w14:textId="77777777" w:rsidR="00BE557A" w:rsidRPr="00E57561" w:rsidRDefault="00BE557A" w:rsidP="00BE557A">
      <w:pPr>
        <w:pStyle w:val="BodyTextIndent3"/>
        <w:numPr>
          <w:ilvl w:val="0"/>
          <w:numId w:val="80"/>
        </w:numPr>
        <w:spacing w:before="240"/>
        <w:ind w:left="1276"/>
        <w:rPr>
          <w:rFonts w:ascii="Times New Roman" w:hAnsi="Times New Roman"/>
          <w:b w:val="0"/>
          <w:bCs w:val="0"/>
          <w:color w:val="000000"/>
          <w:sz w:val="24"/>
          <w:lang w:val="en-GB"/>
        </w:rPr>
      </w:pPr>
      <w:r w:rsidRPr="00E57561">
        <w:rPr>
          <w:rFonts w:ascii="Times New Roman" w:hAnsi="Times New Roman"/>
          <w:b w:val="0"/>
          <w:bCs w:val="0"/>
          <w:color w:val="000000"/>
          <w:sz w:val="24"/>
          <w:lang w:val="en-GB"/>
        </w:rPr>
        <w:t xml:space="preserve">The first step towards ERDMP shall be to identify potential on-site and off-site hazards such as gas leaks, spills, fire, explosion, transportation incident, pipeline ruptures, </w:t>
      </w:r>
      <w:r w:rsidRPr="00E57561">
        <w:rPr>
          <w:rFonts w:ascii="Times New Roman" w:hAnsi="Times New Roman"/>
          <w:b w:val="0"/>
          <w:bCs w:val="0"/>
          <w:color w:val="000000"/>
          <w:sz w:val="24"/>
        </w:rPr>
        <w:t>equipment</w:t>
      </w:r>
      <w:r w:rsidRPr="00E57561">
        <w:rPr>
          <w:rFonts w:ascii="Times New Roman" w:hAnsi="Times New Roman"/>
          <w:b w:val="0"/>
          <w:bCs w:val="0"/>
          <w:color w:val="000000"/>
          <w:sz w:val="24"/>
          <w:lang w:val="en-GB"/>
        </w:rPr>
        <w:t xml:space="preserve"> failure, natural calamities, etc. and the types of damage caused by them. The hazard identification shall include </w:t>
      </w:r>
      <w:r w:rsidRPr="00E57561">
        <w:rPr>
          <w:rFonts w:ascii="Times New Roman" w:hAnsi="Times New Roman"/>
          <w:b w:val="0"/>
          <w:bCs w:val="0"/>
          <w:color w:val="000000"/>
          <w:w w:val="105"/>
          <w:sz w:val="24"/>
          <w:lang w:val="en-GB"/>
        </w:rPr>
        <w:t>–</w:t>
      </w:r>
    </w:p>
    <w:p w14:paraId="331E6EF9" w14:textId="77777777" w:rsidR="00BE557A" w:rsidRDefault="00BE557A" w:rsidP="00BE557A">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1F033B">
        <w:rPr>
          <w:rFonts w:ascii="Times New Roman" w:hAnsi="Times New Roman"/>
          <w:sz w:val="24"/>
          <w:lang w:val="en-GB"/>
        </w:rPr>
        <w:t>information on toxicological, physical, and chemical properties of the substances being handled in the format of Material Safety Data Sheet (MSDS – Annexure – I);</w:t>
      </w:r>
    </w:p>
    <w:p w14:paraId="319411C3" w14:textId="77777777" w:rsidR="00BE557A" w:rsidRDefault="00BE557A" w:rsidP="00BE557A">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E57561">
        <w:rPr>
          <w:rFonts w:ascii="Times New Roman" w:hAnsi="Times New Roman"/>
          <w:sz w:val="24"/>
          <w:lang w:val="en-GB"/>
        </w:rPr>
        <w:t>the identification of potential impact on downwind air quality or downstream water quality from an incidental release and possible danger to human, Flora and Fauna and animal health;</w:t>
      </w:r>
    </w:p>
    <w:p w14:paraId="187A2E60" w14:textId="77777777" w:rsidR="00BE557A" w:rsidRDefault="00BE557A" w:rsidP="00BE557A">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E57561">
        <w:rPr>
          <w:rFonts w:ascii="Times New Roman" w:hAnsi="Times New Roman"/>
          <w:sz w:val="24"/>
          <w:lang w:val="en-GB"/>
        </w:rPr>
        <w:lastRenderedPageBreak/>
        <w:t>hazards to the installation shall also include Natural perils such as floods, earthquakes, cyclones or landslides etc. ;</w:t>
      </w:r>
    </w:p>
    <w:p w14:paraId="2251C5C2" w14:textId="77777777" w:rsidR="00BE557A" w:rsidRPr="00E57561" w:rsidRDefault="00BE557A" w:rsidP="00BE557A">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E57561">
        <w:rPr>
          <w:rFonts w:ascii="Times New Roman" w:hAnsi="Times New Roman"/>
          <w:color w:val="000000"/>
          <w:sz w:val="24"/>
          <w:lang w:val="en-GB"/>
        </w:rPr>
        <w:t xml:space="preserve">check points for hazard identification are given at Check list-1. </w:t>
      </w:r>
    </w:p>
    <w:p w14:paraId="361C75C0" w14:textId="77777777" w:rsidR="00BE557A" w:rsidRPr="001F033B" w:rsidRDefault="00BE557A" w:rsidP="00BE557A">
      <w:pPr>
        <w:widowControl w:val="0"/>
        <w:autoSpaceDE w:val="0"/>
        <w:autoSpaceDN w:val="0"/>
        <w:adjustRightInd w:val="0"/>
        <w:ind w:left="720"/>
        <w:jc w:val="both"/>
        <w:rPr>
          <w:rFonts w:ascii="Times New Roman" w:hAnsi="Times New Roman"/>
          <w:color w:val="000000"/>
          <w:sz w:val="24"/>
          <w:lang w:val="en-GB"/>
        </w:rPr>
      </w:pPr>
    </w:p>
    <w:p w14:paraId="7CDE0B28" w14:textId="77777777" w:rsidR="00BE557A" w:rsidRPr="001F033B" w:rsidRDefault="00BE557A" w:rsidP="00BE557A">
      <w:pPr>
        <w:pStyle w:val="BodyTextIndent3"/>
        <w:widowControl/>
        <w:numPr>
          <w:ilvl w:val="1"/>
          <w:numId w:val="67"/>
        </w:numPr>
        <w:autoSpaceDE/>
        <w:autoSpaceDN/>
        <w:adjustRightInd/>
        <w:ind w:left="1134"/>
        <w:rPr>
          <w:rFonts w:ascii="Times New Roman" w:hAnsi="Times New Roman"/>
          <w:color w:val="000000"/>
          <w:sz w:val="24"/>
        </w:rPr>
      </w:pPr>
      <w:r w:rsidRPr="001F033B">
        <w:rPr>
          <w:rFonts w:ascii="Times New Roman" w:hAnsi="Times New Roman"/>
          <w:color w:val="000000"/>
          <w:sz w:val="24"/>
        </w:rPr>
        <w:t>Risk analysis and risk assessment.</w:t>
      </w:r>
    </w:p>
    <w:p w14:paraId="6D5EF783" w14:textId="77777777" w:rsidR="00BE557A" w:rsidRPr="001F033B" w:rsidRDefault="00BE557A" w:rsidP="00BE557A">
      <w:pPr>
        <w:pStyle w:val="Default"/>
        <w:rPr>
          <w:rFonts w:ascii="Times New Roman" w:hAnsi="Times New Roman" w:cs="Times New Roman"/>
        </w:rPr>
      </w:pPr>
    </w:p>
    <w:p w14:paraId="6F4A51B3" w14:textId="77777777" w:rsidR="00BE557A" w:rsidRPr="001F033B" w:rsidRDefault="00BE557A" w:rsidP="00BE557A">
      <w:pPr>
        <w:widowControl w:val="0"/>
        <w:autoSpaceDE w:val="0"/>
        <w:autoSpaceDN w:val="0"/>
        <w:adjustRightInd w:val="0"/>
        <w:ind w:left="1440"/>
        <w:jc w:val="both"/>
        <w:rPr>
          <w:rFonts w:ascii="Times New Roman" w:hAnsi="Times New Roman"/>
          <w:color w:val="000000"/>
          <w:sz w:val="24"/>
          <w:lang w:val="en-GB"/>
        </w:rPr>
      </w:pPr>
      <w:r w:rsidRPr="001F033B">
        <w:rPr>
          <w:rFonts w:ascii="Times New Roman" w:hAnsi="Times New Roman"/>
          <w:color w:val="000000"/>
          <w:sz w:val="24"/>
          <w:lang w:val="en-GB"/>
        </w:rPr>
        <w:t>The second step of the ERDMP process is to determine the risk of an incident associated with each hazard. The basic procedure in a risk analysis shall be as follows:</w:t>
      </w:r>
    </w:p>
    <w:p w14:paraId="112D3CA3" w14:textId="77777777" w:rsidR="00BE557A" w:rsidRDefault="00BE557A" w:rsidP="00BE557A">
      <w:pPr>
        <w:widowControl w:val="0"/>
        <w:numPr>
          <w:ilvl w:val="0"/>
          <w:numId w:val="81"/>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sz w:val="24"/>
          <w:lang w:val="en-GB"/>
        </w:rPr>
        <w:t>identify</w:t>
      </w:r>
      <w:r w:rsidRPr="001F033B">
        <w:rPr>
          <w:rFonts w:ascii="Times New Roman" w:hAnsi="Times New Roman"/>
          <w:color w:val="000000"/>
          <w:sz w:val="24"/>
          <w:lang w:val="en-GB" w:eastAsia="en-GB"/>
        </w:rPr>
        <w:t xml:space="preserve"> potential failures or incident s (including frequency)</w:t>
      </w:r>
      <w:r w:rsidRPr="001F033B">
        <w:rPr>
          <w:rFonts w:ascii="Times New Roman" w:hAnsi="Times New Roman"/>
          <w:sz w:val="24"/>
          <w:lang w:val="en-GB"/>
        </w:rPr>
        <w:t xml:space="preserve"> ;</w:t>
      </w:r>
      <w:r w:rsidRPr="001F033B">
        <w:rPr>
          <w:rFonts w:ascii="Times New Roman" w:hAnsi="Times New Roman"/>
          <w:color w:val="000000"/>
          <w:sz w:val="24"/>
          <w:lang w:val="en-GB" w:eastAsia="en-GB"/>
        </w:rPr>
        <w:t xml:space="preserve"> </w:t>
      </w:r>
    </w:p>
    <w:p w14:paraId="0F7BEF64" w14:textId="77777777" w:rsidR="00BE557A" w:rsidRDefault="00BE557A" w:rsidP="00BE557A">
      <w:pPr>
        <w:widowControl w:val="0"/>
        <w:numPr>
          <w:ilvl w:val="0"/>
          <w:numId w:val="81"/>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calculate the quantity of material that may be released in each failure, estimate the probability of such occurrences</w:t>
      </w:r>
      <w:r w:rsidRPr="00E57561">
        <w:rPr>
          <w:rFonts w:ascii="Times New Roman" w:hAnsi="Times New Roman"/>
          <w:sz w:val="24"/>
          <w:lang w:val="en-GB"/>
        </w:rPr>
        <w:t>;</w:t>
      </w:r>
    </w:p>
    <w:p w14:paraId="209B8F52" w14:textId="77777777" w:rsidR="00BE557A" w:rsidRDefault="00BE557A" w:rsidP="00BE557A">
      <w:pPr>
        <w:widowControl w:val="0"/>
        <w:numPr>
          <w:ilvl w:val="0"/>
          <w:numId w:val="81"/>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evaluate the consequences of such occurrences based on scenarios such as most probable and worst case events</w:t>
      </w:r>
      <w:r w:rsidRPr="00E57561">
        <w:rPr>
          <w:rFonts w:ascii="Times New Roman" w:hAnsi="Times New Roman"/>
          <w:sz w:val="24"/>
          <w:lang w:val="en-GB"/>
        </w:rPr>
        <w:t>;</w:t>
      </w:r>
    </w:p>
    <w:p w14:paraId="0AD5F4EA" w14:textId="77777777" w:rsidR="00BE557A" w:rsidRDefault="00BE557A" w:rsidP="00BE557A">
      <w:pPr>
        <w:widowControl w:val="0"/>
        <w:numPr>
          <w:ilvl w:val="0"/>
          <w:numId w:val="81"/>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the combination of consequences and probability will allow the hazards to be ranked in a logical fashion to indicate the zones of important risk. Criteria should then be established by which the quantified level of risk may be considered acceptable to all parties concerned</w:t>
      </w:r>
      <w:r w:rsidRPr="00E57561">
        <w:rPr>
          <w:rFonts w:ascii="Times New Roman" w:hAnsi="Times New Roman"/>
          <w:sz w:val="24"/>
          <w:lang w:val="en-GB"/>
        </w:rPr>
        <w:t>;</w:t>
      </w:r>
    </w:p>
    <w:p w14:paraId="4D216A5B" w14:textId="77777777" w:rsidR="00BE557A" w:rsidRPr="00E57561" w:rsidRDefault="00BE557A" w:rsidP="00BE557A">
      <w:pPr>
        <w:widowControl w:val="0"/>
        <w:numPr>
          <w:ilvl w:val="0"/>
          <w:numId w:val="81"/>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 xml:space="preserve">after assessing the risk, the "maximum tolerable criterion" must be defined and above which the risk shall be regarded as intolerable. Whatever be the benefit level must be reduced </w:t>
      </w:r>
      <w:r w:rsidRPr="00E57561">
        <w:rPr>
          <w:rFonts w:ascii="Times New Roman" w:hAnsi="Times New Roman"/>
          <w:sz w:val="24"/>
          <w:lang w:val="en-GB" w:eastAsia="en-GB"/>
        </w:rPr>
        <w:t>below this level</w:t>
      </w:r>
      <w:r w:rsidRPr="00E57561">
        <w:rPr>
          <w:rFonts w:ascii="Times New Roman" w:hAnsi="Times New Roman"/>
          <w:sz w:val="24"/>
          <w:lang w:val="en-GB"/>
        </w:rPr>
        <w:t>;</w:t>
      </w:r>
      <w:r w:rsidRPr="00E57561">
        <w:rPr>
          <w:rFonts w:ascii="Times New Roman" w:hAnsi="Times New Roman"/>
          <w:sz w:val="24"/>
          <w:lang w:val="en-GB" w:eastAsia="en-GB"/>
        </w:rPr>
        <w:t xml:space="preserve"> </w:t>
      </w:r>
    </w:p>
    <w:p w14:paraId="15FA0B7D" w14:textId="77777777" w:rsidR="00BE557A" w:rsidRPr="001F033B" w:rsidRDefault="00BE557A" w:rsidP="00BE557A">
      <w:pPr>
        <w:widowControl w:val="0"/>
        <w:numPr>
          <w:ilvl w:val="0"/>
          <w:numId w:val="81"/>
        </w:numPr>
        <w:tabs>
          <w:tab w:val="clear" w:pos="1500"/>
        </w:tabs>
        <w:autoSpaceDE w:val="0"/>
        <w:autoSpaceDN w:val="0"/>
        <w:adjustRightInd w:val="0"/>
        <w:spacing w:before="240"/>
        <w:ind w:left="1843"/>
        <w:jc w:val="both"/>
        <w:rPr>
          <w:rFonts w:ascii="Times New Roman" w:hAnsi="Times New Roman"/>
          <w:sz w:val="24"/>
          <w:lang w:val="en-GB" w:eastAsia="en-GB"/>
        </w:rPr>
      </w:pPr>
      <w:r w:rsidRPr="001F033B">
        <w:rPr>
          <w:rFonts w:ascii="Times New Roman" w:hAnsi="Times New Roman"/>
          <w:sz w:val="24"/>
          <w:lang w:val="en-GB" w:eastAsia="en-GB"/>
        </w:rPr>
        <w:t>the risk should also be made "as low as reasonably practicable" (ALARP) and least impacting the neighbourhood.</w:t>
      </w:r>
      <w:r>
        <w:rPr>
          <w:rFonts w:ascii="Times New Roman" w:hAnsi="Times New Roman"/>
          <w:sz w:val="24"/>
          <w:lang w:val="en-GB" w:eastAsia="en-GB"/>
        </w:rPr>
        <w:t xml:space="preserve"> </w:t>
      </w:r>
      <w:r w:rsidRPr="001F033B">
        <w:rPr>
          <w:rFonts w:ascii="Times New Roman" w:hAnsi="Times New Roman"/>
          <w:sz w:val="24"/>
          <w:lang w:val="en-GB" w:eastAsia="en-GB"/>
        </w:rPr>
        <w:t>While conducting the risk analysis, a quantitative determination of risk involves three major steps:-</w:t>
      </w:r>
    </w:p>
    <w:p w14:paraId="34977980"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321CFB18"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1CD98829"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60494876"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766DC037"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6B73E6A7"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58648B6E" w14:textId="77777777" w:rsidR="00BE557A" w:rsidRDefault="00BE557A" w:rsidP="00BE557A">
      <w:pPr>
        <w:spacing w:before="120" w:after="120"/>
        <w:ind w:left="1080" w:firstLine="720"/>
        <w:jc w:val="both"/>
        <w:rPr>
          <w:rFonts w:ascii="Times New Roman" w:hAnsi="Times New Roman"/>
          <w:b/>
          <w:color w:val="000000"/>
          <w:sz w:val="24"/>
          <w:lang w:val="en-GB" w:eastAsia="en-GB"/>
        </w:rPr>
      </w:pPr>
    </w:p>
    <w:p w14:paraId="2445D10E" w14:textId="77777777" w:rsidR="00BE557A" w:rsidRPr="001F033B" w:rsidRDefault="00BE557A" w:rsidP="00BE557A">
      <w:pPr>
        <w:spacing w:before="120" w:after="120"/>
        <w:ind w:left="1080" w:firstLine="720"/>
        <w:jc w:val="both"/>
        <w:rPr>
          <w:rFonts w:ascii="Times New Roman" w:hAnsi="Times New Roman"/>
          <w:b/>
          <w:color w:val="000000"/>
          <w:sz w:val="24"/>
          <w:lang w:val="en-GB" w:eastAsia="en-GB"/>
        </w:rPr>
      </w:pPr>
      <w:r w:rsidRPr="001F033B">
        <w:rPr>
          <w:rFonts w:ascii="Times New Roman" w:hAnsi="Times New Roman"/>
          <w:b/>
          <w:color w:val="000000"/>
          <w:sz w:val="24"/>
          <w:lang w:val="en-GB" w:eastAsia="en-GB"/>
        </w:rPr>
        <w:t>IRPA (Individual Risk per Annum)</w:t>
      </w:r>
    </w:p>
    <w:p w14:paraId="2571D49D" w14:textId="77777777" w:rsidR="00BE557A" w:rsidRPr="001F033B" w:rsidRDefault="00BE557A" w:rsidP="00BE557A">
      <w:pPr>
        <w:ind w:left="630"/>
        <w:jc w:val="both"/>
        <w:rPr>
          <w:rFonts w:ascii="Times New Roman" w:hAnsi="Times New Roman"/>
          <w:color w:val="000000"/>
          <w:sz w:val="24"/>
        </w:rPr>
      </w:pPr>
    </w:p>
    <w:p w14:paraId="1AF64C4D" w14:textId="77777777" w:rsidR="00BE557A" w:rsidRPr="001F033B" w:rsidRDefault="00BE557A" w:rsidP="00BE557A">
      <w:pPr>
        <w:ind w:left="360"/>
        <w:jc w:val="both"/>
        <w:rPr>
          <w:rFonts w:ascii="Times New Roman" w:hAnsi="Times New Roman"/>
          <w:color w:val="000000"/>
          <w:sz w:val="24"/>
        </w:rPr>
      </w:pPr>
      <w:r w:rsidRPr="001F033B">
        <w:rPr>
          <w:rFonts w:ascii="Times New Roman" w:hAnsi="Times New Roman"/>
          <w:noProof/>
          <w:color w:val="000000"/>
          <w:sz w:val="24"/>
        </w:rPr>
        <w:lastRenderedPageBreak/>
        <w:drawing>
          <wp:inline distT="0" distB="0" distL="0" distR="0" wp14:anchorId="122E6A8B" wp14:editId="19BA1391">
            <wp:extent cx="4924425" cy="2819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4425" cy="2819400"/>
                    </a:xfrm>
                    <a:prstGeom prst="rect">
                      <a:avLst/>
                    </a:prstGeom>
                    <a:noFill/>
                    <a:ln>
                      <a:noFill/>
                    </a:ln>
                  </pic:spPr>
                </pic:pic>
              </a:graphicData>
            </a:graphic>
          </wp:inline>
        </w:drawing>
      </w:r>
    </w:p>
    <w:p w14:paraId="75D9E176"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r>
      <w:r w:rsidRPr="001F033B">
        <w:rPr>
          <w:rFonts w:ascii="Times New Roman" w:hAnsi="Times New Roman"/>
          <w:color w:val="000000"/>
          <w:sz w:val="24"/>
        </w:rPr>
        <w:tab/>
      </w:r>
    </w:p>
    <w:p w14:paraId="42AB749D" w14:textId="77777777" w:rsidR="00BE557A" w:rsidRPr="001F033B" w:rsidRDefault="00BE557A" w:rsidP="00BE557A">
      <w:pPr>
        <w:pStyle w:val="BodyTextIndent3"/>
        <w:widowControl/>
        <w:tabs>
          <w:tab w:val="num" w:pos="720"/>
        </w:tabs>
        <w:autoSpaceDE/>
        <w:autoSpaceDN/>
        <w:adjustRightInd/>
        <w:ind w:left="567" w:firstLine="0"/>
        <w:rPr>
          <w:rFonts w:ascii="Times New Roman" w:hAnsi="Times New Roman"/>
          <w:b w:val="0"/>
          <w:sz w:val="24"/>
        </w:rPr>
      </w:pPr>
      <w:r w:rsidRPr="001F033B">
        <w:rPr>
          <w:rFonts w:ascii="Times New Roman" w:hAnsi="Times New Roman"/>
          <w:b w:val="0"/>
          <w:bCs w:val="0"/>
          <w:sz w:val="24"/>
        </w:rPr>
        <w:t>NOTE- a risk of 10 per million per year, or 10</w:t>
      </w:r>
      <w:r w:rsidRPr="001F033B">
        <w:rPr>
          <w:rFonts w:ascii="Times New Roman" w:hAnsi="Times New Roman"/>
          <w:b w:val="0"/>
          <w:bCs w:val="0"/>
          <w:sz w:val="24"/>
          <w:vertAlign w:val="superscript"/>
        </w:rPr>
        <w:t>-5</w:t>
      </w:r>
      <w:r w:rsidRPr="001F033B">
        <w:rPr>
          <w:rFonts w:ascii="Times New Roman" w:hAnsi="Times New Roman"/>
          <w:b w:val="0"/>
          <w:bCs w:val="0"/>
          <w:sz w:val="24"/>
        </w:rPr>
        <w:t>/Year, effectively means that any person standing at a point of this level of risk would have a 1 in 100 000 chance of being fatally injured per year.</w:t>
      </w:r>
    </w:p>
    <w:p w14:paraId="46A5718B" w14:textId="77777777" w:rsidR="00BE557A" w:rsidRPr="001F033B" w:rsidRDefault="00BE557A" w:rsidP="00BE557A">
      <w:pPr>
        <w:pStyle w:val="BodyTextIndent3"/>
        <w:widowControl/>
        <w:tabs>
          <w:tab w:val="num" w:pos="720"/>
        </w:tabs>
        <w:autoSpaceDE/>
        <w:autoSpaceDN/>
        <w:adjustRightInd/>
        <w:ind w:left="567" w:firstLine="0"/>
        <w:rPr>
          <w:rFonts w:ascii="Times New Roman" w:hAnsi="Times New Roman"/>
          <w:color w:val="000000"/>
          <w:sz w:val="24"/>
        </w:rPr>
      </w:pPr>
    </w:p>
    <w:p w14:paraId="5401B869" w14:textId="77777777" w:rsidR="00BE557A" w:rsidRDefault="00BE557A" w:rsidP="00BE557A">
      <w:pPr>
        <w:pStyle w:val="BodyTextIndent3"/>
        <w:widowControl/>
        <w:numPr>
          <w:ilvl w:val="1"/>
          <w:numId w:val="67"/>
        </w:numPr>
        <w:autoSpaceDE/>
        <w:autoSpaceDN/>
        <w:adjustRightInd/>
        <w:ind w:left="993" w:hanging="141"/>
        <w:rPr>
          <w:rFonts w:ascii="Times New Roman" w:hAnsi="Times New Roman"/>
          <w:color w:val="000000"/>
          <w:sz w:val="24"/>
        </w:rPr>
      </w:pPr>
      <w:r w:rsidRPr="001F033B">
        <w:rPr>
          <w:rFonts w:ascii="Times New Roman" w:hAnsi="Times New Roman"/>
          <w:color w:val="000000"/>
          <w:sz w:val="24"/>
        </w:rPr>
        <w:t>Causes of disasters.</w:t>
      </w:r>
    </w:p>
    <w:p w14:paraId="610C88F5" w14:textId="77777777" w:rsidR="00BE557A" w:rsidRPr="00E57561" w:rsidRDefault="00BE557A" w:rsidP="00BE557A">
      <w:pPr>
        <w:pStyle w:val="BodyTextIndent3"/>
        <w:widowControl/>
        <w:autoSpaceDE/>
        <w:autoSpaceDN/>
        <w:adjustRightInd/>
        <w:spacing w:before="240"/>
        <w:ind w:left="1418" w:firstLine="0"/>
        <w:rPr>
          <w:rFonts w:ascii="Times New Roman" w:hAnsi="Times New Roman"/>
          <w:b w:val="0"/>
          <w:bCs w:val="0"/>
          <w:color w:val="000000"/>
          <w:sz w:val="24"/>
        </w:rPr>
      </w:pPr>
      <w:r w:rsidRPr="00E57561">
        <w:rPr>
          <w:rFonts w:ascii="Times New Roman" w:hAnsi="Times New Roman"/>
          <w:b w:val="0"/>
          <w:bCs w:val="0"/>
          <w:color w:val="000000"/>
          <w:sz w:val="24"/>
        </w:rPr>
        <w:t>The common causes for the above events are tabulated below for reference and the ERDMP should be prepared by the installation to deal with the following emergencies.</w:t>
      </w:r>
    </w:p>
    <w:p w14:paraId="38EEFFAA" w14:textId="77777777" w:rsidR="00BE557A" w:rsidRPr="001F033B" w:rsidRDefault="00BE557A" w:rsidP="00BE557A">
      <w:pPr>
        <w:pStyle w:val="BodyTextIndent"/>
        <w:ind w:left="1440"/>
        <w:jc w:val="both"/>
        <w:rPr>
          <w:rFonts w:ascii="Times New Roman" w:hAnsi="Times New Roman"/>
          <w:color w:val="000000"/>
          <w:sz w:val="24"/>
        </w:rPr>
      </w:pPr>
    </w:p>
    <w:tbl>
      <w:tblPr>
        <w:tblW w:w="9219"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075"/>
        <w:gridCol w:w="3240"/>
        <w:gridCol w:w="2904"/>
      </w:tblGrid>
      <w:tr w:rsidR="00BE557A" w:rsidRPr="001F033B" w14:paraId="63B8ED9E" w14:textId="77777777" w:rsidTr="006877CA">
        <w:trPr>
          <w:trHeight w:val="796"/>
          <w:tblCellSpacing w:w="0" w:type="dxa"/>
        </w:trPr>
        <w:tc>
          <w:tcPr>
            <w:tcW w:w="3075" w:type="dxa"/>
            <w:vAlign w:val="center"/>
          </w:tcPr>
          <w:p w14:paraId="43D2DC5F" w14:textId="77777777" w:rsidR="00BE557A" w:rsidRPr="001F033B" w:rsidRDefault="00BE557A" w:rsidP="006877CA">
            <w:pPr>
              <w:ind w:firstLine="540"/>
              <w:jc w:val="center"/>
              <w:rPr>
                <w:rFonts w:ascii="Times New Roman" w:hAnsi="Times New Roman"/>
                <w:color w:val="000000"/>
                <w:sz w:val="24"/>
              </w:rPr>
            </w:pPr>
            <w:r w:rsidRPr="001F033B">
              <w:rPr>
                <w:rFonts w:ascii="Times New Roman" w:hAnsi="Times New Roman"/>
                <w:bCs/>
                <w:color w:val="000000"/>
                <w:sz w:val="24"/>
              </w:rPr>
              <w:t>Man made</w:t>
            </w:r>
          </w:p>
        </w:tc>
        <w:tc>
          <w:tcPr>
            <w:tcW w:w="3240" w:type="dxa"/>
            <w:vAlign w:val="center"/>
          </w:tcPr>
          <w:p w14:paraId="0B5D0A85" w14:textId="77777777" w:rsidR="00BE557A" w:rsidRPr="001F033B" w:rsidRDefault="00BE557A" w:rsidP="006877CA">
            <w:pPr>
              <w:ind w:firstLine="540"/>
              <w:jc w:val="center"/>
              <w:rPr>
                <w:rFonts w:ascii="Times New Roman" w:hAnsi="Times New Roman"/>
                <w:color w:val="000000"/>
                <w:sz w:val="24"/>
              </w:rPr>
            </w:pPr>
            <w:r w:rsidRPr="001F033B">
              <w:rPr>
                <w:rFonts w:ascii="Times New Roman" w:hAnsi="Times New Roman"/>
                <w:bCs/>
                <w:color w:val="000000"/>
                <w:sz w:val="24"/>
              </w:rPr>
              <w:t>Natural Calamities</w:t>
            </w:r>
          </w:p>
        </w:tc>
        <w:tc>
          <w:tcPr>
            <w:tcW w:w="2904" w:type="dxa"/>
            <w:vAlign w:val="center"/>
          </w:tcPr>
          <w:p w14:paraId="0B695A46" w14:textId="77777777" w:rsidR="00BE557A" w:rsidRPr="001F033B" w:rsidRDefault="00BE557A" w:rsidP="006877CA">
            <w:pPr>
              <w:ind w:firstLine="540"/>
              <w:jc w:val="center"/>
              <w:rPr>
                <w:rFonts w:ascii="Times New Roman" w:hAnsi="Times New Roman"/>
                <w:bCs/>
                <w:color w:val="000000"/>
                <w:sz w:val="24"/>
              </w:rPr>
            </w:pPr>
            <w:r w:rsidRPr="001F033B">
              <w:rPr>
                <w:rFonts w:ascii="Times New Roman" w:hAnsi="Times New Roman"/>
                <w:bCs/>
                <w:color w:val="000000"/>
                <w:sz w:val="24"/>
              </w:rPr>
              <w:t>Extraneous</w:t>
            </w:r>
          </w:p>
        </w:tc>
      </w:tr>
      <w:tr w:rsidR="00BE557A" w:rsidRPr="001F033B" w14:paraId="363B0ED4" w14:textId="77777777" w:rsidTr="006877CA">
        <w:trPr>
          <w:trHeight w:val="2694"/>
          <w:tblCellSpacing w:w="0" w:type="dxa"/>
        </w:trPr>
        <w:tc>
          <w:tcPr>
            <w:tcW w:w="3075" w:type="dxa"/>
          </w:tcPr>
          <w:p w14:paraId="4880BD76"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 xml:space="preserve">Heavy Leakage </w:t>
            </w:r>
          </w:p>
          <w:p w14:paraId="0DF12366"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 xml:space="preserve">Fire </w:t>
            </w:r>
          </w:p>
          <w:p w14:paraId="76E7B720"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 xml:space="preserve">Explosion </w:t>
            </w:r>
          </w:p>
          <w:p w14:paraId="326933DF"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Failure of Critical Control system</w:t>
            </w:r>
          </w:p>
          <w:p w14:paraId="08F7C58F"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bCs/>
                <w:color w:val="000000"/>
                <w:sz w:val="24"/>
              </w:rPr>
            </w:pPr>
            <w:r w:rsidRPr="001F033B">
              <w:rPr>
                <w:rFonts w:ascii="Times New Roman" w:hAnsi="Times New Roman"/>
                <w:bCs/>
                <w:color w:val="000000"/>
                <w:sz w:val="24"/>
              </w:rPr>
              <w:t>Design deficiency</w:t>
            </w:r>
          </w:p>
          <w:p w14:paraId="2462C6BC"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bCs/>
                <w:color w:val="000000"/>
                <w:sz w:val="24"/>
              </w:rPr>
            </w:pPr>
            <w:r w:rsidRPr="001F033B">
              <w:rPr>
                <w:rFonts w:ascii="Times New Roman" w:hAnsi="Times New Roman"/>
                <w:bCs/>
                <w:color w:val="000000"/>
                <w:sz w:val="24"/>
              </w:rPr>
              <w:t xml:space="preserve">Unsafe acts </w:t>
            </w:r>
          </w:p>
          <w:p w14:paraId="7C6ECE38" w14:textId="77777777" w:rsidR="00BE557A" w:rsidRPr="001F033B" w:rsidRDefault="00BE557A" w:rsidP="006877CA">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In-adequate maintenance</w:t>
            </w:r>
          </w:p>
        </w:tc>
        <w:tc>
          <w:tcPr>
            <w:tcW w:w="3240" w:type="dxa"/>
          </w:tcPr>
          <w:p w14:paraId="41EA35D3" w14:textId="77777777" w:rsidR="00BE557A" w:rsidRPr="001F033B" w:rsidRDefault="00BE557A" w:rsidP="006877CA">
            <w:pPr>
              <w:numPr>
                <w:ilvl w:val="0"/>
                <w:numId w:val="13"/>
              </w:numPr>
              <w:jc w:val="both"/>
              <w:rPr>
                <w:rFonts w:ascii="Times New Roman" w:hAnsi="Times New Roman"/>
                <w:color w:val="000000"/>
                <w:sz w:val="24"/>
              </w:rPr>
            </w:pPr>
            <w:r w:rsidRPr="001F033B">
              <w:rPr>
                <w:rFonts w:ascii="Times New Roman" w:hAnsi="Times New Roman"/>
                <w:bCs/>
                <w:color w:val="000000"/>
                <w:sz w:val="24"/>
              </w:rPr>
              <w:t xml:space="preserve">Flood </w:t>
            </w:r>
          </w:p>
          <w:p w14:paraId="511FC6AE" w14:textId="77777777" w:rsidR="00BE557A" w:rsidRPr="001F033B" w:rsidRDefault="00BE557A" w:rsidP="006877CA">
            <w:pPr>
              <w:numPr>
                <w:ilvl w:val="0"/>
                <w:numId w:val="13"/>
              </w:numPr>
              <w:jc w:val="both"/>
              <w:rPr>
                <w:rFonts w:ascii="Times New Roman" w:hAnsi="Times New Roman"/>
                <w:color w:val="000000"/>
                <w:sz w:val="24"/>
              </w:rPr>
            </w:pPr>
            <w:r w:rsidRPr="001F033B">
              <w:rPr>
                <w:rFonts w:ascii="Times New Roman" w:hAnsi="Times New Roman"/>
                <w:bCs/>
                <w:color w:val="000000"/>
                <w:sz w:val="24"/>
              </w:rPr>
              <w:t xml:space="preserve">Earth Quake </w:t>
            </w:r>
          </w:p>
          <w:p w14:paraId="4B15D1AF" w14:textId="77777777" w:rsidR="00BE557A" w:rsidRPr="001F033B" w:rsidRDefault="00BE557A" w:rsidP="006877CA">
            <w:pPr>
              <w:numPr>
                <w:ilvl w:val="0"/>
                <w:numId w:val="13"/>
              </w:numPr>
              <w:jc w:val="both"/>
              <w:rPr>
                <w:rFonts w:ascii="Times New Roman" w:hAnsi="Times New Roman"/>
                <w:color w:val="000000"/>
                <w:sz w:val="24"/>
              </w:rPr>
            </w:pPr>
            <w:r w:rsidRPr="001F033B">
              <w:rPr>
                <w:rFonts w:ascii="Times New Roman" w:hAnsi="Times New Roman"/>
                <w:bCs/>
                <w:color w:val="000000"/>
                <w:sz w:val="24"/>
              </w:rPr>
              <w:t xml:space="preserve">Cyclone </w:t>
            </w:r>
          </w:p>
          <w:p w14:paraId="1F1A0390" w14:textId="77777777" w:rsidR="00BE557A" w:rsidRPr="001F033B" w:rsidRDefault="00BE557A" w:rsidP="006877CA">
            <w:pPr>
              <w:numPr>
                <w:ilvl w:val="0"/>
                <w:numId w:val="13"/>
              </w:numPr>
              <w:jc w:val="both"/>
              <w:rPr>
                <w:rFonts w:ascii="Times New Roman" w:hAnsi="Times New Roman"/>
                <w:color w:val="000000"/>
                <w:sz w:val="24"/>
              </w:rPr>
            </w:pPr>
            <w:r w:rsidRPr="001F033B">
              <w:rPr>
                <w:rFonts w:ascii="Times New Roman" w:hAnsi="Times New Roman"/>
                <w:bCs/>
                <w:color w:val="000000"/>
                <w:sz w:val="24"/>
              </w:rPr>
              <w:t>Outbreak of Disease</w:t>
            </w:r>
          </w:p>
          <w:p w14:paraId="44076EBF" w14:textId="77777777" w:rsidR="00BE557A" w:rsidRPr="001F033B" w:rsidRDefault="00BE557A" w:rsidP="006877CA">
            <w:pPr>
              <w:numPr>
                <w:ilvl w:val="0"/>
                <w:numId w:val="13"/>
              </w:numPr>
              <w:jc w:val="both"/>
              <w:rPr>
                <w:rFonts w:ascii="Times New Roman" w:hAnsi="Times New Roman"/>
                <w:bCs/>
                <w:color w:val="000000"/>
                <w:sz w:val="24"/>
              </w:rPr>
            </w:pPr>
            <w:r w:rsidRPr="001F033B">
              <w:rPr>
                <w:rFonts w:ascii="Times New Roman" w:hAnsi="Times New Roman"/>
                <w:bCs/>
                <w:color w:val="000000"/>
                <w:sz w:val="24"/>
              </w:rPr>
              <w:t>Excessive Rains</w:t>
            </w:r>
          </w:p>
          <w:p w14:paraId="6C308182" w14:textId="77777777" w:rsidR="00BE557A" w:rsidRPr="001F033B" w:rsidRDefault="00BE557A" w:rsidP="006877CA">
            <w:pPr>
              <w:numPr>
                <w:ilvl w:val="0"/>
                <w:numId w:val="13"/>
              </w:numPr>
              <w:jc w:val="both"/>
              <w:rPr>
                <w:rFonts w:ascii="Times New Roman" w:hAnsi="Times New Roman"/>
                <w:color w:val="000000"/>
                <w:sz w:val="24"/>
              </w:rPr>
            </w:pPr>
            <w:r w:rsidRPr="001F033B">
              <w:rPr>
                <w:rFonts w:ascii="Times New Roman" w:hAnsi="Times New Roman"/>
                <w:bCs/>
                <w:color w:val="000000"/>
                <w:sz w:val="24"/>
              </w:rPr>
              <w:t>Tsunami</w:t>
            </w:r>
          </w:p>
        </w:tc>
        <w:tc>
          <w:tcPr>
            <w:tcW w:w="2904" w:type="dxa"/>
          </w:tcPr>
          <w:p w14:paraId="1BE53630" w14:textId="77777777" w:rsidR="00BE557A" w:rsidRPr="001F033B" w:rsidRDefault="00BE557A" w:rsidP="006877CA">
            <w:pPr>
              <w:numPr>
                <w:ilvl w:val="0"/>
                <w:numId w:val="13"/>
              </w:numPr>
              <w:tabs>
                <w:tab w:val="clear" w:pos="720"/>
                <w:tab w:val="num" w:pos="435"/>
              </w:tabs>
              <w:ind w:left="435" w:right="189"/>
              <w:jc w:val="both"/>
              <w:rPr>
                <w:rFonts w:ascii="Times New Roman" w:hAnsi="Times New Roman"/>
                <w:color w:val="000000"/>
                <w:sz w:val="24"/>
              </w:rPr>
            </w:pPr>
            <w:r w:rsidRPr="001F033B">
              <w:rPr>
                <w:rFonts w:ascii="Times New Roman" w:hAnsi="Times New Roman"/>
                <w:bCs/>
                <w:color w:val="000000"/>
                <w:sz w:val="24"/>
              </w:rPr>
              <w:t>Riots/Civil</w:t>
            </w:r>
            <w:r>
              <w:rPr>
                <w:rFonts w:ascii="Times New Roman" w:hAnsi="Times New Roman"/>
                <w:bCs/>
                <w:color w:val="000000"/>
                <w:sz w:val="24"/>
              </w:rPr>
              <w:t xml:space="preserve"> </w:t>
            </w:r>
            <w:r w:rsidRPr="001F033B">
              <w:rPr>
                <w:rFonts w:ascii="Times New Roman" w:hAnsi="Times New Roman"/>
                <w:bCs/>
                <w:color w:val="000000"/>
                <w:sz w:val="24"/>
              </w:rPr>
              <w:t xml:space="preserve">Disorder/ Mob Attack </w:t>
            </w:r>
          </w:p>
          <w:p w14:paraId="435CA0E2" w14:textId="77777777" w:rsidR="00BE557A" w:rsidRPr="001F033B" w:rsidRDefault="00BE557A" w:rsidP="006877CA">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Terrorism</w:t>
            </w:r>
          </w:p>
          <w:p w14:paraId="5394E8F3" w14:textId="77777777" w:rsidR="00BE557A" w:rsidRPr="001F033B" w:rsidRDefault="00BE557A" w:rsidP="006877CA">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Sabotage</w:t>
            </w:r>
          </w:p>
          <w:p w14:paraId="12B98CDE" w14:textId="77777777" w:rsidR="00BE557A" w:rsidRPr="001F033B" w:rsidRDefault="00BE557A" w:rsidP="006877CA">
            <w:pPr>
              <w:numPr>
                <w:ilvl w:val="0"/>
                <w:numId w:val="13"/>
              </w:numPr>
              <w:tabs>
                <w:tab w:val="clear" w:pos="720"/>
                <w:tab w:val="num" w:pos="435"/>
              </w:tabs>
              <w:ind w:left="435"/>
              <w:jc w:val="both"/>
              <w:rPr>
                <w:rFonts w:ascii="Times New Roman" w:hAnsi="Times New Roman"/>
                <w:bCs/>
                <w:color w:val="000000"/>
                <w:sz w:val="24"/>
              </w:rPr>
            </w:pPr>
            <w:r w:rsidRPr="001F033B">
              <w:rPr>
                <w:rFonts w:ascii="Times New Roman" w:hAnsi="Times New Roman"/>
                <w:bCs/>
                <w:color w:val="000000"/>
                <w:sz w:val="24"/>
              </w:rPr>
              <w:t>Bomb Threat</w:t>
            </w:r>
          </w:p>
          <w:p w14:paraId="735DEB46" w14:textId="77777777" w:rsidR="00BE557A" w:rsidRPr="001F033B" w:rsidRDefault="00BE557A" w:rsidP="006877CA">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War / Hit by missiles</w:t>
            </w:r>
          </w:p>
          <w:p w14:paraId="7517D955" w14:textId="77777777" w:rsidR="00BE557A" w:rsidRPr="001F033B" w:rsidRDefault="00BE557A" w:rsidP="006877CA">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 xml:space="preserve">Abduction </w:t>
            </w:r>
          </w:p>
          <w:p w14:paraId="2EF98A4A" w14:textId="77777777" w:rsidR="00BE557A" w:rsidRPr="001F033B" w:rsidRDefault="00BE557A" w:rsidP="006877CA">
            <w:pPr>
              <w:numPr>
                <w:ilvl w:val="0"/>
                <w:numId w:val="13"/>
              </w:numPr>
              <w:tabs>
                <w:tab w:val="clear" w:pos="720"/>
                <w:tab w:val="num" w:pos="435"/>
              </w:tabs>
              <w:ind w:left="435" w:right="99"/>
              <w:jc w:val="both"/>
              <w:rPr>
                <w:rFonts w:ascii="Times New Roman" w:hAnsi="Times New Roman"/>
                <w:color w:val="000000"/>
                <w:sz w:val="24"/>
              </w:rPr>
            </w:pPr>
            <w:r w:rsidRPr="001F033B">
              <w:rPr>
                <w:rFonts w:ascii="Times New Roman" w:hAnsi="Times New Roman"/>
                <w:bCs/>
                <w:color w:val="000000"/>
                <w:sz w:val="24"/>
              </w:rPr>
              <w:t xml:space="preserve">Food Poisoning/ Water Poisoning </w:t>
            </w:r>
          </w:p>
        </w:tc>
      </w:tr>
    </w:tbl>
    <w:p w14:paraId="12B49B9B" w14:textId="77777777" w:rsidR="00BE557A" w:rsidRDefault="00BE557A" w:rsidP="00BE557A">
      <w:pPr>
        <w:ind w:firstLine="540"/>
        <w:jc w:val="both"/>
        <w:rPr>
          <w:rFonts w:ascii="Times New Roman" w:hAnsi="Times New Roman"/>
          <w:color w:val="000000"/>
          <w:sz w:val="24"/>
        </w:rPr>
      </w:pPr>
    </w:p>
    <w:p w14:paraId="35C252D0" w14:textId="77777777" w:rsidR="00BE557A" w:rsidRDefault="00BE557A" w:rsidP="00BE557A">
      <w:pPr>
        <w:ind w:firstLine="540"/>
        <w:jc w:val="both"/>
        <w:rPr>
          <w:rFonts w:ascii="Times New Roman" w:hAnsi="Times New Roman"/>
          <w:color w:val="000000"/>
          <w:sz w:val="24"/>
        </w:rPr>
      </w:pPr>
    </w:p>
    <w:p w14:paraId="7AEFD6AB" w14:textId="77777777" w:rsidR="00BE557A" w:rsidRDefault="00BE557A" w:rsidP="00BE557A">
      <w:pPr>
        <w:ind w:firstLine="540"/>
        <w:jc w:val="both"/>
        <w:rPr>
          <w:rFonts w:ascii="Times New Roman" w:hAnsi="Times New Roman"/>
          <w:color w:val="000000"/>
          <w:sz w:val="24"/>
        </w:rPr>
      </w:pPr>
    </w:p>
    <w:p w14:paraId="5E0B478B" w14:textId="77777777" w:rsidR="00BE557A" w:rsidRPr="001F033B" w:rsidRDefault="00BE557A" w:rsidP="00BE557A">
      <w:pPr>
        <w:ind w:firstLine="540"/>
        <w:jc w:val="both"/>
        <w:rPr>
          <w:rFonts w:ascii="Times New Roman" w:hAnsi="Times New Roman"/>
          <w:color w:val="000000"/>
          <w:sz w:val="24"/>
        </w:rPr>
      </w:pPr>
    </w:p>
    <w:p w14:paraId="71C48F36" w14:textId="77777777" w:rsidR="00BE557A" w:rsidRPr="001F033B" w:rsidRDefault="00BE557A" w:rsidP="00BE557A">
      <w:pPr>
        <w:pStyle w:val="BodyTextIndent3"/>
        <w:widowControl/>
        <w:numPr>
          <w:ilvl w:val="1"/>
          <w:numId w:val="67"/>
        </w:numPr>
        <w:autoSpaceDE/>
        <w:autoSpaceDN/>
        <w:adjustRightInd/>
        <w:ind w:left="1134"/>
        <w:rPr>
          <w:rFonts w:ascii="Times New Roman" w:hAnsi="Times New Roman"/>
          <w:color w:val="000000"/>
          <w:sz w:val="24"/>
        </w:rPr>
      </w:pPr>
      <w:r w:rsidRPr="001F033B">
        <w:rPr>
          <w:rFonts w:ascii="Times New Roman" w:hAnsi="Times New Roman"/>
          <w:color w:val="000000"/>
          <w:sz w:val="24"/>
        </w:rPr>
        <w:t>Consequences.</w:t>
      </w:r>
    </w:p>
    <w:p w14:paraId="1CB70427" w14:textId="77777777" w:rsidR="00BE557A" w:rsidRDefault="00BE557A" w:rsidP="00BE557A">
      <w:pPr>
        <w:pStyle w:val="BodyTextIndent3"/>
        <w:numPr>
          <w:ilvl w:val="0"/>
          <w:numId w:val="82"/>
        </w:numPr>
        <w:spacing w:before="240"/>
        <w:ind w:left="1418"/>
        <w:rPr>
          <w:rFonts w:ascii="Times New Roman" w:hAnsi="Times New Roman"/>
          <w:b w:val="0"/>
          <w:bCs w:val="0"/>
          <w:color w:val="000000"/>
          <w:sz w:val="24"/>
        </w:rPr>
      </w:pPr>
      <w:r w:rsidRPr="00E57561">
        <w:rPr>
          <w:rFonts w:ascii="Times New Roman" w:hAnsi="Times New Roman"/>
          <w:b w:val="0"/>
          <w:bCs w:val="0"/>
          <w:color w:val="000000"/>
          <w:sz w:val="24"/>
          <w:lang w:val="en-GB"/>
        </w:rPr>
        <w:lastRenderedPageBreak/>
        <w:t>The</w:t>
      </w:r>
      <w:r w:rsidRPr="00E57561">
        <w:rPr>
          <w:rFonts w:ascii="Times New Roman" w:hAnsi="Times New Roman"/>
          <w:b w:val="0"/>
          <w:bCs w:val="0"/>
          <w:color w:val="000000"/>
          <w:sz w:val="24"/>
        </w:rPr>
        <w:t xml:space="preserve"> consequences of an Incident may be confined within the premises or may spill off-site triggering cascading effects. </w:t>
      </w:r>
    </w:p>
    <w:p w14:paraId="3427179F" w14:textId="77777777" w:rsidR="00BE557A" w:rsidRPr="00E57561" w:rsidRDefault="00BE557A" w:rsidP="00BE557A">
      <w:pPr>
        <w:pStyle w:val="BodyTextIndent3"/>
        <w:numPr>
          <w:ilvl w:val="0"/>
          <w:numId w:val="82"/>
        </w:numPr>
        <w:spacing w:before="240"/>
        <w:ind w:left="1418"/>
        <w:rPr>
          <w:rFonts w:ascii="Times New Roman" w:hAnsi="Times New Roman"/>
          <w:b w:val="0"/>
          <w:bCs w:val="0"/>
          <w:color w:val="000000"/>
          <w:sz w:val="24"/>
        </w:rPr>
      </w:pPr>
      <w:r w:rsidRPr="00E57561">
        <w:rPr>
          <w:rFonts w:ascii="Times New Roman" w:hAnsi="Times New Roman"/>
          <w:b w:val="0"/>
          <w:bCs w:val="0"/>
          <w:color w:val="000000"/>
          <w:sz w:val="24"/>
        </w:rPr>
        <w:t>The consequences of an Incident are fire explosion, deflagration, blast waves, fast spreading flames, BLEVE, UVCE resulting in direct effects like damage to buildings/property, burns, fatalities.  However, an Incident in the neighborhood may</w:t>
      </w:r>
      <w:r>
        <w:rPr>
          <w:rFonts w:ascii="Times New Roman" w:hAnsi="Times New Roman"/>
          <w:b w:val="0"/>
          <w:bCs w:val="0"/>
          <w:color w:val="000000"/>
          <w:sz w:val="24"/>
        </w:rPr>
        <w:t xml:space="preserve"> </w:t>
      </w:r>
      <w:r w:rsidRPr="00E57561">
        <w:rPr>
          <w:rFonts w:ascii="Times New Roman" w:hAnsi="Times New Roman"/>
          <w:b w:val="0"/>
          <w:bCs w:val="0"/>
          <w:color w:val="000000"/>
          <w:sz w:val="24"/>
        </w:rPr>
        <w:t xml:space="preserve">sometimes cascade into an on-site </w:t>
      </w:r>
      <w:r w:rsidRPr="00E57561">
        <w:rPr>
          <w:rFonts w:ascii="Times New Roman" w:hAnsi="Times New Roman"/>
          <w:b w:val="0"/>
          <w:bCs w:val="0"/>
          <w:sz w:val="24"/>
        </w:rPr>
        <w:t>emergency. It should be prevented or managed to avoid major emergency.</w:t>
      </w:r>
    </w:p>
    <w:p w14:paraId="5AC2053A" w14:textId="77777777" w:rsidR="00BE557A" w:rsidRPr="001F033B" w:rsidRDefault="00BE557A" w:rsidP="00BE557A">
      <w:pPr>
        <w:jc w:val="both"/>
        <w:rPr>
          <w:rFonts w:ascii="Times New Roman" w:hAnsi="Times New Roman"/>
          <w:color w:val="000000"/>
          <w:sz w:val="24"/>
        </w:rPr>
      </w:pPr>
    </w:p>
    <w:p w14:paraId="604F736F" w14:textId="77777777" w:rsidR="00BE557A" w:rsidRDefault="00BE557A" w:rsidP="00BE557A">
      <w:pPr>
        <w:pStyle w:val="BodyTextIndent3"/>
        <w:widowControl/>
        <w:autoSpaceDE/>
        <w:autoSpaceDN/>
        <w:adjustRightInd/>
        <w:ind w:left="284" w:hanging="11"/>
        <w:rPr>
          <w:rFonts w:ascii="Times New Roman" w:hAnsi="Times New Roman"/>
          <w:color w:val="000000"/>
          <w:sz w:val="24"/>
        </w:rPr>
      </w:pPr>
      <w:r w:rsidRPr="001F033B">
        <w:rPr>
          <w:rFonts w:ascii="Times New Roman" w:hAnsi="Times New Roman"/>
          <w:color w:val="000000"/>
          <w:sz w:val="24"/>
        </w:rPr>
        <w:t xml:space="preserve">11.0 </w:t>
      </w:r>
      <w:r>
        <w:rPr>
          <w:rFonts w:ascii="Times New Roman" w:hAnsi="Times New Roman"/>
          <w:color w:val="000000"/>
          <w:sz w:val="24"/>
        </w:rPr>
        <w:t xml:space="preserve">    </w:t>
      </w:r>
      <w:r w:rsidRPr="001F033B">
        <w:rPr>
          <w:rFonts w:ascii="Times New Roman" w:hAnsi="Times New Roman"/>
          <w:color w:val="000000"/>
          <w:sz w:val="24"/>
        </w:rPr>
        <w:t>Emergency Mitigation Measures.</w:t>
      </w:r>
    </w:p>
    <w:p w14:paraId="630C62B5" w14:textId="77777777" w:rsidR="00BE557A" w:rsidRPr="00F4120B" w:rsidRDefault="00BE557A" w:rsidP="00BE557A">
      <w:pPr>
        <w:pStyle w:val="BodyTextIndent3"/>
        <w:widowControl/>
        <w:autoSpaceDE/>
        <w:autoSpaceDN/>
        <w:adjustRightInd/>
        <w:spacing w:before="240"/>
        <w:ind w:left="993" w:hanging="11"/>
        <w:rPr>
          <w:rFonts w:ascii="Times New Roman" w:hAnsi="Times New Roman"/>
          <w:b w:val="0"/>
          <w:bCs w:val="0"/>
          <w:color w:val="000000"/>
          <w:sz w:val="24"/>
        </w:rPr>
      </w:pPr>
      <w:r w:rsidRPr="00F4120B">
        <w:rPr>
          <w:rFonts w:ascii="Times New Roman" w:hAnsi="Times New Roman"/>
          <w:b w:val="0"/>
          <w:bCs w:val="0"/>
          <w:color w:val="000000"/>
          <w:sz w:val="24"/>
        </w:rPr>
        <w:t>After determining the risk level, the following actions shall be required for mitigation of emergency:-</w:t>
      </w:r>
    </w:p>
    <w:p w14:paraId="6D339D7B" w14:textId="77777777" w:rsidR="00BE557A" w:rsidRPr="001F033B" w:rsidRDefault="00BE557A" w:rsidP="00BE557A">
      <w:pPr>
        <w:pStyle w:val="BodyTextIndent3"/>
        <w:widowControl/>
        <w:autoSpaceDE/>
        <w:autoSpaceDN/>
        <w:adjustRightInd/>
        <w:ind w:left="567" w:firstLine="0"/>
        <w:rPr>
          <w:rFonts w:ascii="Times New Roman" w:hAnsi="Times New Roman"/>
          <w:color w:val="000000"/>
          <w:sz w:val="24"/>
        </w:rPr>
      </w:pPr>
    </w:p>
    <w:p w14:paraId="702D6ED1" w14:textId="77777777" w:rsidR="00BE557A" w:rsidRDefault="00BE557A" w:rsidP="00BE557A">
      <w:pPr>
        <w:pStyle w:val="BodyTextIndent3"/>
        <w:widowControl/>
        <w:autoSpaceDE/>
        <w:autoSpaceDN/>
        <w:adjustRightInd/>
        <w:ind w:hanging="11"/>
        <w:rPr>
          <w:rFonts w:ascii="Times New Roman" w:hAnsi="Times New Roman"/>
          <w:color w:val="000000"/>
          <w:sz w:val="24"/>
        </w:rPr>
      </w:pPr>
      <w:r w:rsidRPr="001F033B">
        <w:rPr>
          <w:rFonts w:ascii="Times New Roman" w:hAnsi="Times New Roman"/>
          <w:color w:val="000000"/>
          <w:sz w:val="24"/>
        </w:rPr>
        <w:t>11.1</w:t>
      </w:r>
      <w:r w:rsidRPr="001F033B">
        <w:rPr>
          <w:rFonts w:ascii="Times New Roman" w:hAnsi="Times New Roman"/>
          <w:color w:val="000000"/>
          <w:sz w:val="24"/>
        </w:rPr>
        <w:tab/>
        <w:t xml:space="preserve">Basic requirement of ERDMP. </w:t>
      </w:r>
    </w:p>
    <w:p w14:paraId="1A0140F0" w14:textId="77777777" w:rsidR="00BE557A" w:rsidRPr="00F4120B" w:rsidRDefault="00BE557A" w:rsidP="00BE557A">
      <w:pPr>
        <w:pStyle w:val="BodyTextIndent3"/>
        <w:widowControl/>
        <w:autoSpaceDE/>
        <w:autoSpaceDN/>
        <w:adjustRightInd/>
        <w:spacing w:before="240"/>
        <w:ind w:left="1418" w:hanging="11"/>
        <w:rPr>
          <w:rFonts w:ascii="Times New Roman" w:hAnsi="Times New Roman"/>
          <w:b w:val="0"/>
          <w:bCs w:val="0"/>
          <w:color w:val="000000"/>
          <w:sz w:val="24"/>
        </w:rPr>
      </w:pPr>
      <w:r w:rsidRPr="00F4120B">
        <w:rPr>
          <w:rFonts w:ascii="Times New Roman" w:hAnsi="Times New Roman"/>
          <w:b w:val="0"/>
          <w:bCs w:val="0"/>
          <w:color w:val="000000"/>
          <w:sz w:val="24"/>
        </w:rPr>
        <w:t xml:space="preserve">Basic requirement needs to be assessed prior to development of ERDMP as per the details provided in </w:t>
      </w:r>
      <w:r w:rsidRPr="00F4120B">
        <w:rPr>
          <w:rFonts w:ascii="Times New Roman" w:hAnsi="Times New Roman"/>
          <w:color w:val="000000"/>
          <w:sz w:val="24"/>
        </w:rPr>
        <w:t>Schedule-III.</w:t>
      </w:r>
    </w:p>
    <w:p w14:paraId="3D24F827" w14:textId="77777777" w:rsidR="00BE557A" w:rsidRPr="001F033B" w:rsidRDefault="00BE557A" w:rsidP="00BE557A">
      <w:pPr>
        <w:pStyle w:val="BodyTextIndent3"/>
        <w:widowControl/>
        <w:autoSpaceDE/>
        <w:autoSpaceDN/>
        <w:adjustRightInd/>
        <w:ind w:left="567" w:firstLine="0"/>
        <w:rPr>
          <w:rFonts w:ascii="Times New Roman" w:hAnsi="Times New Roman"/>
          <w:color w:val="000000"/>
          <w:sz w:val="24"/>
        </w:rPr>
      </w:pPr>
    </w:p>
    <w:p w14:paraId="4E50B627" w14:textId="77777777" w:rsidR="00BE557A" w:rsidRPr="001F033B" w:rsidRDefault="00BE557A" w:rsidP="00BE557A">
      <w:pPr>
        <w:pStyle w:val="BodyTextIndent3"/>
        <w:widowControl/>
        <w:autoSpaceDE/>
        <w:autoSpaceDN/>
        <w:adjustRightInd/>
        <w:ind w:hanging="11"/>
        <w:rPr>
          <w:rFonts w:ascii="Times New Roman" w:hAnsi="Times New Roman"/>
          <w:color w:val="000000"/>
          <w:sz w:val="24"/>
        </w:rPr>
      </w:pPr>
      <w:r w:rsidRPr="001F033B">
        <w:rPr>
          <w:rFonts w:ascii="Times New Roman" w:hAnsi="Times New Roman"/>
          <w:color w:val="000000"/>
          <w:sz w:val="24"/>
        </w:rPr>
        <w:t>11.2</w:t>
      </w:r>
      <w:r w:rsidRPr="001F033B">
        <w:rPr>
          <w:rFonts w:ascii="Times New Roman" w:hAnsi="Times New Roman"/>
          <w:color w:val="000000"/>
          <w:sz w:val="24"/>
        </w:rPr>
        <w:tab/>
        <w:t>Resource mobilisation.</w:t>
      </w:r>
    </w:p>
    <w:p w14:paraId="0968C2AC" w14:textId="77777777" w:rsidR="00BE557A" w:rsidRPr="001F033B" w:rsidRDefault="00BE557A" w:rsidP="00BE557A">
      <w:pPr>
        <w:pStyle w:val="BodyTextIndent3"/>
        <w:widowControl/>
        <w:autoSpaceDE/>
        <w:autoSpaceDN/>
        <w:adjustRightInd/>
        <w:spacing w:before="240"/>
        <w:ind w:left="1418" w:hanging="11"/>
        <w:rPr>
          <w:rFonts w:ascii="Times New Roman" w:hAnsi="Times New Roman"/>
          <w:b w:val="0"/>
          <w:color w:val="000000"/>
          <w:sz w:val="24"/>
        </w:rPr>
      </w:pPr>
      <w:r w:rsidRPr="001F033B">
        <w:rPr>
          <w:rFonts w:ascii="Times New Roman" w:hAnsi="Times New Roman"/>
          <w:b w:val="0"/>
          <w:color w:val="000000"/>
          <w:sz w:val="24"/>
        </w:rPr>
        <w:t>Resource mobilisation shall include manpower requirement, fire</w:t>
      </w:r>
      <w:r>
        <w:rPr>
          <w:rFonts w:ascii="Times New Roman" w:hAnsi="Times New Roman"/>
          <w:b w:val="0"/>
          <w:color w:val="000000"/>
          <w:sz w:val="24"/>
        </w:rPr>
        <w:t xml:space="preserve"> </w:t>
      </w:r>
      <w:r w:rsidRPr="001F033B">
        <w:rPr>
          <w:rFonts w:ascii="Times New Roman" w:hAnsi="Times New Roman"/>
          <w:b w:val="0"/>
          <w:color w:val="000000"/>
          <w:sz w:val="24"/>
        </w:rPr>
        <w:t xml:space="preserve">fighting materials, appliances or equipment, safety equipment, communication facilities, </w:t>
      </w:r>
      <w:r w:rsidRPr="00F4120B">
        <w:rPr>
          <w:rFonts w:ascii="Times New Roman" w:hAnsi="Times New Roman"/>
          <w:b w:val="0"/>
          <w:bCs w:val="0"/>
          <w:color w:val="000000"/>
          <w:sz w:val="24"/>
        </w:rPr>
        <w:t>transport</w:t>
      </w:r>
      <w:r w:rsidRPr="001F033B">
        <w:rPr>
          <w:rFonts w:ascii="Times New Roman" w:hAnsi="Times New Roman"/>
          <w:b w:val="0"/>
          <w:color w:val="000000"/>
          <w:sz w:val="24"/>
        </w:rPr>
        <w:t>, list of emergency drugs and appliances, etc. (</w:t>
      </w:r>
      <w:r w:rsidRPr="001F033B">
        <w:rPr>
          <w:rFonts w:ascii="Times New Roman" w:hAnsi="Times New Roman"/>
          <w:color w:val="000000"/>
          <w:sz w:val="24"/>
        </w:rPr>
        <w:t>Schedule-IV</w:t>
      </w:r>
      <w:r w:rsidRPr="001F033B">
        <w:rPr>
          <w:rFonts w:ascii="Times New Roman" w:hAnsi="Times New Roman"/>
          <w:b w:val="0"/>
          <w:color w:val="000000"/>
          <w:sz w:val="24"/>
        </w:rPr>
        <w:t>).</w:t>
      </w:r>
    </w:p>
    <w:p w14:paraId="1301056C" w14:textId="77777777" w:rsidR="00BE557A" w:rsidRPr="001F033B" w:rsidRDefault="00BE557A" w:rsidP="00BE557A">
      <w:pPr>
        <w:pStyle w:val="BodyTextIndent3"/>
        <w:widowControl/>
        <w:autoSpaceDE/>
        <w:autoSpaceDN/>
        <w:adjustRightInd/>
        <w:rPr>
          <w:rFonts w:ascii="Times New Roman" w:hAnsi="Times New Roman"/>
          <w:b w:val="0"/>
          <w:color w:val="000000"/>
          <w:sz w:val="24"/>
        </w:rPr>
      </w:pPr>
    </w:p>
    <w:p w14:paraId="2939B7E8" w14:textId="77777777" w:rsidR="00BE557A" w:rsidRPr="001F033B" w:rsidRDefault="00BE557A" w:rsidP="00BE557A">
      <w:pPr>
        <w:pStyle w:val="BodyTextIndent3"/>
        <w:widowControl/>
        <w:autoSpaceDE/>
        <w:autoSpaceDN/>
        <w:adjustRightInd/>
        <w:ind w:hanging="11"/>
        <w:rPr>
          <w:rFonts w:ascii="Times New Roman" w:hAnsi="Times New Roman"/>
          <w:color w:val="000000"/>
          <w:sz w:val="24"/>
        </w:rPr>
      </w:pPr>
      <w:r w:rsidRPr="001F033B">
        <w:rPr>
          <w:rFonts w:ascii="Times New Roman" w:hAnsi="Times New Roman"/>
          <w:b w:val="0"/>
          <w:color w:val="000000"/>
          <w:sz w:val="24"/>
        </w:rPr>
        <w:t xml:space="preserve"> </w:t>
      </w:r>
      <w:r w:rsidRPr="001F033B">
        <w:rPr>
          <w:rFonts w:ascii="Times New Roman" w:hAnsi="Times New Roman"/>
          <w:color w:val="000000"/>
          <w:sz w:val="24"/>
        </w:rPr>
        <w:t>11.3</w:t>
      </w:r>
      <w:r w:rsidRPr="001F033B">
        <w:rPr>
          <w:rFonts w:ascii="Times New Roman" w:hAnsi="Times New Roman"/>
          <w:color w:val="000000"/>
          <w:sz w:val="24"/>
        </w:rPr>
        <w:tab/>
        <w:t>Incident preventing measures and procedures.</w:t>
      </w:r>
    </w:p>
    <w:p w14:paraId="2651178C" w14:textId="77777777" w:rsidR="00BE557A" w:rsidRPr="001F033B" w:rsidRDefault="00BE557A" w:rsidP="00BE557A">
      <w:pPr>
        <w:pStyle w:val="BodyTextIndent3"/>
        <w:widowControl/>
        <w:autoSpaceDE/>
        <w:autoSpaceDN/>
        <w:adjustRightInd/>
        <w:spacing w:before="240"/>
        <w:ind w:left="1418" w:hanging="11"/>
        <w:rPr>
          <w:rFonts w:ascii="Times New Roman" w:hAnsi="Times New Roman"/>
          <w:b w:val="0"/>
          <w:color w:val="000000"/>
          <w:sz w:val="24"/>
        </w:rPr>
      </w:pPr>
      <w:r w:rsidRPr="001F033B">
        <w:rPr>
          <w:rFonts w:ascii="Times New Roman" w:hAnsi="Times New Roman"/>
          <w:b w:val="0"/>
          <w:color w:val="000000"/>
          <w:sz w:val="24"/>
        </w:rPr>
        <w:t>The incident prevention measures and procedures at installation or other locations shall include the following:-</w:t>
      </w:r>
    </w:p>
    <w:p w14:paraId="10012EA7" w14:textId="77777777" w:rsidR="00BE557A" w:rsidRPr="001F033B" w:rsidRDefault="00BE557A" w:rsidP="00BE557A">
      <w:pPr>
        <w:pStyle w:val="BodyTextIndent3"/>
        <w:widowControl/>
        <w:autoSpaceDE/>
        <w:autoSpaceDN/>
        <w:adjustRightInd/>
        <w:ind w:left="1440" w:firstLine="0"/>
        <w:rPr>
          <w:rFonts w:ascii="Times New Roman" w:hAnsi="Times New Roman"/>
          <w:b w:val="0"/>
          <w:color w:val="000000"/>
          <w:sz w:val="24"/>
        </w:rPr>
      </w:pPr>
    </w:p>
    <w:p w14:paraId="18677983" w14:textId="77777777" w:rsidR="00BE557A" w:rsidRPr="001F033B"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health safety and environment (HSE) policy;</w:t>
      </w:r>
    </w:p>
    <w:p w14:paraId="54AD5CF2" w14:textId="77777777" w:rsidR="00BE557A" w:rsidRPr="001F033B"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proper layout and inter facility distances (the layout should not have any criss-cross movement of men and materials);</w:t>
      </w:r>
    </w:p>
    <w:p w14:paraId="19D39F43" w14:textId="77777777" w:rsidR="00BE557A" w:rsidRPr="001F033B"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safety committees with fair participation of Union leaders and workers;</w:t>
      </w:r>
    </w:p>
    <w:p w14:paraId="66917DAB" w14:textId="77777777" w:rsidR="00BE557A" w:rsidRPr="001F033B"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 xml:space="preserve">safety audits and inspections shall be carried out with the help of prescribed checklists. The entity shall follow the periodicity and guidelines for inspection as per regulations of Petroleum and Natural Gas Regulatory Board on process / procedure/methodology for ensuring adherence and its protocol for third party conformatory assessment; </w:t>
      </w:r>
    </w:p>
    <w:p w14:paraId="768EE907" w14:textId="77777777" w:rsidR="00BE557A" w:rsidRPr="001F033B"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 xml:space="preserve">work permit system (including confined space and entry permit); </w:t>
      </w:r>
    </w:p>
    <w:p w14:paraId="638E9E90" w14:textId="77777777" w:rsidR="00BE557A" w:rsidRPr="001F033B"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color w:val="000000"/>
          <w:sz w:val="24"/>
        </w:rPr>
        <w:t xml:space="preserve">early warning alarm system in the installation (gas monitoring system, heat detection, high level alarms, low pressure/high </w:t>
      </w:r>
      <w:r w:rsidRPr="001F033B">
        <w:rPr>
          <w:rFonts w:ascii="Times New Roman" w:hAnsi="Times New Roman"/>
          <w:sz w:val="24"/>
        </w:rPr>
        <w:t>pressure alarms etc.) especially in the vicinity of storage tanks, filling station, delivery points and along with periphery with the indication in the central control room;</w:t>
      </w:r>
    </w:p>
    <w:p w14:paraId="7165DF3D" w14:textId="77777777" w:rsidR="00BE557A" w:rsidRDefault="00BE557A" w:rsidP="00BE557A">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lastRenderedPageBreak/>
        <w:t xml:space="preserve">in-built safety interlocks system in design such as </w:t>
      </w:r>
      <w:r w:rsidRPr="001F033B">
        <w:rPr>
          <w:rFonts w:ascii="Times New Roman" w:hAnsi="Times New Roman"/>
          <w:sz w:val="24"/>
          <w:lang w:val="en-GB"/>
        </w:rPr>
        <w:t>safety relief valves</w:t>
      </w:r>
      <w:r w:rsidRPr="001F033B">
        <w:rPr>
          <w:rFonts w:ascii="Times New Roman" w:hAnsi="Times New Roman"/>
          <w:sz w:val="24"/>
        </w:rPr>
        <w:t xml:space="preserve"> (SRVs), </w:t>
      </w:r>
      <w:r w:rsidRPr="001F033B">
        <w:rPr>
          <w:rFonts w:ascii="Times New Roman" w:hAnsi="Times New Roman"/>
          <w:sz w:val="24"/>
          <w:lang w:val="en-GB"/>
        </w:rPr>
        <w:t>thermal safety valves</w:t>
      </w:r>
      <w:r w:rsidRPr="001F033B">
        <w:rPr>
          <w:rFonts w:ascii="Times New Roman" w:hAnsi="Times New Roman"/>
          <w:sz w:val="24"/>
        </w:rPr>
        <w:t xml:space="preserve"> (TSVs), </w:t>
      </w:r>
      <w:r w:rsidRPr="001F033B">
        <w:rPr>
          <w:rFonts w:ascii="Times New Roman" w:hAnsi="Times New Roman"/>
          <w:sz w:val="24"/>
          <w:lang w:val="en-GB"/>
        </w:rPr>
        <w:t>non-returning valves</w:t>
      </w:r>
      <w:r w:rsidRPr="001F033B">
        <w:rPr>
          <w:rFonts w:ascii="Times New Roman" w:hAnsi="Times New Roman"/>
          <w:sz w:val="24"/>
        </w:rPr>
        <w:t xml:space="preserve"> (NRVs), </w:t>
      </w:r>
      <w:r w:rsidRPr="001F033B">
        <w:rPr>
          <w:rFonts w:ascii="Times New Roman" w:hAnsi="Times New Roman"/>
          <w:sz w:val="24"/>
          <w:lang w:val="en-GB"/>
        </w:rPr>
        <w:t>remote operated valves</w:t>
      </w:r>
      <w:r w:rsidRPr="001F033B">
        <w:rPr>
          <w:rFonts w:ascii="Times New Roman" w:hAnsi="Times New Roman"/>
          <w:sz w:val="24"/>
        </w:rPr>
        <w:t xml:space="preserve"> (ROVs) and other various emergency trip systems in Installations;</w:t>
      </w:r>
    </w:p>
    <w:p w14:paraId="6C321AB2" w14:textId="77777777" w:rsidR="00BE557A" w:rsidRDefault="00BE557A" w:rsidP="00BE557A">
      <w:pPr>
        <w:numPr>
          <w:ilvl w:val="0"/>
          <w:numId w:val="3"/>
        </w:numPr>
        <w:spacing w:after="120"/>
        <w:ind w:left="1980" w:hanging="562"/>
        <w:jc w:val="both"/>
        <w:rPr>
          <w:rFonts w:ascii="Times New Roman" w:hAnsi="Times New Roman"/>
          <w:sz w:val="24"/>
        </w:rPr>
      </w:pPr>
      <w:r w:rsidRPr="00F4120B">
        <w:rPr>
          <w:rFonts w:ascii="Times New Roman" w:hAnsi="Times New Roman"/>
          <w:sz w:val="24"/>
        </w:rPr>
        <w:t>fire protection (preferably automatic) and HSE Management system;</w:t>
      </w:r>
    </w:p>
    <w:p w14:paraId="59372276" w14:textId="77777777" w:rsidR="00BE557A" w:rsidRPr="00F4120B" w:rsidRDefault="00BE557A" w:rsidP="00BE557A">
      <w:pPr>
        <w:numPr>
          <w:ilvl w:val="0"/>
          <w:numId w:val="3"/>
        </w:numPr>
        <w:tabs>
          <w:tab w:val="left" w:pos="1980"/>
        </w:tabs>
        <w:spacing w:after="120"/>
        <w:ind w:left="1980" w:hanging="450"/>
        <w:jc w:val="both"/>
        <w:rPr>
          <w:rFonts w:ascii="Times New Roman" w:hAnsi="Times New Roman"/>
          <w:sz w:val="24"/>
        </w:rPr>
      </w:pPr>
      <w:r w:rsidRPr="00F4120B">
        <w:rPr>
          <w:rFonts w:ascii="Times New Roman" w:hAnsi="Times New Roman"/>
          <w:sz w:val="24"/>
          <w:lang w:val="en-GB"/>
        </w:rPr>
        <w:t>drill for visitors including assembly procedure and escape route, do’s and don’ts written instructions before entry, etc;</w:t>
      </w:r>
    </w:p>
    <w:p w14:paraId="3331F630" w14:textId="77777777" w:rsidR="00BE557A" w:rsidRPr="001F033B" w:rsidRDefault="00BE557A" w:rsidP="00BE557A">
      <w:pPr>
        <w:widowControl w:val="0"/>
        <w:numPr>
          <w:ilvl w:val="0"/>
          <w:numId w:val="3"/>
        </w:numPr>
        <w:tabs>
          <w:tab w:val="left" w:pos="1980"/>
        </w:tabs>
        <w:autoSpaceDE w:val="0"/>
        <w:autoSpaceDN w:val="0"/>
        <w:adjustRightInd w:val="0"/>
        <w:spacing w:after="120"/>
        <w:ind w:left="1980" w:hanging="450"/>
        <w:jc w:val="both"/>
        <w:rPr>
          <w:rFonts w:ascii="Times New Roman" w:hAnsi="Times New Roman"/>
          <w:sz w:val="24"/>
          <w:lang w:val="en-GB"/>
        </w:rPr>
      </w:pPr>
      <w:r w:rsidRPr="001F033B">
        <w:rPr>
          <w:rFonts w:ascii="Times New Roman" w:hAnsi="Times New Roman"/>
          <w:sz w:val="24"/>
          <w:lang w:val="en-GB"/>
        </w:rPr>
        <w:t>setting up of safety MIS system and sending Exception reports to the head of organisations or CEO;</w:t>
      </w:r>
    </w:p>
    <w:p w14:paraId="1EBE69CE" w14:textId="77777777" w:rsidR="00BE557A" w:rsidRPr="001F033B" w:rsidRDefault="00BE557A" w:rsidP="00BE557A">
      <w:pPr>
        <w:widowControl w:val="0"/>
        <w:numPr>
          <w:ilvl w:val="0"/>
          <w:numId w:val="3"/>
        </w:numPr>
        <w:tabs>
          <w:tab w:val="left" w:pos="1980"/>
        </w:tabs>
        <w:autoSpaceDE w:val="0"/>
        <w:autoSpaceDN w:val="0"/>
        <w:adjustRightInd w:val="0"/>
        <w:spacing w:after="120"/>
        <w:ind w:left="1980" w:hanging="450"/>
        <w:jc w:val="both"/>
        <w:rPr>
          <w:rFonts w:ascii="Times New Roman" w:hAnsi="Times New Roman"/>
          <w:sz w:val="24"/>
          <w:lang w:val="en-GB"/>
        </w:rPr>
      </w:pPr>
      <w:r w:rsidRPr="001F033B">
        <w:rPr>
          <w:rFonts w:ascii="Times New Roman" w:hAnsi="Times New Roman"/>
          <w:sz w:val="24"/>
          <w:lang w:val="en-GB"/>
        </w:rPr>
        <w:t>all standby equipments should be tried and operated periodically and recorded. Similarly back up power for safety equipment and instrument should be checked periodically and observations be recorded;</w:t>
      </w:r>
    </w:p>
    <w:p w14:paraId="09EDB990" w14:textId="77777777" w:rsidR="00BE557A" w:rsidRPr="001F033B" w:rsidRDefault="00BE557A" w:rsidP="00BE557A">
      <w:pPr>
        <w:widowControl w:val="0"/>
        <w:numPr>
          <w:ilvl w:val="0"/>
          <w:numId w:val="3"/>
        </w:numPr>
        <w:tabs>
          <w:tab w:val="left" w:pos="1980"/>
        </w:tabs>
        <w:autoSpaceDE w:val="0"/>
        <w:autoSpaceDN w:val="0"/>
        <w:adjustRightInd w:val="0"/>
        <w:spacing w:after="120"/>
        <w:ind w:left="1980" w:hanging="450"/>
        <w:jc w:val="both"/>
        <w:rPr>
          <w:rFonts w:ascii="Times New Roman" w:hAnsi="Times New Roman"/>
          <w:color w:val="000000"/>
          <w:sz w:val="24"/>
          <w:lang w:val="en-GB"/>
        </w:rPr>
      </w:pPr>
      <w:r w:rsidRPr="001F033B">
        <w:rPr>
          <w:rFonts w:ascii="Times New Roman" w:hAnsi="Times New Roman"/>
          <w:color w:val="000000"/>
          <w:sz w:val="24"/>
          <w:lang w:val="en-GB"/>
        </w:rPr>
        <w:t>check points for incident prevention measures are given at Check list -2.</w:t>
      </w:r>
    </w:p>
    <w:p w14:paraId="7FF485DA" w14:textId="77777777" w:rsidR="00BE557A" w:rsidRPr="001F033B" w:rsidRDefault="00BE557A" w:rsidP="00BE557A">
      <w:pPr>
        <w:pStyle w:val="BodyTextIndent3"/>
        <w:widowControl/>
        <w:autoSpaceDE/>
        <w:autoSpaceDN/>
        <w:adjustRightInd/>
        <w:ind w:left="284" w:hanging="11"/>
        <w:rPr>
          <w:rFonts w:ascii="Times New Roman" w:hAnsi="Times New Roman"/>
          <w:bCs w:val="0"/>
          <w:color w:val="000000"/>
          <w:sz w:val="24"/>
          <w:lang w:val="en-GB"/>
        </w:rPr>
      </w:pPr>
      <w:r w:rsidRPr="001F033B">
        <w:rPr>
          <w:rFonts w:ascii="Times New Roman" w:hAnsi="Times New Roman"/>
          <w:bCs w:val="0"/>
          <w:color w:val="000000"/>
          <w:sz w:val="24"/>
          <w:lang w:val="en-GB"/>
        </w:rPr>
        <w:t>12.0</w:t>
      </w:r>
      <w:r w:rsidRPr="001F033B">
        <w:rPr>
          <w:rFonts w:ascii="Times New Roman" w:hAnsi="Times New Roman"/>
          <w:bCs w:val="0"/>
          <w:color w:val="000000"/>
          <w:sz w:val="24"/>
          <w:lang w:val="en-GB"/>
        </w:rPr>
        <w:tab/>
      </w:r>
      <w:r>
        <w:rPr>
          <w:rFonts w:ascii="Times New Roman" w:hAnsi="Times New Roman"/>
          <w:bCs w:val="0"/>
          <w:color w:val="000000"/>
          <w:sz w:val="24"/>
          <w:lang w:val="en-GB"/>
        </w:rPr>
        <w:t xml:space="preserve">   Emergency</w:t>
      </w:r>
      <w:r w:rsidRPr="001F033B">
        <w:rPr>
          <w:rFonts w:ascii="Times New Roman" w:hAnsi="Times New Roman"/>
          <w:bCs w:val="0"/>
          <w:color w:val="000000"/>
          <w:sz w:val="24"/>
          <w:lang w:val="en-GB"/>
        </w:rPr>
        <w:t xml:space="preserve"> </w:t>
      </w:r>
      <w:r w:rsidRPr="00F4120B">
        <w:rPr>
          <w:rFonts w:ascii="Times New Roman" w:hAnsi="Times New Roman"/>
          <w:color w:val="000000"/>
          <w:sz w:val="24"/>
        </w:rPr>
        <w:t>preparedness</w:t>
      </w:r>
      <w:r w:rsidRPr="001F033B">
        <w:rPr>
          <w:rFonts w:ascii="Times New Roman" w:hAnsi="Times New Roman"/>
          <w:bCs w:val="0"/>
          <w:color w:val="000000"/>
          <w:sz w:val="24"/>
          <w:lang w:val="en-GB"/>
        </w:rPr>
        <w:t xml:space="preserve"> Measures.</w:t>
      </w:r>
    </w:p>
    <w:p w14:paraId="62BFF368" w14:textId="77777777" w:rsidR="00BE557A" w:rsidRPr="00F4120B" w:rsidRDefault="00BE557A" w:rsidP="00BE557A">
      <w:pPr>
        <w:pStyle w:val="BodyTextIndent3"/>
        <w:widowControl/>
        <w:autoSpaceDE/>
        <w:autoSpaceDN/>
        <w:adjustRightInd/>
        <w:spacing w:before="240"/>
        <w:ind w:left="993" w:hanging="11"/>
        <w:rPr>
          <w:rFonts w:ascii="Times New Roman" w:hAnsi="Times New Roman"/>
          <w:b w:val="0"/>
          <w:bCs w:val="0"/>
          <w:color w:val="000000"/>
          <w:sz w:val="24"/>
        </w:rPr>
      </w:pPr>
      <w:r w:rsidRPr="00F4120B">
        <w:rPr>
          <w:rFonts w:ascii="Times New Roman" w:hAnsi="Times New Roman"/>
          <w:b w:val="0"/>
          <w:bCs w:val="0"/>
          <w:color w:val="000000"/>
          <w:sz w:val="24"/>
        </w:rPr>
        <w:t>After detailing the prevention measures, preparedness measures to handle the emergency shall be explained in ERDMP document.</w:t>
      </w:r>
    </w:p>
    <w:p w14:paraId="78E9B651" w14:textId="77777777" w:rsidR="00BE557A" w:rsidRPr="001F033B" w:rsidRDefault="00BE557A" w:rsidP="00BE557A">
      <w:pPr>
        <w:pStyle w:val="BodyTextIndent3"/>
        <w:widowControl/>
        <w:numPr>
          <w:ilvl w:val="1"/>
          <w:numId w:val="68"/>
        </w:numPr>
        <w:autoSpaceDE/>
        <w:autoSpaceDN/>
        <w:adjustRightInd/>
        <w:spacing w:before="240"/>
        <w:ind w:left="1134"/>
        <w:rPr>
          <w:rFonts w:ascii="Times New Roman" w:hAnsi="Times New Roman"/>
          <w:color w:val="000000"/>
          <w:sz w:val="24"/>
        </w:rPr>
      </w:pPr>
      <w:r w:rsidRPr="001F033B">
        <w:rPr>
          <w:rFonts w:ascii="Times New Roman" w:hAnsi="Times New Roman"/>
          <w:color w:val="000000"/>
          <w:sz w:val="24"/>
        </w:rPr>
        <w:t>Emergency Drills and Mock Exercises.</w:t>
      </w:r>
    </w:p>
    <w:p w14:paraId="390443F4" w14:textId="77777777" w:rsidR="00BE557A" w:rsidRPr="001F033B" w:rsidRDefault="00BE557A" w:rsidP="00BE557A">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To evaluate the thoroughness and effectiveness of an ERDMP, it is necessary to conduct periodic table top exercises full-scale or announced, and unannounced drills. Each site should hold drills on the night shifts, change shifts as well as during the day as mandated under regulation 12.1 (e).</w:t>
      </w:r>
    </w:p>
    <w:p w14:paraId="73AFAB4C" w14:textId="77777777" w:rsidR="00BE557A" w:rsidRPr="001F033B" w:rsidRDefault="00BE557A" w:rsidP="00BE557A">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 xml:space="preserve">Drills should present a variety of Emergency scenarios and designed to challenge each segment of the organization. Limited scale drills are useful and should be used by Chief of each Support Service to train his own team. Plans should be made to have periodic mass casualty exercises. These exercises should attempt to simulate as closely as possible a fire, explosion, or toxic agent release and comparison of the prescribed time lines and the actual received. </w:t>
      </w:r>
    </w:p>
    <w:p w14:paraId="354B83A3" w14:textId="77777777" w:rsidR="00BE557A" w:rsidRPr="001F033B" w:rsidRDefault="00BE557A" w:rsidP="00BE557A">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 xml:space="preserve">The warning system, first aid, evacuation procedures and the definitive treatment procedures should all be tested periodically. </w:t>
      </w:r>
    </w:p>
    <w:p w14:paraId="2D05D5F7" w14:textId="77777777" w:rsidR="00BE557A" w:rsidRPr="001F033B" w:rsidRDefault="00BE557A" w:rsidP="00BE557A">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Some of the drills should also include the participation of outside groups and agencies such as police, fire companies, ambulance service, civil defence organizations and mutual aid groups.</w:t>
      </w:r>
    </w:p>
    <w:p w14:paraId="53EE1EB9" w14:textId="77777777" w:rsidR="00BE557A" w:rsidRPr="001F033B" w:rsidRDefault="00BE557A" w:rsidP="00BE557A">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Testing and mock drills for onsite emergency plan shall be carried once in three months and for offsite emergency plan twelve months.</w:t>
      </w:r>
    </w:p>
    <w:p w14:paraId="711D8FAC" w14:textId="77777777" w:rsidR="00BE557A" w:rsidRPr="001F033B" w:rsidRDefault="00BE557A" w:rsidP="00BE557A">
      <w:pPr>
        <w:numPr>
          <w:ilvl w:val="0"/>
          <w:numId w:val="23"/>
        </w:numPr>
        <w:spacing w:before="240"/>
        <w:jc w:val="both"/>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For other installations, the mock drill shall be carried out once a year.  However, for locations having more than one industry member, the annual mock drill can be carried out by one industry member in turn, thus ensuring one mock drill in every year at the location. </w:t>
      </w:r>
    </w:p>
    <w:p w14:paraId="161DABFA" w14:textId="77777777" w:rsidR="00BE557A" w:rsidRPr="001F033B" w:rsidRDefault="00BE557A" w:rsidP="00BE557A">
      <w:pPr>
        <w:numPr>
          <w:ilvl w:val="0"/>
          <w:numId w:val="23"/>
        </w:numPr>
        <w:spacing w:before="240"/>
        <w:jc w:val="both"/>
        <w:rPr>
          <w:rFonts w:ascii="Times New Roman" w:hAnsi="Times New Roman"/>
          <w:color w:val="000000"/>
          <w:sz w:val="24"/>
          <w:lang w:val="en-GB" w:eastAsia="en-GB"/>
        </w:rPr>
      </w:pPr>
      <w:r w:rsidRPr="001F033B">
        <w:rPr>
          <w:rFonts w:ascii="Times New Roman" w:hAnsi="Times New Roman"/>
          <w:color w:val="000000"/>
          <w:sz w:val="24"/>
          <w:lang w:val="en-GB" w:eastAsia="en-GB"/>
        </w:rPr>
        <w:lastRenderedPageBreak/>
        <w:t>These mock drills will enable the unit/location to assess the capability of the individual and performance as a group.  The frequent discussions and drills will help in eliminating the confusion and shortcomings, if any.</w:t>
      </w:r>
    </w:p>
    <w:p w14:paraId="0B5B5E48" w14:textId="77777777" w:rsidR="00BE557A" w:rsidRPr="001F033B" w:rsidRDefault="00BE557A" w:rsidP="00BE557A">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Each Mock Drill should be recorded with observations and deficiencies to be rectified within 24 hours.</w:t>
      </w:r>
    </w:p>
    <w:p w14:paraId="4B3C9612" w14:textId="77777777" w:rsidR="00BE557A" w:rsidRPr="001F033B" w:rsidRDefault="00BE557A" w:rsidP="00BE557A">
      <w:pPr>
        <w:widowControl w:val="0"/>
        <w:numPr>
          <w:ilvl w:val="0"/>
          <w:numId w:val="23"/>
        </w:numPr>
        <w:autoSpaceDE w:val="0"/>
        <w:autoSpaceDN w:val="0"/>
        <w:adjustRightInd w:val="0"/>
        <w:spacing w:before="240"/>
        <w:jc w:val="both"/>
        <w:rPr>
          <w:rFonts w:ascii="Times New Roman" w:hAnsi="Times New Roman"/>
          <w:color w:val="000000"/>
          <w:sz w:val="24"/>
          <w:lang w:val="en-GB"/>
        </w:rPr>
      </w:pPr>
      <w:r w:rsidRPr="001F033B">
        <w:rPr>
          <w:rFonts w:ascii="Times New Roman" w:hAnsi="Times New Roman"/>
          <w:color w:val="000000"/>
          <w:sz w:val="24"/>
          <w:lang w:val="en-GB"/>
        </w:rPr>
        <w:t>Check Points for mutual aid and mock drills are given at Check list - 3.</w:t>
      </w:r>
    </w:p>
    <w:p w14:paraId="6E5606EE" w14:textId="77777777" w:rsidR="00BE557A" w:rsidRPr="001F033B" w:rsidRDefault="00BE557A" w:rsidP="00BE557A">
      <w:pPr>
        <w:pStyle w:val="BodyTextIndent3"/>
        <w:widowControl/>
        <w:numPr>
          <w:ilvl w:val="1"/>
          <w:numId w:val="68"/>
        </w:numPr>
        <w:autoSpaceDE/>
        <w:autoSpaceDN/>
        <w:adjustRightInd/>
        <w:spacing w:before="240"/>
        <w:ind w:left="1134"/>
        <w:rPr>
          <w:rFonts w:ascii="Times New Roman" w:hAnsi="Times New Roman"/>
          <w:color w:val="000000"/>
          <w:sz w:val="24"/>
        </w:rPr>
      </w:pPr>
      <w:r w:rsidRPr="001F033B">
        <w:rPr>
          <w:rFonts w:ascii="Times New Roman" w:hAnsi="Times New Roman"/>
          <w:color w:val="000000"/>
          <w:sz w:val="24"/>
        </w:rPr>
        <w:t xml:space="preserve">Training. </w:t>
      </w:r>
    </w:p>
    <w:p w14:paraId="7554C2DB" w14:textId="77777777" w:rsidR="00BE557A" w:rsidRPr="001F033B" w:rsidRDefault="00BE557A" w:rsidP="00BE557A">
      <w:pPr>
        <w:numPr>
          <w:ilvl w:val="0"/>
          <w:numId w:val="24"/>
        </w:numPr>
        <w:spacing w:before="240"/>
        <w:jc w:val="both"/>
        <w:rPr>
          <w:rFonts w:ascii="Times New Roman" w:hAnsi="Times New Roman"/>
          <w:color w:val="000000"/>
          <w:sz w:val="24"/>
        </w:rPr>
      </w:pPr>
      <w:r w:rsidRPr="001F033B">
        <w:rPr>
          <w:rFonts w:ascii="Times New Roman" w:hAnsi="Times New Roman"/>
          <w:color w:val="000000"/>
          <w:sz w:val="24"/>
        </w:rPr>
        <w:t xml:space="preserve">An ERDMP shall be easier to use if training material and general philosophy on emergency prevention and control are kept separate from the working plan. </w:t>
      </w:r>
    </w:p>
    <w:p w14:paraId="4FC44910" w14:textId="77777777" w:rsidR="00BE557A" w:rsidRDefault="00BE557A" w:rsidP="00BE557A">
      <w:pPr>
        <w:numPr>
          <w:ilvl w:val="0"/>
          <w:numId w:val="24"/>
        </w:numPr>
        <w:spacing w:before="240"/>
        <w:ind w:left="1710" w:hanging="630"/>
        <w:jc w:val="both"/>
        <w:rPr>
          <w:rFonts w:ascii="Times New Roman" w:hAnsi="Times New Roman"/>
          <w:color w:val="000000"/>
          <w:sz w:val="24"/>
        </w:rPr>
      </w:pPr>
      <w:r>
        <w:rPr>
          <w:rFonts w:ascii="Times New Roman" w:hAnsi="Times New Roman"/>
          <w:color w:val="000000"/>
          <w:sz w:val="24"/>
        </w:rPr>
        <w:t xml:space="preserve">(i) </w:t>
      </w:r>
      <w:r w:rsidRPr="001F033B">
        <w:rPr>
          <w:rFonts w:ascii="Times New Roman" w:hAnsi="Times New Roman"/>
          <w:color w:val="000000"/>
          <w:sz w:val="24"/>
        </w:rPr>
        <w:t>Training shall be imparted to all the personnel likely to be involved directly or indirectly to the emergencies including employees, contract workers, transport crew and security personnel.</w:t>
      </w:r>
    </w:p>
    <w:p w14:paraId="3833CE3E" w14:textId="77777777" w:rsidR="00BE557A" w:rsidRPr="00C66B6A" w:rsidRDefault="00BE557A" w:rsidP="00BE557A">
      <w:pPr>
        <w:numPr>
          <w:ilvl w:val="0"/>
          <w:numId w:val="83"/>
        </w:numPr>
        <w:tabs>
          <w:tab w:val="clear" w:pos="1440"/>
        </w:tabs>
        <w:spacing w:before="240"/>
        <w:ind w:left="1843"/>
        <w:jc w:val="both"/>
        <w:rPr>
          <w:rFonts w:ascii="Times New Roman" w:hAnsi="Times New Roman"/>
          <w:color w:val="000000"/>
          <w:sz w:val="24"/>
        </w:rPr>
      </w:pPr>
      <w:r w:rsidRPr="00C66B6A">
        <w:rPr>
          <w:rFonts w:ascii="Times New Roman" w:hAnsi="Times New Roman"/>
          <w:sz w:val="24"/>
        </w:rPr>
        <w:t>Contract personnel and contract labourer shall be allowed to start work only after clearance of attending and passing safety training.</w:t>
      </w:r>
    </w:p>
    <w:p w14:paraId="367BFBC9" w14:textId="77777777" w:rsidR="00BE557A" w:rsidRPr="001F033B" w:rsidRDefault="00BE557A" w:rsidP="00BE557A">
      <w:pPr>
        <w:numPr>
          <w:ilvl w:val="0"/>
          <w:numId w:val="24"/>
        </w:numPr>
        <w:spacing w:before="240"/>
        <w:jc w:val="both"/>
        <w:rPr>
          <w:rFonts w:ascii="Times New Roman" w:hAnsi="Times New Roman"/>
          <w:color w:val="000000"/>
          <w:sz w:val="24"/>
        </w:rPr>
      </w:pPr>
      <w:r w:rsidRPr="001F033B">
        <w:rPr>
          <w:rFonts w:ascii="Times New Roman" w:hAnsi="Times New Roman"/>
          <w:color w:val="000000"/>
          <w:sz w:val="24"/>
        </w:rPr>
        <w:t>Refresher training shall be conducted at regular intervals.</w:t>
      </w:r>
    </w:p>
    <w:p w14:paraId="4D773100" w14:textId="77777777" w:rsidR="00BE557A" w:rsidRPr="001F033B" w:rsidRDefault="00BE557A" w:rsidP="00BE557A">
      <w:pPr>
        <w:numPr>
          <w:ilvl w:val="0"/>
          <w:numId w:val="24"/>
        </w:numPr>
        <w:spacing w:before="240"/>
        <w:jc w:val="both"/>
        <w:rPr>
          <w:rFonts w:ascii="Times New Roman" w:hAnsi="Times New Roman"/>
          <w:color w:val="000000"/>
          <w:sz w:val="24"/>
        </w:rPr>
      </w:pPr>
      <w:r w:rsidRPr="001F033B">
        <w:rPr>
          <w:rFonts w:ascii="Times New Roman" w:hAnsi="Times New Roman"/>
          <w:color w:val="000000"/>
          <w:sz w:val="24"/>
        </w:rPr>
        <w:t xml:space="preserve">The basic requirements of Central Motor Vehicles Rules, 1989 pertaining to dangerous or hazardous goods transport must be complied by the transporters. For this the loading station must conduct training of tank truck crew as per the requirement under Central Motor Vehicles Rules, 1989. </w:t>
      </w:r>
    </w:p>
    <w:p w14:paraId="709FA4D0" w14:textId="77777777" w:rsidR="00BE557A" w:rsidRPr="001F033B" w:rsidRDefault="00BE557A" w:rsidP="00BE557A">
      <w:pPr>
        <w:pStyle w:val="BodyTextIndent3"/>
        <w:widowControl/>
        <w:numPr>
          <w:ilvl w:val="1"/>
          <w:numId w:val="68"/>
        </w:numPr>
        <w:autoSpaceDE/>
        <w:autoSpaceDN/>
        <w:adjustRightInd/>
        <w:spacing w:before="240"/>
        <w:ind w:left="1134"/>
        <w:rPr>
          <w:rFonts w:ascii="Times New Roman" w:hAnsi="Times New Roman"/>
          <w:color w:val="000000"/>
          <w:sz w:val="24"/>
        </w:rPr>
      </w:pPr>
      <w:r w:rsidRPr="001F033B">
        <w:rPr>
          <w:rFonts w:ascii="Times New Roman" w:hAnsi="Times New Roman"/>
          <w:color w:val="000000"/>
          <w:sz w:val="24"/>
        </w:rPr>
        <w:t>Mutual Aid.</w:t>
      </w:r>
    </w:p>
    <w:p w14:paraId="3782BB45" w14:textId="77777777" w:rsidR="00BE557A" w:rsidRPr="001F033B" w:rsidRDefault="00BE557A" w:rsidP="00BE557A">
      <w:pPr>
        <w:spacing w:before="240"/>
        <w:ind w:left="1418"/>
        <w:jc w:val="both"/>
        <w:rPr>
          <w:rFonts w:ascii="Times New Roman" w:hAnsi="Times New Roman"/>
          <w:color w:val="000000"/>
          <w:sz w:val="24"/>
        </w:rPr>
      </w:pPr>
      <w:r w:rsidRPr="001F033B">
        <w:rPr>
          <w:rFonts w:ascii="Times New Roman" w:hAnsi="Times New Roman"/>
          <w:color w:val="000000"/>
          <w:sz w:val="24"/>
        </w:rPr>
        <w:t>Since combating major emergencies might be beyond the capability of individual unit, it is essential to have mutual aid arrangements with neighboring industries. Consideration shall be given to the following while preparing mutual aid arrangements:-</w:t>
      </w:r>
    </w:p>
    <w:p w14:paraId="2D571BB6" w14:textId="77777777" w:rsidR="00BE557A" w:rsidRPr="001F033B" w:rsidRDefault="00BE557A" w:rsidP="00BE557A">
      <w:pPr>
        <w:numPr>
          <w:ilvl w:val="0"/>
          <w:numId w:val="75"/>
        </w:numPr>
        <w:tabs>
          <w:tab w:val="clear" w:pos="720"/>
        </w:tabs>
        <w:spacing w:before="240"/>
        <w:ind w:left="1800"/>
        <w:jc w:val="both"/>
        <w:rPr>
          <w:rFonts w:ascii="Times New Roman" w:hAnsi="Times New Roman"/>
          <w:color w:val="000000"/>
          <w:sz w:val="24"/>
        </w:rPr>
      </w:pPr>
      <w:r w:rsidRPr="001F033B">
        <w:rPr>
          <w:rFonts w:ascii="Times New Roman" w:hAnsi="Times New Roman"/>
          <w:color w:val="000000"/>
          <w:sz w:val="24"/>
        </w:rPr>
        <w:t>Written mutual aid arrangements are to be worked out to facilitate additional help in the event of Level-II emergencies by way of rendering manpower, medical aid or fire fighting equipments, etc.</w:t>
      </w:r>
    </w:p>
    <w:p w14:paraId="01CEE033" w14:textId="77777777" w:rsidR="00BE557A" w:rsidRPr="001F033B" w:rsidRDefault="00BE557A" w:rsidP="00BE557A">
      <w:pPr>
        <w:tabs>
          <w:tab w:val="num" w:pos="1800"/>
          <w:tab w:val="num" w:pos="2016"/>
        </w:tabs>
        <w:ind w:left="1800" w:hanging="387"/>
        <w:jc w:val="both"/>
        <w:rPr>
          <w:rFonts w:ascii="Times New Roman" w:hAnsi="Times New Roman"/>
          <w:color w:val="000000"/>
          <w:sz w:val="24"/>
        </w:rPr>
      </w:pPr>
    </w:p>
    <w:p w14:paraId="787BB826" w14:textId="77777777" w:rsidR="00BE557A" w:rsidRPr="001F033B" w:rsidRDefault="00BE557A" w:rsidP="00BE557A">
      <w:pPr>
        <w:numPr>
          <w:ilvl w:val="0"/>
          <w:numId w:val="75"/>
        </w:numPr>
        <w:tabs>
          <w:tab w:val="clear" w:pos="720"/>
        </w:tabs>
        <w:ind w:left="1800"/>
        <w:jc w:val="both"/>
        <w:rPr>
          <w:rFonts w:ascii="Times New Roman" w:hAnsi="Times New Roman"/>
          <w:color w:val="000000"/>
          <w:sz w:val="24"/>
        </w:rPr>
      </w:pPr>
      <w:r w:rsidRPr="001F033B">
        <w:rPr>
          <w:rFonts w:ascii="Times New Roman" w:hAnsi="Times New Roman"/>
          <w:color w:val="000000"/>
          <w:sz w:val="24"/>
        </w:rPr>
        <w:t xml:space="preserve">The mutual aid arrangement shall be such that the incident controller of the affected installation shall be supported by neighbouring industries on call basis for the support services materials and equipments already agreed. Further, all such services deputed by member industry shall work under the command of the site incident controller of the affected installation. </w:t>
      </w:r>
    </w:p>
    <w:p w14:paraId="3D548FC8" w14:textId="77777777" w:rsidR="00BE557A" w:rsidRDefault="00BE557A" w:rsidP="00BE557A">
      <w:pPr>
        <w:numPr>
          <w:ilvl w:val="0"/>
          <w:numId w:val="75"/>
        </w:numPr>
        <w:tabs>
          <w:tab w:val="clear" w:pos="720"/>
          <w:tab w:val="num" w:pos="1800"/>
        </w:tabs>
        <w:spacing w:before="240"/>
        <w:ind w:left="1800"/>
        <w:jc w:val="both"/>
        <w:rPr>
          <w:rFonts w:ascii="Times New Roman" w:hAnsi="Times New Roman"/>
          <w:color w:val="000000"/>
          <w:sz w:val="24"/>
        </w:rPr>
      </w:pPr>
      <w:r w:rsidRPr="001F033B">
        <w:rPr>
          <w:rFonts w:ascii="Times New Roman" w:hAnsi="Times New Roman"/>
          <w:color w:val="000000"/>
          <w:sz w:val="24"/>
        </w:rPr>
        <w:t xml:space="preserve">Mutual aid associations shall conduct regular meetings, develop written plans and test the effectiveness of their plans by holding drills. Drills are essential to establish a pattern for operation, detect weaknesses in communications, </w:t>
      </w:r>
      <w:r w:rsidRPr="001F033B">
        <w:rPr>
          <w:rFonts w:ascii="Times New Roman" w:hAnsi="Times New Roman"/>
          <w:color w:val="000000"/>
          <w:sz w:val="24"/>
        </w:rPr>
        <w:lastRenderedPageBreak/>
        <w:t xml:space="preserve">transportation and training. Periodic drills also develop experience in handling problems and build confidence in the organization. </w:t>
      </w:r>
    </w:p>
    <w:p w14:paraId="701CAD84" w14:textId="77777777" w:rsidR="00BE557A" w:rsidRDefault="00BE557A" w:rsidP="00BE557A">
      <w:pPr>
        <w:numPr>
          <w:ilvl w:val="0"/>
          <w:numId w:val="75"/>
        </w:numPr>
        <w:tabs>
          <w:tab w:val="clear" w:pos="720"/>
          <w:tab w:val="num" w:pos="1800"/>
        </w:tabs>
        <w:spacing w:before="240"/>
        <w:ind w:left="1800"/>
        <w:jc w:val="both"/>
        <w:rPr>
          <w:rFonts w:ascii="Times New Roman" w:hAnsi="Times New Roman"/>
          <w:color w:val="000000"/>
          <w:sz w:val="24"/>
        </w:rPr>
      </w:pPr>
      <w:r w:rsidRPr="00C66B6A">
        <w:rPr>
          <w:rFonts w:ascii="Times New Roman" w:hAnsi="Times New Roman"/>
          <w:color w:val="000000"/>
          <w:sz w:val="24"/>
        </w:rPr>
        <w:t>To make the emergency plan a success, the following exchange of information amongst the member organizations of mutual aid association is considered essential: -</w:t>
      </w:r>
    </w:p>
    <w:p w14:paraId="17399432" w14:textId="77777777" w:rsidR="00BE557A" w:rsidRDefault="00BE557A" w:rsidP="00BE557A">
      <w:pPr>
        <w:numPr>
          <w:ilvl w:val="0"/>
          <w:numId w:val="71"/>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The types of hazards in each installation and fire fighting measures. </w:t>
      </w:r>
    </w:p>
    <w:p w14:paraId="16F703BB" w14:textId="77777777" w:rsidR="00BE557A" w:rsidRDefault="00BE557A" w:rsidP="00BE557A">
      <w:pPr>
        <w:numPr>
          <w:ilvl w:val="0"/>
          <w:numId w:val="71"/>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List of all the installations or entities falling along the routes of transport vehicles carrying petroleum or petroleum products. </w:t>
      </w:r>
    </w:p>
    <w:p w14:paraId="1D56CDF0" w14:textId="77777777" w:rsidR="00BE557A" w:rsidRDefault="00BE557A" w:rsidP="00BE557A">
      <w:pPr>
        <w:numPr>
          <w:ilvl w:val="0"/>
          <w:numId w:val="71"/>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The type of equipment, that would be deployed and procedure for making the replenishment.  </w:t>
      </w:r>
    </w:p>
    <w:p w14:paraId="26274216" w14:textId="77777777" w:rsidR="00BE557A" w:rsidRDefault="00BE557A" w:rsidP="00BE557A">
      <w:pPr>
        <w:numPr>
          <w:ilvl w:val="0"/>
          <w:numId w:val="71"/>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Written procedures which spell out the communication system for help and response. This is also required to get acquainted with operation of different firefighting equipment available at mutual aid members and compatibility for connecting at users place. </w:t>
      </w:r>
    </w:p>
    <w:p w14:paraId="4B1F0DEC" w14:textId="77777777" w:rsidR="00BE557A" w:rsidRDefault="00BE557A" w:rsidP="00BE557A">
      <w:pPr>
        <w:numPr>
          <w:ilvl w:val="0"/>
          <w:numId w:val="71"/>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Familiarization of topography and drills for access and exit details carried out by mutual aid members. </w:t>
      </w:r>
    </w:p>
    <w:p w14:paraId="0165FEF7" w14:textId="77777777" w:rsidR="00BE557A" w:rsidRPr="00C66B6A" w:rsidRDefault="00BE557A" w:rsidP="00BE557A">
      <w:pPr>
        <w:spacing w:before="240"/>
        <w:ind w:left="1701"/>
        <w:jc w:val="both"/>
        <w:rPr>
          <w:rFonts w:ascii="Times New Roman" w:hAnsi="Times New Roman"/>
          <w:color w:val="000000"/>
          <w:sz w:val="24"/>
        </w:rPr>
      </w:pPr>
      <w:r w:rsidRPr="00C66B6A">
        <w:rPr>
          <w:rFonts w:ascii="Times New Roman" w:hAnsi="Times New Roman"/>
          <w:b/>
          <w:color w:val="000000"/>
          <w:sz w:val="24"/>
        </w:rPr>
        <w:t>Note</w:t>
      </w:r>
      <w:r w:rsidRPr="00C66B6A">
        <w:rPr>
          <w:rFonts w:ascii="Times New Roman" w:hAnsi="Times New Roman"/>
          <w:color w:val="000000"/>
          <w:sz w:val="24"/>
        </w:rPr>
        <w:t>: Incidents involving road transport vehicles carrying petroleum products shall be attended by the nearest installation on request of civic authorities</w:t>
      </w:r>
      <w:r w:rsidRPr="00C66B6A">
        <w:rPr>
          <w:rFonts w:ascii="Times New Roman" w:hAnsi="Times New Roman"/>
          <w:b/>
          <w:color w:val="000000"/>
          <w:sz w:val="24"/>
        </w:rPr>
        <w:t xml:space="preserve"> </w:t>
      </w:r>
      <w:r w:rsidRPr="00C66B6A">
        <w:rPr>
          <w:rFonts w:ascii="Times New Roman" w:hAnsi="Times New Roman"/>
          <w:color w:val="000000"/>
          <w:sz w:val="24"/>
        </w:rPr>
        <w:t>even in absence of mutual aid agreement with the consignor. Failure on the part of such industry, installations shall attract penalty provisions under sub-regulation 8(4) of these regulations.</w:t>
      </w:r>
    </w:p>
    <w:p w14:paraId="40F2F03E" w14:textId="77777777" w:rsidR="00BE557A" w:rsidRPr="001F033B" w:rsidRDefault="00BE557A" w:rsidP="00BE557A">
      <w:pPr>
        <w:jc w:val="both"/>
        <w:rPr>
          <w:rFonts w:ascii="Times New Roman" w:hAnsi="Times New Roman"/>
          <w:color w:val="000000"/>
          <w:sz w:val="24"/>
        </w:rPr>
      </w:pPr>
    </w:p>
    <w:p w14:paraId="42F7624D" w14:textId="77777777" w:rsidR="00BE557A" w:rsidRPr="001F033B" w:rsidRDefault="00BE557A" w:rsidP="00BE557A">
      <w:pPr>
        <w:pStyle w:val="BodyTextIndent3"/>
        <w:widowControl/>
        <w:autoSpaceDE/>
        <w:autoSpaceDN/>
        <w:adjustRightInd/>
        <w:spacing w:before="240"/>
        <w:ind w:left="284" w:firstLine="0"/>
        <w:rPr>
          <w:rFonts w:ascii="Times New Roman" w:hAnsi="Times New Roman"/>
          <w:bCs w:val="0"/>
          <w:color w:val="000000"/>
          <w:sz w:val="24"/>
          <w:lang w:val="en-GB"/>
        </w:rPr>
      </w:pPr>
      <w:r w:rsidRPr="001F033B">
        <w:rPr>
          <w:rFonts w:ascii="Times New Roman" w:hAnsi="Times New Roman"/>
          <w:bCs w:val="0"/>
          <w:color w:val="000000"/>
          <w:sz w:val="24"/>
          <w:lang w:val="en-GB"/>
        </w:rPr>
        <w:t>13.0</w:t>
      </w:r>
      <w:r>
        <w:rPr>
          <w:rFonts w:ascii="Times New Roman" w:hAnsi="Times New Roman"/>
          <w:bCs w:val="0"/>
          <w:color w:val="000000"/>
          <w:sz w:val="24"/>
          <w:lang w:val="en-GB"/>
        </w:rPr>
        <w:tab/>
      </w:r>
      <w:r w:rsidRPr="001F033B">
        <w:rPr>
          <w:rFonts w:ascii="Times New Roman" w:hAnsi="Times New Roman"/>
          <w:bCs w:val="0"/>
          <w:color w:val="000000"/>
          <w:sz w:val="24"/>
          <w:lang w:val="en-GB"/>
        </w:rPr>
        <w:tab/>
      </w:r>
      <w:r w:rsidRPr="00C66B6A">
        <w:rPr>
          <w:rFonts w:ascii="Times New Roman" w:hAnsi="Times New Roman"/>
          <w:color w:val="000000"/>
          <w:sz w:val="24"/>
        </w:rPr>
        <w:t>Response</w:t>
      </w:r>
      <w:r w:rsidRPr="001F033B">
        <w:rPr>
          <w:rFonts w:ascii="Times New Roman" w:hAnsi="Times New Roman"/>
          <w:bCs w:val="0"/>
          <w:color w:val="000000"/>
          <w:sz w:val="24"/>
          <w:lang w:val="en-GB"/>
        </w:rPr>
        <w:t xml:space="preserve"> Procedures and Measures.</w:t>
      </w:r>
    </w:p>
    <w:p w14:paraId="2782F8DE" w14:textId="77777777" w:rsidR="00BE557A" w:rsidRPr="00C66B6A" w:rsidRDefault="00BE557A" w:rsidP="00BE557A">
      <w:pPr>
        <w:pStyle w:val="BodyTextIndent3"/>
        <w:widowControl/>
        <w:autoSpaceDE/>
        <w:autoSpaceDN/>
        <w:adjustRightInd/>
        <w:spacing w:before="240"/>
        <w:ind w:left="993" w:hanging="11"/>
        <w:rPr>
          <w:rFonts w:ascii="Times New Roman" w:hAnsi="Times New Roman"/>
          <w:b w:val="0"/>
          <w:bCs w:val="0"/>
          <w:color w:val="000000"/>
          <w:sz w:val="24"/>
        </w:rPr>
      </w:pPr>
      <w:r w:rsidRPr="00C66B6A">
        <w:rPr>
          <w:rFonts w:ascii="Times New Roman" w:hAnsi="Times New Roman"/>
          <w:b w:val="0"/>
          <w:bCs w:val="0"/>
          <w:color w:val="000000"/>
          <w:sz w:val="24"/>
        </w:rPr>
        <w:t xml:space="preserve">Containing the consequences of an emergency requires well planned and documented procedures to ensure prompt response and coordination among various task groups. The following response procedures as prevalent in the location shall be carried out: </w:t>
      </w:r>
    </w:p>
    <w:p w14:paraId="66922EC5" w14:textId="77777777" w:rsidR="00BE557A" w:rsidRDefault="00BE557A" w:rsidP="00BE557A">
      <w:pPr>
        <w:numPr>
          <w:ilvl w:val="0"/>
          <w:numId w:val="25"/>
        </w:numPr>
        <w:spacing w:before="240"/>
        <w:jc w:val="both"/>
        <w:rPr>
          <w:rFonts w:ascii="Times New Roman" w:hAnsi="Times New Roman"/>
          <w:b/>
          <w:color w:val="000000"/>
          <w:sz w:val="24"/>
        </w:rPr>
      </w:pPr>
      <w:r w:rsidRPr="001F033B">
        <w:rPr>
          <w:rFonts w:ascii="Times New Roman" w:hAnsi="Times New Roman"/>
          <w:b/>
          <w:color w:val="000000"/>
          <w:sz w:val="24"/>
        </w:rPr>
        <w:t>Zoning and Maps.</w:t>
      </w:r>
    </w:p>
    <w:p w14:paraId="11191868" w14:textId="77777777" w:rsidR="00BE557A" w:rsidRDefault="00BE557A" w:rsidP="00BE557A">
      <w:pPr>
        <w:numPr>
          <w:ilvl w:val="0"/>
          <w:numId w:val="84"/>
        </w:numPr>
        <w:tabs>
          <w:tab w:val="clear" w:pos="1440"/>
        </w:tabs>
        <w:spacing w:before="240"/>
        <w:ind w:left="1843"/>
        <w:jc w:val="both"/>
        <w:rPr>
          <w:rFonts w:ascii="Times New Roman" w:hAnsi="Times New Roman"/>
          <w:b/>
          <w:color w:val="000000"/>
          <w:sz w:val="24"/>
        </w:rPr>
      </w:pPr>
      <w:r w:rsidRPr="00C66B6A">
        <w:rPr>
          <w:rFonts w:ascii="Times New Roman" w:hAnsi="Times New Roman"/>
          <w:color w:val="000000"/>
          <w:sz w:val="24"/>
        </w:rPr>
        <w:t xml:space="preserve">The zones and maps shall be prepared highlighting the Incident prone areas of the unit so that in case of an emergency it serves as a basis for taking the action. This indicates the size of the area within which human life is seriously endangered by the consequences of incident. This </w:t>
      </w:r>
      <w:r w:rsidRPr="00C66B6A">
        <w:rPr>
          <w:rFonts w:ascii="Times New Roman" w:hAnsi="Times New Roman"/>
          <w:sz w:val="24"/>
        </w:rPr>
        <w:t xml:space="preserve">should also indicate the location of assembly points and emergency control rooms. The map should also have marked 24 wind directions to facilitate easy access in case of emergencies. </w:t>
      </w:r>
    </w:p>
    <w:p w14:paraId="0ACA0349" w14:textId="77777777" w:rsidR="00BE557A" w:rsidRDefault="00BE557A" w:rsidP="00BE557A">
      <w:pPr>
        <w:numPr>
          <w:ilvl w:val="0"/>
          <w:numId w:val="84"/>
        </w:numPr>
        <w:tabs>
          <w:tab w:val="clear" w:pos="1440"/>
        </w:tabs>
        <w:spacing w:before="240"/>
        <w:ind w:left="1843"/>
        <w:jc w:val="both"/>
        <w:rPr>
          <w:rFonts w:ascii="Times New Roman" w:hAnsi="Times New Roman"/>
          <w:b/>
          <w:color w:val="000000"/>
          <w:sz w:val="24"/>
        </w:rPr>
      </w:pPr>
      <w:r w:rsidRPr="00C66B6A">
        <w:rPr>
          <w:rFonts w:ascii="Times New Roman" w:hAnsi="Times New Roman"/>
          <w:color w:val="000000"/>
          <w:sz w:val="24"/>
        </w:rPr>
        <w:t xml:space="preserve">The entities shall help District Disaster Management Authority (DDMA) in finalizing the full drawn map of installations and nearby areas under their </w:t>
      </w:r>
      <w:r w:rsidRPr="00C66B6A">
        <w:rPr>
          <w:rFonts w:ascii="Times New Roman" w:hAnsi="Times New Roman"/>
          <w:color w:val="000000"/>
          <w:sz w:val="24"/>
        </w:rPr>
        <w:lastRenderedPageBreak/>
        <w:t xml:space="preserve">operations having presence of habitats which are vulnerable and sensitive like old age homes, schools, prison, etc. </w:t>
      </w:r>
    </w:p>
    <w:p w14:paraId="02ECAF29" w14:textId="77777777" w:rsidR="00BE557A" w:rsidRPr="00C66B6A" w:rsidRDefault="00BE557A" w:rsidP="00BE557A">
      <w:pPr>
        <w:numPr>
          <w:ilvl w:val="0"/>
          <w:numId w:val="84"/>
        </w:numPr>
        <w:tabs>
          <w:tab w:val="clear" w:pos="1440"/>
        </w:tabs>
        <w:spacing w:before="240"/>
        <w:ind w:left="1843"/>
        <w:jc w:val="both"/>
        <w:rPr>
          <w:rFonts w:ascii="Times New Roman" w:hAnsi="Times New Roman"/>
          <w:b/>
          <w:color w:val="000000"/>
          <w:sz w:val="24"/>
        </w:rPr>
      </w:pPr>
      <w:r w:rsidRPr="00C66B6A">
        <w:rPr>
          <w:rFonts w:ascii="Times New Roman" w:hAnsi="Times New Roman"/>
          <w:color w:val="000000"/>
          <w:sz w:val="24"/>
        </w:rPr>
        <w:t>Wind speed and direction should be recorded with the help of anemometer and declaration of off-site emergencies should be immediately communicated to DDMA.</w:t>
      </w:r>
    </w:p>
    <w:p w14:paraId="4D086EBE" w14:textId="77777777" w:rsidR="00BE557A" w:rsidRPr="001F033B" w:rsidRDefault="00BE557A" w:rsidP="00BE557A">
      <w:pPr>
        <w:ind w:left="1710"/>
        <w:jc w:val="both"/>
        <w:rPr>
          <w:rFonts w:ascii="Times New Roman" w:hAnsi="Times New Roman"/>
          <w:b/>
          <w:color w:val="000000"/>
          <w:sz w:val="24"/>
        </w:rPr>
      </w:pPr>
    </w:p>
    <w:p w14:paraId="578D475D" w14:textId="77777777" w:rsidR="00BE557A" w:rsidRPr="001F033B" w:rsidRDefault="00BE557A" w:rsidP="00BE557A">
      <w:pPr>
        <w:numPr>
          <w:ilvl w:val="0"/>
          <w:numId w:val="23"/>
        </w:numPr>
        <w:jc w:val="both"/>
        <w:rPr>
          <w:rFonts w:ascii="Times New Roman" w:hAnsi="Times New Roman"/>
          <w:b/>
          <w:color w:val="000000"/>
          <w:sz w:val="24"/>
        </w:rPr>
      </w:pPr>
      <w:r w:rsidRPr="001F033B">
        <w:rPr>
          <w:rFonts w:ascii="Times New Roman" w:hAnsi="Times New Roman"/>
          <w:b/>
          <w:color w:val="000000"/>
          <w:sz w:val="24"/>
        </w:rPr>
        <w:t xml:space="preserve">Layout/flow diagram - </w:t>
      </w:r>
    </w:p>
    <w:p w14:paraId="61F7B18B" w14:textId="77777777" w:rsidR="00BE557A" w:rsidRPr="001F033B" w:rsidRDefault="00BE557A" w:rsidP="00BE557A">
      <w:pPr>
        <w:jc w:val="both"/>
        <w:rPr>
          <w:rFonts w:ascii="Times New Roman" w:hAnsi="Times New Roman"/>
          <w:color w:val="000000"/>
          <w:sz w:val="24"/>
        </w:rPr>
      </w:pPr>
    </w:p>
    <w:p w14:paraId="76631DE0" w14:textId="77777777" w:rsidR="00BE557A" w:rsidRPr="001F033B" w:rsidRDefault="00BE557A" w:rsidP="00BE557A">
      <w:pPr>
        <w:ind w:left="1440"/>
        <w:jc w:val="both"/>
        <w:rPr>
          <w:rFonts w:ascii="Times New Roman" w:hAnsi="Times New Roman"/>
          <w:color w:val="000000"/>
          <w:sz w:val="24"/>
        </w:rPr>
      </w:pPr>
      <w:r w:rsidRPr="001F033B">
        <w:rPr>
          <w:rFonts w:ascii="Times New Roman" w:hAnsi="Times New Roman"/>
          <w:color w:val="000000"/>
          <w:sz w:val="24"/>
        </w:rPr>
        <w:t xml:space="preserve">Detailed layout and flow diagram for different activities such as Product Lines, filling system, emergency shutdown system isolation valves etc. should be detailed. The important control valves should be highlighted. </w:t>
      </w:r>
    </w:p>
    <w:p w14:paraId="537E084B" w14:textId="77777777" w:rsidR="00BE557A" w:rsidRPr="001F033B" w:rsidRDefault="00BE557A" w:rsidP="00BE557A">
      <w:pPr>
        <w:jc w:val="both"/>
        <w:rPr>
          <w:rFonts w:ascii="Times New Roman" w:hAnsi="Times New Roman"/>
          <w:color w:val="000000"/>
          <w:sz w:val="24"/>
        </w:rPr>
      </w:pPr>
    </w:p>
    <w:p w14:paraId="25111112" w14:textId="77777777" w:rsidR="00BE557A" w:rsidRPr="001F033B" w:rsidRDefault="00BE557A" w:rsidP="00BE557A">
      <w:pPr>
        <w:numPr>
          <w:ilvl w:val="0"/>
          <w:numId w:val="23"/>
        </w:numPr>
        <w:jc w:val="both"/>
        <w:rPr>
          <w:rFonts w:ascii="Times New Roman" w:hAnsi="Times New Roman"/>
          <w:b/>
          <w:color w:val="000000"/>
          <w:sz w:val="24"/>
        </w:rPr>
      </w:pPr>
      <w:r w:rsidRPr="001F033B">
        <w:rPr>
          <w:rFonts w:ascii="Times New Roman" w:hAnsi="Times New Roman"/>
          <w:b/>
          <w:color w:val="000000"/>
          <w:sz w:val="24"/>
        </w:rPr>
        <w:t>Manpower data</w:t>
      </w:r>
    </w:p>
    <w:p w14:paraId="1AC8A1A1" w14:textId="77777777" w:rsidR="00BE557A" w:rsidRPr="001F033B" w:rsidRDefault="00BE557A" w:rsidP="00BE557A">
      <w:pPr>
        <w:ind w:left="1440"/>
        <w:jc w:val="both"/>
        <w:rPr>
          <w:rFonts w:ascii="Times New Roman" w:hAnsi="Times New Roman"/>
          <w:color w:val="000000"/>
          <w:sz w:val="24"/>
        </w:rPr>
      </w:pPr>
    </w:p>
    <w:p w14:paraId="1DED58E9" w14:textId="77777777" w:rsidR="00BE557A" w:rsidRPr="001F033B" w:rsidRDefault="00BE557A" w:rsidP="00BE557A">
      <w:pPr>
        <w:ind w:left="1440"/>
        <w:jc w:val="both"/>
        <w:rPr>
          <w:rFonts w:ascii="Times New Roman" w:hAnsi="Times New Roman"/>
          <w:color w:val="000000"/>
          <w:sz w:val="24"/>
        </w:rPr>
      </w:pPr>
      <w:r w:rsidRPr="001F033B">
        <w:rPr>
          <w:rFonts w:ascii="Times New Roman" w:hAnsi="Times New Roman"/>
          <w:color w:val="000000"/>
          <w:sz w:val="24"/>
        </w:rPr>
        <w:t>The details of manpower deputed on shift basis should be given in order to assess the requirement in case of emergency.</w:t>
      </w:r>
    </w:p>
    <w:p w14:paraId="357897B2" w14:textId="77777777" w:rsidR="00BE557A" w:rsidRPr="001F033B" w:rsidRDefault="00BE557A" w:rsidP="00BE557A">
      <w:pPr>
        <w:jc w:val="both"/>
        <w:rPr>
          <w:rFonts w:ascii="Times New Roman" w:hAnsi="Times New Roman"/>
          <w:color w:val="000000"/>
          <w:sz w:val="24"/>
        </w:rPr>
      </w:pPr>
    </w:p>
    <w:p w14:paraId="6E605237"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b/>
          <w:color w:val="000000"/>
          <w:sz w:val="24"/>
        </w:rPr>
        <w:t>Note :</w:t>
      </w:r>
      <w:r w:rsidRPr="001F033B">
        <w:rPr>
          <w:rFonts w:ascii="Times New Roman" w:hAnsi="Times New Roman"/>
          <w:color w:val="000000"/>
          <w:sz w:val="24"/>
        </w:rPr>
        <w:t xml:space="preserve"> Check points on ERDMP response measures are given at Check list- 4.</w:t>
      </w:r>
    </w:p>
    <w:p w14:paraId="003EFDEC" w14:textId="77777777" w:rsidR="00BE557A" w:rsidRPr="001F033B" w:rsidRDefault="00BE557A" w:rsidP="00BE557A">
      <w:pPr>
        <w:pStyle w:val="BodyTextIndent3"/>
        <w:widowControl/>
        <w:autoSpaceDE/>
        <w:autoSpaceDN/>
        <w:adjustRightInd/>
        <w:ind w:left="0" w:firstLine="0"/>
        <w:rPr>
          <w:rFonts w:ascii="Times New Roman" w:hAnsi="Times New Roman"/>
          <w:bCs w:val="0"/>
          <w:color w:val="000000"/>
          <w:sz w:val="24"/>
          <w:lang w:val="en-GB"/>
        </w:rPr>
      </w:pPr>
    </w:p>
    <w:p w14:paraId="0B9FF69E" w14:textId="77777777" w:rsidR="00BE557A" w:rsidRPr="001F033B" w:rsidRDefault="00BE557A" w:rsidP="00BE557A">
      <w:pPr>
        <w:pStyle w:val="BodyTextIndent3"/>
        <w:widowControl/>
        <w:autoSpaceDE/>
        <w:autoSpaceDN/>
        <w:adjustRightInd/>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14.0</w:t>
      </w:r>
      <w:r w:rsidRPr="001F033B">
        <w:rPr>
          <w:rFonts w:ascii="Times New Roman" w:hAnsi="Times New Roman"/>
          <w:bCs w:val="0"/>
          <w:color w:val="000000"/>
          <w:sz w:val="24"/>
          <w:lang w:val="en-GB"/>
        </w:rPr>
        <w:tab/>
        <w:t>Emergency Organization and Responsibilities.</w:t>
      </w:r>
    </w:p>
    <w:p w14:paraId="12C4C180" w14:textId="77777777" w:rsidR="00BE557A" w:rsidRPr="001F033B" w:rsidRDefault="00BE557A" w:rsidP="00BE557A">
      <w:pPr>
        <w:widowControl w:val="0"/>
        <w:autoSpaceDE w:val="0"/>
        <w:autoSpaceDN w:val="0"/>
        <w:adjustRightInd w:val="0"/>
        <w:ind w:left="720"/>
        <w:jc w:val="both"/>
        <w:rPr>
          <w:rFonts w:ascii="Times New Roman" w:hAnsi="Times New Roman"/>
          <w:color w:val="000000"/>
          <w:sz w:val="24"/>
          <w:lang w:val="en-GB"/>
        </w:rPr>
      </w:pPr>
    </w:p>
    <w:p w14:paraId="214012E6" w14:textId="77777777" w:rsidR="00BE557A" w:rsidRPr="001F033B" w:rsidRDefault="00BE557A" w:rsidP="00BE557A">
      <w:pPr>
        <w:numPr>
          <w:ilvl w:val="3"/>
          <w:numId w:val="19"/>
        </w:numPr>
        <w:ind w:left="1260"/>
        <w:jc w:val="both"/>
        <w:rPr>
          <w:rFonts w:ascii="Times New Roman" w:hAnsi="Times New Roman"/>
          <w:sz w:val="24"/>
        </w:rPr>
      </w:pPr>
      <w:r w:rsidRPr="001F033B">
        <w:rPr>
          <w:rFonts w:ascii="Times New Roman" w:hAnsi="Times New Roman"/>
          <w:sz w:val="24"/>
        </w:rPr>
        <w:t>The ERDMP shall identify the safe transition from normal operation to emergency operations and systematic shut down, if any, and the delegation of authority from operations personnel to emergency response personnel. For this purpose, the plan shall identify an emergency response organization with appropriate lines of authority with succession planning and actuating the response management. Responsibilities for decision making shall be clearly shown in an emergency organization chart. The plan shall identify each responder's position, mission, duties and reporting relationship.</w:t>
      </w:r>
    </w:p>
    <w:p w14:paraId="3221D01E" w14:textId="77777777" w:rsidR="00BE557A" w:rsidRPr="001F033B" w:rsidRDefault="00BE557A" w:rsidP="00BE557A">
      <w:pPr>
        <w:ind w:left="1080"/>
        <w:jc w:val="both"/>
        <w:rPr>
          <w:rFonts w:ascii="Times New Roman" w:hAnsi="Times New Roman"/>
          <w:sz w:val="24"/>
        </w:rPr>
      </w:pPr>
    </w:p>
    <w:p w14:paraId="5639E6D3" w14:textId="77777777" w:rsidR="00BE557A" w:rsidRPr="001F033B" w:rsidRDefault="00BE557A" w:rsidP="00BE557A">
      <w:pPr>
        <w:numPr>
          <w:ilvl w:val="3"/>
          <w:numId w:val="19"/>
        </w:numPr>
        <w:ind w:left="1260"/>
        <w:jc w:val="both"/>
        <w:rPr>
          <w:rFonts w:ascii="Times New Roman" w:hAnsi="Times New Roman"/>
          <w:sz w:val="24"/>
        </w:rPr>
      </w:pPr>
      <w:r w:rsidRPr="001F033B">
        <w:rPr>
          <w:rFonts w:ascii="Times New Roman" w:hAnsi="Times New Roman"/>
          <w:sz w:val="24"/>
        </w:rPr>
        <w:t xml:space="preserve">Overall objectives of an emergency control organization shall be:  </w:t>
      </w:r>
    </w:p>
    <w:p w14:paraId="06591FA2" w14:textId="77777777" w:rsidR="00BE557A" w:rsidRPr="001F033B" w:rsidRDefault="00BE557A" w:rsidP="00BE557A">
      <w:pPr>
        <w:ind w:left="720"/>
        <w:jc w:val="both"/>
        <w:rPr>
          <w:rFonts w:ascii="Times New Roman" w:hAnsi="Times New Roman"/>
          <w:sz w:val="24"/>
        </w:rPr>
      </w:pPr>
    </w:p>
    <w:p w14:paraId="241F4619" w14:textId="77777777" w:rsidR="00BE557A" w:rsidRPr="001F033B" w:rsidRDefault="00BE557A" w:rsidP="00BE557A">
      <w:pPr>
        <w:numPr>
          <w:ilvl w:val="0"/>
          <w:numId w:val="26"/>
        </w:numPr>
        <w:tabs>
          <w:tab w:val="clear" w:pos="1440"/>
        </w:tabs>
        <w:ind w:left="1980" w:hanging="450"/>
        <w:jc w:val="both"/>
        <w:rPr>
          <w:rFonts w:ascii="Times New Roman" w:hAnsi="Times New Roman"/>
          <w:sz w:val="24"/>
        </w:rPr>
      </w:pPr>
      <w:r w:rsidRPr="001F033B">
        <w:rPr>
          <w:rFonts w:ascii="Times New Roman" w:hAnsi="Times New Roman"/>
          <w:sz w:val="24"/>
        </w:rPr>
        <w:t xml:space="preserve">to promptly control problems as they develop at the scene. </w:t>
      </w:r>
    </w:p>
    <w:p w14:paraId="5ED0E20E" w14:textId="77777777" w:rsidR="00BE557A" w:rsidRPr="001F033B" w:rsidRDefault="00BE557A" w:rsidP="00BE557A">
      <w:pPr>
        <w:ind w:left="1980"/>
        <w:jc w:val="both"/>
        <w:rPr>
          <w:rFonts w:ascii="Times New Roman" w:hAnsi="Times New Roman"/>
          <w:sz w:val="24"/>
        </w:rPr>
      </w:pPr>
    </w:p>
    <w:p w14:paraId="0E7D1D0A" w14:textId="77777777" w:rsidR="00BE557A" w:rsidRPr="001F033B" w:rsidRDefault="00BE557A" w:rsidP="00BE557A">
      <w:pPr>
        <w:numPr>
          <w:ilvl w:val="0"/>
          <w:numId w:val="26"/>
        </w:numPr>
        <w:tabs>
          <w:tab w:val="clear" w:pos="1440"/>
        </w:tabs>
        <w:ind w:left="1980" w:hanging="450"/>
        <w:jc w:val="both"/>
        <w:rPr>
          <w:rFonts w:ascii="Times New Roman" w:hAnsi="Times New Roman"/>
          <w:sz w:val="24"/>
        </w:rPr>
      </w:pPr>
      <w:r w:rsidRPr="001F033B">
        <w:rPr>
          <w:rFonts w:ascii="Times New Roman" w:hAnsi="Times New Roman"/>
          <w:sz w:val="24"/>
        </w:rPr>
        <w:t xml:space="preserve">to prevent or limit the impact on other areas and off-site. </w:t>
      </w:r>
    </w:p>
    <w:p w14:paraId="70CFB5F6" w14:textId="77777777" w:rsidR="00BE557A" w:rsidRPr="001F033B" w:rsidRDefault="00BE557A" w:rsidP="00BE557A">
      <w:pPr>
        <w:ind w:left="1980" w:hanging="450"/>
        <w:jc w:val="both"/>
        <w:rPr>
          <w:rFonts w:ascii="Times New Roman" w:hAnsi="Times New Roman"/>
          <w:sz w:val="24"/>
        </w:rPr>
      </w:pPr>
    </w:p>
    <w:p w14:paraId="6B849A72" w14:textId="77777777" w:rsidR="00BE557A" w:rsidRPr="001F033B" w:rsidRDefault="00BE557A" w:rsidP="00BE557A">
      <w:pPr>
        <w:numPr>
          <w:ilvl w:val="0"/>
          <w:numId w:val="26"/>
        </w:numPr>
        <w:ind w:left="1980" w:hanging="450"/>
        <w:jc w:val="both"/>
        <w:rPr>
          <w:rFonts w:ascii="Times New Roman" w:hAnsi="Times New Roman"/>
          <w:sz w:val="24"/>
        </w:rPr>
      </w:pPr>
      <w:r w:rsidRPr="001F033B">
        <w:rPr>
          <w:rFonts w:ascii="Times New Roman" w:hAnsi="Times New Roman"/>
          <w:sz w:val="24"/>
        </w:rPr>
        <w:t>to provide emergency personnel, selecting them for duties compatible with their normal work functions wherever feasible. The duties and functions assigned to various people shall include making full use of existing organizations and service groups such as fire, safety, occupational health, medical, transportation, personnel, maintenance, and security.</w:t>
      </w:r>
    </w:p>
    <w:p w14:paraId="5925FFD3" w14:textId="77777777" w:rsidR="00BE557A" w:rsidRPr="001F033B" w:rsidRDefault="00BE557A" w:rsidP="00BE557A">
      <w:pPr>
        <w:ind w:left="1980" w:hanging="450"/>
        <w:jc w:val="both"/>
        <w:rPr>
          <w:rFonts w:ascii="Times New Roman" w:hAnsi="Times New Roman"/>
          <w:sz w:val="24"/>
        </w:rPr>
      </w:pPr>
    </w:p>
    <w:p w14:paraId="21D41799" w14:textId="77777777" w:rsidR="00BE557A" w:rsidRPr="001F033B" w:rsidRDefault="00BE557A" w:rsidP="00BE557A">
      <w:pPr>
        <w:numPr>
          <w:ilvl w:val="0"/>
          <w:numId w:val="26"/>
        </w:numPr>
        <w:ind w:left="1980" w:hanging="450"/>
        <w:jc w:val="both"/>
        <w:rPr>
          <w:rFonts w:ascii="Times New Roman" w:hAnsi="Times New Roman"/>
          <w:sz w:val="24"/>
        </w:rPr>
      </w:pPr>
      <w:r w:rsidRPr="001F033B">
        <w:rPr>
          <w:rFonts w:ascii="Times New Roman" w:hAnsi="Times New Roman"/>
          <w:sz w:val="24"/>
        </w:rPr>
        <w:t>Employees must assume additional responsibilities as per laid down procedure of ERDMP whenever an emergency alarm sounds.</w:t>
      </w:r>
    </w:p>
    <w:p w14:paraId="609A092B" w14:textId="77777777" w:rsidR="00BE557A" w:rsidRPr="001F033B" w:rsidRDefault="00BE557A" w:rsidP="00BE557A">
      <w:pPr>
        <w:ind w:left="1980" w:hanging="450"/>
        <w:jc w:val="both"/>
        <w:rPr>
          <w:rFonts w:ascii="Times New Roman" w:hAnsi="Times New Roman"/>
          <w:color w:val="000000"/>
          <w:sz w:val="24"/>
        </w:rPr>
      </w:pPr>
    </w:p>
    <w:p w14:paraId="105EA67E" w14:textId="77777777" w:rsidR="00BE557A" w:rsidRPr="001F033B" w:rsidRDefault="00BE557A" w:rsidP="00BE557A">
      <w:pPr>
        <w:numPr>
          <w:ilvl w:val="0"/>
          <w:numId w:val="26"/>
        </w:numPr>
        <w:ind w:left="1980" w:hanging="450"/>
        <w:jc w:val="both"/>
        <w:rPr>
          <w:rFonts w:ascii="Times New Roman" w:hAnsi="Times New Roman"/>
          <w:sz w:val="24"/>
        </w:rPr>
      </w:pPr>
      <w:r w:rsidRPr="001F033B">
        <w:rPr>
          <w:rFonts w:ascii="Times New Roman" w:hAnsi="Times New Roman"/>
          <w:sz w:val="24"/>
        </w:rPr>
        <w:lastRenderedPageBreak/>
        <w:t xml:space="preserve">In setting up the organization, the need for round-the-clock coverage shall be essential. Shift personnel must be prepared to take charge of the emergency control functions or emergency shutdown of system, if need be, until responsible personnel arrive at the site of emergency. The organization should have an alternate arrangement for each function. </w:t>
      </w:r>
    </w:p>
    <w:p w14:paraId="1A25EA85" w14:textId="77777777" w:rsidR="00BE557A" w:rsidRPr="001F033B" w:rsidRDefault="00BE557A" w:rsidP="00BE557A">
      <w:pPr>
        <w:widowControl w:val="0"/>
        <w:autoSpaceDE w:val="0"/>
        <w:autoSpaceDN w:val="0"/>
        <w:adjustRightInd w:val="0"/>
        <w:ind w:firstLine="720"/>
        <w:jc w:val="both"/>
        <w:rPr>
          <w:rFonts w:ascii="Times New Roman" w:hAnsi="Times New Roman"/>
          <w:b/>
          <w:color w:val="000000"/>
          <w:sz w:val="24"/>
        </w:rPr>
      </w:pPr>
    </w:p>
    <w:p w14:paraId="3BA2B361" w14:textId="77777777" w:rsidR="00BE557A" w:rsidRPr="001F033B" w:rsidRDefault="00BE557A" w:rsidP="00BE557A">
      <w:pPr>
        <w:widowControl w:val="0"/>
        <w:autoSpaceDE w:val="0"/>
        <w:autoSpaceDN w:val="0"/>
        <w:adjustRightInd w:val="0"/>
        <w:ind w:left="426"/>
        <w:jc w:val="both"/>
        <w:rPr>
          <w:rFonts w:ascii="Times New Roman" w:hAnsi="Times New Roman"/>
          <w:b/>
          <w:color w:val="000000"/>
          <w:sz w:val="24"/>
        </w:rPr>
      </w:pPr>
      <w:r w:rsidRPr="001F033B">
        <w:rPr>
          <w:rFonts w:ascii="Times New Roman" w:hAnsi="Times New Roman"/>
          <w:b/>
          <w:color w:val="000000"/>
          <w:sz w:val="24"/>
        </w:rPr>
        <w:t>14.1 Organization chart.</w:t>
      </w:r>
    </w:p>
    <w:p w14:paraId="6BC85984" w14:textId="77777777" w:rsidR="00BE557A" w:rsidRPr="001F033B" w:rsidRDefault="00BE557A" w:rsidP="00BE557A">
      <w:pPr>
        <w:ind w:left="720"/>
        <w:jc w:val="both"/>
        <w:rPr>
          <w:rFonts w:ascii="Times New Roman" w:hAnsi="Times New Roman"/>
          <w:color w:val="000000"/>
          <w:sz w:val="24"/>
        </w:rPr>
      </w:pPr>
      <w:r w:rsidRPr="001F033B">
        <w:rPr>
          <w:rFonts w:ascii="Times New Roman" w:hAnsi="Times New Roman"/>
          <w:noProof/>
          <w:color w:val="0000CC"/>
          <w:sz w:val="24"/>
        </w:rPr>
        <mc:AlternateContent>
          <mc:Choice Requires="wpc">
            <w:drawing>
              <wp:inline distT="0" distB="0" distL="0" distR="0" wp14:anchorId="128D5694" wp14:editId="533F2862">
                <wp:extent cx="5486400" cy="4298315"/>
                <wp:effectExtent l="0" t="9525" r="0" b="0"/>
                <wp:docPr id="96" name="Canvas 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4" name="AutoShape 16"/>
                        <wps:cNvSpPr>
                          <a:spLocks noChangeArrowheads="1"/>
                        </wps:cNvSpPr>
                        <wps:spPr bwMode="auto">
                          <a:xfrm>
                            <a:off x="3691255" y="461645"/>
                            <a:ext cx="1155065" cy="615315"/>
                          </a:xfrm>
                          <a:prstGeom prst="roundRect">
                            <a:avLst>
                              <a:gd name="adj" fmla="val 16667"/>
                            </a:avLst>
                          </a:prstGeom>
                          <a:solidFill>
                            <a:srgbClr val="FFFFFF"/>
                          </a:solidFill>
                          <a:ln w="28575">
                            <a:solidFill>
                              <a:srgbClr val="969696"/>
                            </a:solidFill>
                            <a:round/>
                            <a:headEnd/>
                            <a:tailEnd/>
                          </a:ln>
                        </wps:spPr>
                        <wps:txbx>
                          <w:txbxContent>
                            <w:p w14:paraId="10939D8A"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55" name="AutoShape 17"/>
                        <wps:cNvSpPr>
                          <a:spLocks noChangeArrowheads="1"/>
                        </wps:cNvSpPr>
                        <wps:spPr bwMode="auto">
                          <a:xfrm>
                            <a:off x="3813175" y="1323340"/>
                            <a:ext cx="1059180" cy="688975"/>
                          </a:xfrm>
                          <a:prstGeom prst="roundRect">
                            <a:avLst>
                              <a:gd name="adj" fmla="val 16667"/>
                            </a:avLst>
                          </a:prstGeom>
                          <a:solidFill>
                            <a:srgbClr val="FFFFFF"/>
                          </a:solidFill>
                          <a:ln w="28575">
                            <a:solidFill>
                              <a:srgbClr val="969696"/>
                            </a:solidFill>
                            <a:round/>
                            <a:headEnd/>
                            <a:tailEnd/>
                          </a:ln>
                        </wps:spPr>
                        <wps:txbx>
                          <w:txbxContent>
                            <w:p w14:paraId="0A0F7A7F"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56" name="Line 18"/>
                        <wps:cNvCnPr>
                          <a:cxnSpLocks noChangeShapeType="1"/>
                        </wps:cNvCnPr>
                        <wps:spPr bwMode="auto">
                          <a:xfrm>
                            <a:off x="3399155" y="535940"/>
                            <a:ext cx="292100" cy="183515"/>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7" name="Line 19"/>
                        <wps:cNvCnPr>
                          <a:cxnSpLocks noChangeShapeType="1"/>
                        </wps:cNvCnPr>
                        <wps:spPr bwMode="auto">
                          <a:xfrm>
                            <a:off x="3305810" y="1125855"/>
                            <a:ext cx="495300" cy="387985"/>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8" name="Line 20"/>
                        <wps:cNvCnPr>
                          <a:cxnSpLocks noChangeShapeType="1"/>
                        </wps:cNvCnPr>
                        <wps:spPr bwMode="auto">
                          <a:xfrm flipH="1" flipV="1">
                            <a:off x="3538855" y="2513330"/>
                            <a:ext cx="1623060" cy="254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59" name="Line 23"/>
                        <wps:cNvCnPr>
                          <a:cxnSpLocks noChangeShapeType="1"/>
                        </wps:cNvCnPr>
                        <wps:spPr bwMode="auto">
                          <a:xfrm>
                            <a:off x="1055370" y="2542540"/>
                            <a:ext cx="86487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60" name="Line 25"/>
                        <wps:cNvCnPr>
                          <a:cxnSpLocks noChangeShapeType="1"/>
                        </wps:cNvCnPr>
                        <wps:spPr bwMode="auto">
                          <a:xfrm flipV="1">
                            <a:off x="671830" y="4172585"/>
                            <a:ext cx="4189730" cy="69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 name="Oval 27"/>
                        <wps:cNvSpPr>
                          <a:spLocks noChangeArrowheads="1"/>
                        </wps:cNvSpPr>
                        <wps:spPr bwMode="auto">
                          <a:xfrm>
                            <a:off x="1945005" y="0"/>
                            <a:ext cx="1454150" cy="1466850"/>
                          </a:xfrm>
                          <a:prstGeom prst="ellipse">
                            <a:avLst/>
                          </a:prstGeom>
                          <a:solidFill>
                            <a:srgbClr val="C0C0C0"/>
                          </a:solidFill>
                          <a:ln w="9525">
                            <a:solidFill>
                              <a:srgbClr val="000000"/>
                            </a:solidFill>
                            <a:round/>
                            <a:headEnd/>
                            <a:tailEnd/>
                          </a:ln>
                        </wps:spPr>
                        <wps:txbx>
                          <w:txbxContent>
                            <w:p w14:paraId="0EDB18EE" w14:textId="77777777" w:rsidR="00BE557A" w:rsidRPr="00004371" w:rsidRDefault="00BE557A" w:rsidP="00BE557A">
                              <w:pPr>
                                <w:autoSpaceDE w:val="0"/>
                                <w:autoSpaceDN w:val="0"/>
                                <w:adjustRightInd w:val="0"/>
                                <w:jc w:val="center"/>
                                <w:rPr>
                                  <w:rFonts w:ascii="Tahoma" w:hAnsi="Tahoma" w:cs="Tahoma"/>
                                  <w:b/>
                                  <w:bCs/>
                                  <w:color w:val="000000"/>
                                </w:rPr>
                              </w:pPr>
                            </w:p>
                          </w:txbxContent>
                        </wps:txbx>
                        <wps:bodyPr rot="0" vert="horz" wrap="square" lIns="84125" tIns="42062" rIns="84125" bIns="42062" anchor="t" anchorCtr="0">
                          <a:noAutofit/>
                        </wps:bodyPr>
                      </wps:wsp>
                      <wps:wsp>
                        <wps:cNvPr id="62" name="AutoShape 28"/>
                        <wps:cNvSpPr>
                          <a:spLocks noChangeArrowheads="1"/>
                        </wps:cNvSpPr>
                        <wps:spPr bwMode="auto">
                          <a:xfrm>
                            <a:off x="645160" y="1863725"/>
                            <a:ext cx="943610" cy="461010"/>
                          </a:xfrm>
                          <a:prstGeom prst="roundRect">
                            <a:avLst>
                              <a:gd name="adj" fmla="val 16667"/>
                            </a:avLst>
                          </a:prstGeom>
                          <a:solidFill>
                            <a:srgbClr val="FFFFFF"/>
                          </a:solidFill>
                          <a:ln w="28575">
                            <a:solidFill>
                              <a:srgbClr val="C0C0C0"/>
                            </a:solidFill>
                            <a:round/>
                            <a:headEnd/>
                            <a:tailEnd/>
                          </a:ln>
                        </wps:spPr>
                        <wps:txbx>
                          <w:txbxContent>
                            <w:p w14:paraId="06581E2F"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rFonts w:cs="Arial"/>
                                  <w:color w:val="000000"/>
                                  <w:sz w:val="20"/>
                                  <w:szCs w:val="22"/>
                                </w:rPr>
                                <w:t>Police Services</w:t>
                              </w:r>
                            </w:p>
                          </w:txbxContent>
                        </wps:txbx>
                        <wps:bodyPr rot="0" vert="horz" wrap="square" lIns="84125" tIns="42062" rIns="84125" bIns="42062" anchor="t" anchorCtr="0">
                          <a:noAutofit/>
                        </wps:bodyPr>
                      </wps:wsp>
                      <wps:wsp>
                        <wps:cNvPr id="63" name="Line 30"/>
                        <wps:cNvCnPr>
                          <a:cxnSpLocks noChangeShapeType="1"/>
                        </wps:cNvCnPr>
                        <wps:spPr bwMode="auto">
                          <a:xfrm flipH="1">
                            <a:off x="1541145" y="1249680"/>
                            <a:ext cx="596900" cy="762635"/>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64" name="Text Box 31"/>
                        <wps:cNvSpPr txBox="1">
                          <a:spLocks noChangeArrowheads="1"/>
                        </wps:cNvSpPr>
                        <wps:spPr bwMode="auto">
                          <a:xfrm>
                            <a:off x="2138045" y="293370"/>
                            <a:ext cx="1070610" cy="896620"/>
                          </a:xfrm>
                          <a:prstGeom prst="rect">
                            <a:avLst/>
                          </a:prstGeom>
                          <a:solidFill>
                            <a:srgbClr val="C0C0C0"/>
                          </a:solidFill>
                          <a:ln w="9525">
                            <a:solidFill>
                              <a:srgbClr val="C0C0C0"/>
                            </a:solidFill>
                            <a:miter lim="800000"/>
                            <a:headEnd/>
                            <a:tailEnd/>
                          </a:ln>
                        </wps:spPr>
                        <wps:txbx>
                          <w:txbxContent>
                            <w:p w14:paraId="7D8A9BA1"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wps:txbx>
                        <wps:bodyPr rot="0" vert="horz" wrap="square" lIns="84125" tIns="42062" rIns="84125" bIns="42062" anchor="t" anchorCtr="0">
                          <a:noAutofit/>
                        </wps:bodyPr>
                      </wps:wsp>
                      <wps:wsp>
                        <wps:cNvPr id="65" name="AutoShape 39"/>
                        <wps:cNvSpPr>
                          <a:spLocks noChangeArrowheads="1"/>
                        </wps:cNvSpPr>
                        <wps:spPr bwMode="auto">
                          <a:xfrm>
                            <a:off x="3703320" y="441325"/>
                            <a:ext cx="1155065" cy="615315"/>
                          </a:xfrm>
                          <a:prstGeom prst="roundRect">
                            <a:avLst>
                              <a:gd name="adj" fmla="val 16667"/>
                            </a:avLst>
                          </a:prstGeom>
                          <a:solidFill>
                            <a:srgbClr val="FFFFFF"/>
                          </a:solidFill>
                          <a:ln w="28575">
                            <a:solidFill>
                              <a:srgbClr val="969696"/>
                            </a:solidFill>
                            <a:round/>
                            <a:headEnd/>
                            <a:tailEnd/>
                          </a:ln>
                        </wps:spPr>
                        <wps:txbx>
                          <w:txbxContent>
                            <w:p w14:paraId="49817649"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66" name="AutoShape 40"/>
                        <wps:cNvSpPr>
                          <a:spLocks noChangeArrowheads="1"/>
                        </wps:cNvSpPr>
                        <wps:spPr bwMode="auto">
                          <a:xfrm>
                            <a:off x="3825240" y="1303020"/>
                            <a:ext cx="1059180" cy="688340"/>
                          </a:xfrm>
                          <a:prstGeom prst="roundRect">
                            <a:avLst>
                              <a:gd name="adj" fmla="val 16667"/>
                            </a:avLst>
                          </a:prstGeom>
                          <a:solidFill>
                            <a:srgbClr val="FFFFFF"/>
                          </a:solidFill>
                          <a:ln w="28575">
                            <a:solidFill>
                              <a:srgbClr val="969696"/>
                            </a:solidFill>
                            <a:round/>
                            <a:headEnd/>
                            <a:tailEnd/>
                          </a:ln>
                        </wps:spPr>
                        <wps:txbx>
                          <w:txbxContent>
                            <w:p w14:paraId="06A39FAC"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67" name="Text Box 44"/>
                        <wps:cNvSpPr txBox="1">
                          <a:spLocks noChangeArrowheads="1"/>
                        </wps:cNvSpPr>
                        <wps:spPr bwMode="auto">
                          <a:xfrm>
                            <a:off x="2150110" y="273050"/>
                            <a:ext cx="1070610" cy="896620"/>
                          </a:xfrm>
                          <a:prstGeom prst="rect">
                            <a:avLst/>
                          </a:prstGeom>
                          <a:solidFill>
                            <a:srgbClr val="C0C0C0"/>
                          </a:solidFill>
                          <a:ln w="9525">
                            <a:solidFill>
                              <a:srgbClr val="C0C0C0"/>
                            </a:solidFill>
                            <a:miter lim="800000"/>
                            <a:headEnd/>
                            <a:tailEnd/>
                          </a:ln>
                        </wps:spPr>
                        <wps:txbx>
                          <w:txbxContent>
                            <w:p w14:paraId="4E313218"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wps:txbx>
                        <wps:bodyPr rot="0" vert="horz" wrap="square" lIns="84125" tIns="42062" rIns="84125" bIns="42062" anchor="t" anchorCtr="0">
                          <a:noAutofit/>
                        </wps:bodyPr>
                      </wps:wsp>
                      <wps:wsp>
                        <wps:cNvPr id="68" name="AutoShape 46"/>
                        <wps:cNvSpPr>
                          <a:spLocks noChangeArrowheads="1"/>
                        </wps:cNvSpPr>
                        <wps:spPr bwMode="auto">
                          <a:xfrm>
                            <a:off x="3703320" y="441325"/>
                            <a:ext cx="1155065" cy="615315"/>
                          </a:xfrm>
                          <a:prstGeom prst="roundRect">
                            <a:avLst>
                              <a:gd name="adj" fmla="val 16667"/>
                            </a:avLst>
                          </a:prstGeom>
                          <a:solidFill>
                            <a:srgbClr val="FFFFFF"/>
                          </a:solidFill>
                          <a:ln w="28575">
                            <a:solidFill>
                              <a:srgbClr val="969696"/>
                            </a:solidFill>
                            <a:round/>
                            <a:headEnd/>
                            <a:tailEnd/>
                          </a:ln>
                        </wps:spPr>
                        <wps:txbx>
                          <w:txbxContent>
                            <w:p w14:paraId="505BADCA"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69" name="AutoShape 47"/>
                        <wps:cNvSpPr>
                          <a:spLocks noChangeArrowheads="1"/>
                        </wps:cNvSpPr>
                        <wps:spPr bwMode="auto">
                          <a:xfrm>
                            <a:off x="3825240" y="1303020"/>
                            <a:ext cx="1059180" cy="688340"/>
                          </a:xfrm>
                          <a:prstGeom prst="roundRect">
                            <a:avLst>
                              <a:gd name="adj" fmla="val 16667"/>
                            </a:avLst>
                          </a:prstGeom>
                          <a:solidFill>
                            <a:srgbClr val="FFFFFF"/>
                          </a:solidFill>
                          <a:ln w="28575">
                            <a:solidFill>
                              <a:srgbClr val="969696"/>
                            </a:solidFill>
                            <a:round/>
                            <a:headEnd/>
                            <a:tailEnd/>
                          </a:ln>
                        </wps:spPr>
                        <wps:txbx>
                          <w:txbxContent>
                            <w:p w14:paraId="68270DE0"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70" name="Line 51"/>
                        <wps:cNvCnPr>
                          <a:cxnSpLocks noChangeShapeType="1"/>
                        </wps:cNvCnPr>
                        <wps:spPr bwMode="auto">
                          <a:xfrm flipH="1">
                            <a:off x="1761490" y="628650"/>
                            <a:ext cx="183515" cy="157480"/>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1" name="Text Box 52"/>
                        <wps:cNvSpPr txBox="1">
                          <a:spLocks noChangeArrowheads="1"/>
                        </wps:cNvSpPr>
                        <wps:spPr bwMode="auto">
                          <a:xfrm>
                            <a:off x="2150110" y="273050"/>
                            <a:ext cx="1070610" cy="896620"/>
                          </a:xfrm>
                          <a:prstGeom prst="rect">
                            <a:avLst/>
                          </a:prstGeom>
                          <a:solidFill>
                            <a:srgbClr val="C0C0C0"/>
                          </a:solidFill>
                          <a:ln w="9525">
                            <a:solidFill>
                              <a:srgbClr val="C0C0C0"/>
                            </a:solidFill>
                            <a:miter lim="800000"/>
                            <a:headEnd/>
                            <a:tailEnd/>
                          </a:ln>
                        </wps:spPr>
                        <wps:txbx>
                          <w:txbxContent>
                            <w:p w14:paraId="3D4C2F01"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wps:txbx>
                        <wps:bodyPr rot="0" vert="horz" wrap="square" lIns="84125" tIns="42062" rIns="84125" bIns="42062" anchor="t" anchorCtr="0">
                          <a:noAutofit/>
                        </wps:bodyPr>
                      </wps:wsp>
                      <wps:wsp>
                        <wps:cNvPr id="72" name="AutoShape 53"/>
                        <wps:cNvSpPr>
                          <a:spLocks noChangeArrowheads="1"/>
                        </wps:cNvSpPr>
                        <wps:spPr bwMode="auto">
                          <a:xfrm>
                            <a:off x="1920240" y="2179320"/>
                            <a:ext cx="1642110" cy="738505"/>
                          </a:xfrm>
                          <a:prstGeom prst="roundRect">
                            <a:avLst>
                              <a:gd name="adj" fmla="val 16667"/>
                            </a:avLst>
                          </a:prstGeom>
                          <a:solidFill>
                            <a:srgbClr val="CCFFFF"/>
                          </a:solidFill>
                          <a:ln w="28575">
                            <a:solidFill>
                              <a:srgbClr val="000000"/>
                            </a:solidFill>
                            <a:round/>
                            <a:headEnd/>
                            <a:tailEnd/>
                          </a:ln>
                        </wps:spPr>
                        <wps:txbx>
                          <w:txbxContent>
                            <w:p w14:paraId="2EB41108" w14:textId="77777777" w:rsidR="00BE557A" w:rsidRDefault="00BE557A" w:rsidP="00BE557A">
                              <w:pPr>
                                <w:autoSpaceDE w:val="0"/>
                                <w:autoSpaceDN w:val="0"/>
                                <w:adjustRightInd w:val="0"/>
                                <w:spacing w:before="100" w:after="100"/>
                                <w:jc w:val="center"/>
                                <w:rPr>
                                  <w:rFonts w:cs="Arial"/>
                                  <w:b/>
                                  <w:bCs/>
                                  <w:color w:val="000080"/>
                                </w:rPr>
                              </w:pPr>
                              <w:r>
                                <w:rPr>
                                  <w:rFonts w:cs="Arial"/>
                                  <w:b/>
                                  <w:bCs/>
                                  <w:color w:val="000080"/>
                                </w:rPr>
                                <w:t xml:space="preserve">CHIEF </w:t>
                              </w:r>
                              <w:r w:rsidRPr="00004371">
                                <w:rPr>
                                  <w:rFonts w:cs="Arial"/>
                                  <w:b/>
                                  <w:bCs/>
                                  <w:color w:val="000080"/>
                                </w:rPr>
                                <w:t xml:space="preserve">INCIDENT </w:t>
                              </w:r>
                            </w:p>
                            <w:p w14:paraId="4CFE2750" w14:textId="77777777" w:rsidR="00BE557A" w:rsidRDefault="00BE557A" w:rsidP="00BE557A">
                              <w:pPr>
                                <w:autoSpaceDE w:val="0"/>
                                <w:autoSpaceDN w:val="0"/>
                                <w:adjustRightInd w:val="0"/>
                                <w:spacing w:before="100" w:after="100"/>
                                <w:jc w:val="center"/>
                                <w:rPr>
                                  <w:rFonts w:cs="Arial"/>
                                  <w:b/>
                                  <w:bCs/>
                                  <w:color w:val="000080"/>
                                </w:rPr>
                              </w:pPr>
                              <w:r>
                                <w:rPr>
                                  <w:rFonts w:cs="Arial"/>
                                  <w:b/>
                                  <w:bCs/>
                                  <w:color w:val="000080"/>
                                </w:rPr>
                                <w:t>CONTROLLER</w:t>
                              </w:r>
                            </w:p>
                          </w:txbxContent>
                        </wps:txbx>
                        <wps:bodyPr rot="0" vert="horz" wrap="square" lIns="84125" tIns="42062" rIns="84125" bIns="42062" anchor="t" anchorCtr="0">
                          <a:noAutofit/>
                        </wps:bodyPr>
                      </wps:wsp>
                      <wps:wsp>
                        <wps:cNvPr id="73" name="AutoShape 57"/>
                        <wps:cNvSpPr>
                          <a:spLocks noChangeArrowheads="1"/>
                        </wps:cNvSpPr>
                        <wps:spPr bwMode="auto">
                          <a:xfrm>
                            <a:off x="3703320" y="441325"/>
                            <a:ext cx="1155065" cy="701675"/>
                          </a:xfrm>
                          <a:prstGeom prst="roundRect">
                            <a:avLst>
                              <a:gd name="adj" fmla="val 16667"/>
                            </a:avLst>
                          </a:prstGeom>
                          <a:solidFill>
                            <a:srgbClr val="FFFFFF"/>
                          </a:solidFill>
                          <a:ln w="28575">
                            <a:solidFill>
                              <a:srgbClr val="969696"/>
                            </a:solidFill>
                            <a:round/>
                            <a:headEnd/>
                            <a:tailEnd/>
                          </a:ln>
                        </wps:spPr>
                        <wps:txbx>
                          <w:txbxContent>
                            <w:p w14:paraId="4D3705DF"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74" name="AutoShape 58"/>
                        <wps:cNvSpPr>
                          <a:spLocks noChangeArrowheads="1"/>
                        </wps:cNvSpPr>
                        <wps:spPr bwMode="auto">
                          <a:xfrm>
                            <a:off x="3825240" y="1303020"/>
                            <a:ext cx="1059180" cy="688340"/>
                          </a:xfrm>
                          <a:prstGeom prst="roundRect">
                            <a:avLst>
                              <a:gd name="adj" fmla="val 16667"/>
                            </a:avLst>
                          </a:prstGeom>
                          <a:solidFill>
                            <a:srgbClr val="FFFFFF"/>
                          </a:solidFill>
                          <a:ln w="28575">
                            <a:solidFill>
                              <a:srgbClr val="969696"/>
                            </a:solidFill>
                            <a:round/>
                            <a:headEnd/>
                            <a:tailEnd/>
                          </a:ln>
                        </wps:spPr>
                        <wps:txbx>
                          <w:txbxContent>
                            <w:p w14:paraId="52E925BC"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75" name="Line 60"/>
                        <wps:cNvCnPr>
                          <a:cxnSpLocks noChangeShapeType="1"/>
                        </wps:cNvCnPr>
                        <wps:spPr bwMode="auto">
                          <a:xfrm>
                            <a:off x="2716530" y="1446530"/>
                            <a:ext cx="635" cy="732790"/>
                          </a:xfrm>
                          <a:prstGeom prst="line">
                            <a:avLst/>
                          </a:prstGeom>
                          <a:noFill/>
                          <a:ln w="28575">
                            <a:solidFill>
                              <a:srgbClr val="969696"/>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76" name="AutoShape 62"/>
                        <wps:cNvSpPr>
                          <a:spLocks noChangeArrowheads="1"/>
                        </wps:cNvSpPr>
                        <wps:spPr bwMode="auto">
                          <a:xfrm>
                            <a:off x="605790" y="127000"/>
                            <a:ext cx="1155700" cy="734695"/>
                          </a:xfrm>
                          <a:prstGeom prst="roundRect">
                            <a:avLst>
                              <a:gd name="adj" fmla="val 16667"/>
                            </a:avLst>
                          </a:prstGeom>
                          <a:solidFill>
                            <a:srgbClr val="FFFFFF"/>
                          </a:solidFill>
                          <a:ln w="28575">
                            <a:solidFill>
                              <a:srgbClr val="969696"/>
                            </a:solidFill>
                            <a:round/>
                            <a:headEnd/>
                            <a:tailEnd/>
                          </a:ln>
                        </wps:spPr>
                        <wps:txbx>
                          <w:txbxContent>
                            <w:p w14:paraId="55598273" w14:textId="77777777" w:rsidR="00BE557A" w:rsidRPr="00A12278" w:rsidRDefault="00BE557A" w:rsidP="00BE557A">
                              <w:pPr>
                                <w:autoSpaceDE w:val="0"/>
                                <w:autoSpaceDN w:val="0"/>
                                <w:adjustRightInd w:val="0"/>
                                <w:jc w:val="center"/>
                                <w:rPr>
                                  <w:rFonts w:cs="Arial"/>
                                  <w:b/>
                                  <w:bCs/>
                                  <w:color w:val="000000"/>
                                  <w:sz w:val="29"/>
                                  <w:szCs w:val="32"/>
                                </w:rPr>
                              </w:pPr>
                              <w:r w:rsidRPr="00A12278">
                                <w:rPr>
                                  <w:rFonts w:cs="Arial"/>
                                  <w:color w:val="000000"/>
                                  <w:sz w:val="20"/>
                                  <w:szCs w:val="22"/>
                                </w:rPr>
                                <w:t>Affected Stake Holders and Government Authorities</w:t>
                              </w:r>
                            </w:p>
                          </w:txbxContent>
                        </wps:txbx>
                        <wps:bodyPr rot="0" vert="horz" wrap="square" lIns="84125" tIns="42062" rIns="84125" bIns="42062" anchor="t" anchorCtr="0">
                          <a:noAutofit/>
                        </wps:bodyPr>
                      </wps:wsp>
                      <wps:wsp>
                        <wps:cNvPr id="77" name="Text Box 63"/>
                        <wps:cNvSpPr txBox="1">
                          <a:spLocks noChangeArrowheads="1"/>
                        </wps:cNvSpPr>
                        <wps:spPr bwMode="auto">
                          <a:xfrm>
                            <a:off x="2150110" y="216535"/>
                            <a:ext cx="1058545" cy="1033145"/>
                          </a:xfrm>
                          <a:prstGeom prst="rect">
                            <a:avLst/>
                          </a:prstGeom>
                          <a:solidFill>
                            <a:srgbClr val="C0C0C0"/>
                          </a:solidFill>
                          <a:ln w="9525">
                            <a:solidFill>
                              <a:srgbClr val="C0C0C0"/>
                            </a:solidFill>
                            <a:miter lim="800000"/>
                            <a:headEnd/>
                            <a:tailEnd/>
                          </a:ln>
                        </wps:spPr>
                        <wps:txbx>
                          <w:txbxContent>
                            <w:p w14:paraId="65EE57DB" w14:textId="77777777" w:rsidR="00BE557A" w:rsidRPr="00610181" w:rsidRDefault="00BE557A" w:rsidP="00BE557A">
                              <w:pPr>
                                <w:autoSpaceDE w:val="0"/>
                                <w:autoSpaceDN w:val="0"/>
                                <w:adjustRightInd w:val="0"/>
                                <w:jc w:val="center"/>
                                <w:rPr>
                                  <w:color w:val="000000"/>
                                  <w:sz w:val="18"/>
                                  <w:szCs w:val="18"/>
                                </w:rPr>
                              </w:pPr>
                              <w:r w:rsidRPr="00610181">
                                <w:rPr>
                                  <w:color w:val="000000"/>
                                  <w:sz w:val="18"/>
                                  <w:szCs w:val="18"/>
                                </w:rPr>
                                <w:t>Off-Site Incident</w:t>
                              </w:r>
                            </w:p>
                            <w:p w14:paraId="03AD63D9" w14:textId="77777777" w:rsidR="00BE557A" w:rsidRPr="00610181" w:rsidRDefault="00BE557A" w:rsidP="00BE557A">
                              <w:pPr>
                                <w:autoSpaceDE w:val="0"/>
                                <w:autoSpaceDN w:val="0"/>
                                <w:adjustRightInd w:val="0"/>
                                <w:jc w:val="center"/>
                                <w:rPr>
                                  <w:rFonts w:ascii="Tahoma" w:hAnsi="Tahoma" w:cs="Tahoma"/>
                                  <w:b/>
                                  <w:bCs/>
                                  <w:color w:val="008000"/>
                                  <w:sz w:val="18"/>
                                  <w:szCs w:val="18"/>
                                </w:rPr>
                              </w:pPr>
                              <w:r w:rsidRPr="00610181">
                                <w:rPr>
                                  <w:b/>
                                  <w:color w:val="000000"/>
                                  <w:sz w:val="18"/>
                                  <w:szCs w:val="18"/>
                                </w:rPr>
                                <w:t>CONTROLLER</w:t>
                              </w:r>
                              <w:r w:rsidRPr="00610181">
                                <w:rPr>
                                  <w:color w:val="000000"/>
                                  <w:sz w:val="18"/>
                                  <w:szCs w:val="18"/>
                                </w:rPr>
                                <w:t xml:space="preserve">     (District Magistrate/District Authority</w:t>
                              </w:r>
                              <w:r w:rsidRPr="00610181">
                                <w:rPr>
                                  <w:sz w:val="18"/>
                                  <w:szCs w:val="18"/>
                                </w:rPr>
                                <w:t>)</w:t>
                              </w:r>
                            </w:p>
                          </w:txbxContent>
                        </wps:txbx>
                        <wps:bodyPr rot="0" vert="horz" wrap="square" lIns="84125" tIns="42062" rIns="84125" bIns="42062" anchor="t" anchorCtr="0">
                          <a:noAutofit/>
                        </wps:bodyPr>
                      </wps:wsp>
                      <wps:wsp>
                        <wps:cNvPr id="78" name="AutoShape 53"/>
                        <wps:cNvSpPr>
                          <a:spLocks noChangeArrowheads="1"/>
                        </wps:cNvSpPr>
                        <wps:spPr bwMode="auto">
                          <a:xfrm>
                            <a:off x="1896745" y="3302000"/>
                            <a:ext cx="1642110" cy="608965"/>
                          </a:xfrm>
                          <a:prstGeom prst="roundRect">
                            <a:avLst>
                              <a:gd name="adj" fmla="val 16667"/>
                            </a:avLst>
                          </a:prstGeom>
                          <a:solidFill>
                            <a:srgbClr val="CCFFFF"/>
                          </a:solidFill>
                          <a:ln w="28575">
                            <a:solidFill>
                              <a:srgbClr val="000000"/>
                            </a:solidFill>
                            <a:round/>
                            <a:headEnd/>
                            <a:tailEnd/>
                          </a:ln>
                        </wps:spPr>
                        <wps:txbx>
                          <w:txbxContent>
                            <w:p w14:paraId="2DDC35E7" w14:textId="77777777" w:rsidR="00BE557A" w:rsidRDefault="00BE557A" w:rsidP="00BE557A">
                              <w:pPr>
                                <w:autoSpaceDE w:val="0"/>
                                <w:autoSpaceDN w:val="0"/>
                                <w:adjustRightInd w:val="0"/>
                                <w:spacing w:before="100" w:after="100"/>
                                <w:jc w:val="center"/>
                                <w:rPr>
                                  <w:rFonts w:cs="Arial"/>
                                  <w:b/>
                                  <w:bCs/>
                                  <w:color w:val="000080"/>
                                </w:rPr>
                              </w:pPr>
                              <w:smartTag w:uri="urn:schemas-microsoft-com:office:smarttags" w:element="stockticker">
                                <w:r>
                                  <w:rPr>
                                    <w:rFonts w:cs="Arial"/>
                                    <w:b/>
                                    <w:bCs/>
                                    <w:color w:val="000080"/>
                                  </w:rPr>
                                  <w:t>SITE</w:t>
                                </w:r>
                              </w:smartTag>
                              <w:r>
                                <w:rPr>
                                  <w:rFonts w:cs="Arial"/>
                                  <w:b/>
                                  <w:bCs/>
                                  <w:color w:val="000080"/>
                                </w:rPr>
                                <w:t xml:space="preserve"> </w:t>
                              </w:r>
                              <w:r w:rsidRPr="00004371">
                                <w:rPr>
                                  <w:rFonts w:cs="Arial"/>
                                  <w:b/>
                                  <w:bCs/>
                                  <w:color w:val="000080"/>
                                </w:rPr>
                                <w:t xml:space="preserve">INCIDENT </w:t>
                              </w:r>
                            </w:p>
                            <w:p w14:paraId="740CAFFD" w14:textId="77777777" w:rsidR="00BE557A" w:rsidRDefault="00BE557A" w:rsidP="00BE557A">
                              <w:pPr>
                                <w:autoSpaceDE w:val="0"/>
                                <w:autoSpaceDN w:val="0"/>
                                <w:adjustRightInd w:val="0"/>
                                <w:spacing w:before="100" w:after="100"/>
                                <w:jc w:val="center"/>
                                <w:rPr>
                                  <w:rFonts w:cs="Arial"/>
                                  <w:b/>
                                  <w:bCs/>
                                  <w:color w:val="000080"/>
                                </w:rPr>
                              </w:pPr>
                              <w:r>
                                <w:rPr>
                                  <w:rFonts w:cs="Arial"/>
                                  <w:b/>
                                  <w:bCs/>
                                  <w:color w:val="000080"/>
                                </w:rPr>
                                <w:t>CONTROLLER</w:t>
                              </w:r>
                            </w:p>
                          </w:txbxContent>
                        </wps:txbx>
                        <wps:bodyPr rot="0" vert="horz" wrap="square" lIns="84125" tIns="42062" rIns="84125" bIns="42062" anchor="t" anchorCtr="0">
                          <a:noAutofit/>
                        </wps:bodyPr>
                      </wps:wsp>
                      <wps:wsp>
                        <wps:cNvPr id="79" name="Line 21"/>
                        <wps:cNvCnPr>
                          <a:cxnSpLocks noChangeShapeType="1"/>
                        </wps:cNvCnPr>
                        <wps:spPr bwMode="auto">
                          <a:xfrm flipH="1">
                            <a:off x="2718435" y="2936875"/>
                            <a:ext cx="635" cy="365125"/>
                          </a:xfrm>
                          <a:prstGeom prst="line">
                            <a:avLst/>
                          </a:prstGeom>
                          <a:noFill/>
                          <a:ln w="38100" cmpd="dbl">
                            <a:solidFill>
                              <a:srgbClr val="969696"/>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 name="AutoShape 58"/>
                        <wps:cNvSpPr>
                          <a:spLocks noChangeArrowheads="1"/>
                        </wps:cNvSpPr>
                        <wps:spPr bwMode="auto">
                          <a:xfrm>
                            <a:off x="3912870" y="2914650"/>
                            <a:ext cx="914400" cy="457200"/>
                          </a:xfrm>
                          <a:prstGeom prst="roundRect">
                            <a:avLst>
                              <a:gd name="adj" fmla="val 16667"/>
                            </a:avLst>
                          </a:prstGeom>
                          <a:solidFill>
                            <a:srgbClr val="FFFFFF"/>
                          </a:solidFill>
                          <a:ln w="28575">
                            <a:solidFill>
                              <a:srgbClr val="969696"/>
                            </a:solidFill>
                            <a:round/>
                            <a:headEnd/>
                            <a:tailEnd/>
                          </a:ln>
                        </wps:spPr>
                        <wps:txbx>
                          <w:txbxContent>
                            <w:p w14:paraId="25C86B48"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Pr>
                                  <w:rFonts w:cs="Arial"/>
                                  <w:color w:val="000000"/>
                                  <w:sz w:val="20"/>
                                  <w:szCs w:val="22"/>
                                </w:rPr>
                                <w:t>Mutual Aid</w:t>
                              </w:r>
                            </w:p>
                          </w:txbxContent>
                        </wps:txbx>
                        <wps:bodyPr rot="0" vert="horz" wrap="square" lIns="84125" tIns="42062" rIns="84125" bIns="42062" anchor="t" anchorCtr="0">
                          <a:noAutofit/>
                        </wps:bodyPr>
                      </wps:wsp>
                      <wps:wsp>
                        <wps:cNvPr id="81" name="Line 21"/>
                        <wps:cNvCnPr>
                          <a:cxnSpLocks noChangeShapeType="1"/>
                        </wps:cNvCnPr>
                        <wps:spPr bwMode="auto">
                          <a:xfrm>
                            <a:off x="5142865" y="875030"/>
                            <a:ext cx="635" cy="163830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wps:wsp>
                        <wps:cNvPr id="82" name="Line 20"/>
                        <wps:cNvCnPr>
                          <a:cxnSpLocks noChangeShapeType="1"/>
                        </wps:cNvCnPr>
                        <wps:spPr bwMode="auto">
                          <a:xfrm flipH="1" flipV="1">
                            <a:off x="4846320" y="861695"/>
                            <a:ext cx="311785" cy="127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3" name="Line 23"/>
                        <wps:cNvCnPr>
                          <a:cxnSpLocks noChangeShapeType="1"/>
                        </wps:cNvCnPr>
                        <wps:spPr bwMode="auto">
                          <a:xfrm flipV="1">
                            <a:off x="1073150" y="2312670"/>
                            <a:ext cx="635" cy="23368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4" name="Line 23"/>
                        <wps:cNvCnPr>
                          <a:cxnSpLocks noChangeShapeType="1"/>
                        </wps:cNvCnPr>
                        <wps:spPr bwMode="auto">
                          <a:xfrm flipH="1" flipV="1">
                            <a:off x="3559175" y="2353945"/>
                            <a:ext cx="50292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5" name="Line 23"/>
                        <wps:cNvCnPr>
                          <a:cxnSpLocks noChangeShapeType="1"/>
                        </wps:cNvCnPr>
                        <wps:spPr bwMode="auto">
                          <a:xfrm>
                            <a:off x="4354195" y="2650490"/>
                            <a:ext cx="635" cy="25590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6" name="Line 25"/>
                        <wps:cNvCnPr>
                          <a:cxnSpLocks noChangeShapeType="1"/>
                        </wps:cNvCnPr>
                        <wps:spPr bwMode="auto">
                          <a:xfrm>
                            <a:off x="2710180" y="3910965"/>
                            <a:ext cx="635" cy="2520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7" name="Line 23"/>
                        <wps:cNvCnPr>
                          <a:cxnSpLocks noChangeShapeType="1"/>
                        </wps:cNvCnPr>
                        <wps:spPr bwMode="auto">
                          <a:xfrm>
                            <a:off x="151765" y="2858770"/>
                            <a:ext cx="1744345"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8" name="Line 23"/>
                        <wps:cNvCnPr>
                          <a:cxnSpLocks noChangeShapeType="1"/>
                        </wps:cNvCnPr>
                        <wps:spPr bwMode="auto">
                          <a:xfrm>
                            <a:off x="169545" y="575945"/>
                            <a:ext cx="42418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9" name="Line 21"/>
                        <wps:cNvCnPr>
                          <a:cxnSpLocks noChangeShapeType="1"/>
                        </wps:cNvCnPr>
                        <wps:spPr bwMode="auto">
                          <a:xfrm>
                            <a:off x="151765" y="575945"/>
                            <a:ext cx="17780" cy="228346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wps:wsp>
                        <wps:cNvPr id="90" name="AutoShape 62"/>
                        <wps:cNvSpPr>
                          <a:spLocks noChangeArrowheads="1"/>
                        </wps:cNvSpPr>
                        <wps:spPr bwMode="auto">
                          <a:xfrm>
                            <a:off x="278130" y="970280"/>
                            <a:ext cx="1299210" cy="765175"/>
                          </a:xfrm>
                          <a:prstGeom prst="roundRect">
                            <a:avLst>
                              <a:gd name="adj" fmla="val 16667"/>
                            </a:avLst>
                          </a:prstGeom>
                          <a:solidFill>
                            <a:srgbClr val="FFFFFF"/>
                          </a:solidFill>
                          <a:ln w="28575">
                            <a:solidFill>
                              <a:srgbClr val="969696"/>
                            </a:solidFill>
                            <a:round/>
                            <a:headEnd/>
                            <a:tailEnd/>
                          </a:ln>
                        </wps:spPr>
                        <wps:txbx>
                          <w:txbxContent>
                            <w:p w14:paraId="14C87210"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Pr>
                                  <w:rFonts w:cs="Arial"/>
                                  <w:color w:val="000000"/>
                                  <w:sz w:val="20"/>
                                  <w:szCs w:val="22"/>
                                </w:rPr>
                                <w:t>Municipal transport rescue and rehabilitation team</w:t>
                              </w:r>
                            </w:p>
                          </w:txbxContent>
                        </wps:txbx>
                        <wps:bodyPr rot="0" vert="horz" wrap="square" lIns="84125" tIns="42062" rIns="84125" bIns="42062" anchor="t" anchorCtr="0">
                          <a:noAutofit/>
                        </wps:bodyPr>
                      </wps:wsp>
                      <wps:wsp>
                        <wps:cNvPr id="91" name="Line 23"/>
                        <wps:cNvCnPr>
                          <a:cxnSpLocks noChangeShapeType="1"/>
                        </wps:cNvCnPr>
                        <wps:spPr bwMode="auto">
                          <a:xfrm flipV="1">
                            <a:off x="458470" y="1735455"/>
                            <a:ext cx="635" cy="92964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92" name="Line 23"/>
                        <wps:cNvCnPr>
                          <a:cxnSpLocks noChangeShapeType="1"/>
                        </wps:cNvCnPr>
                        <wps:spPr bwMode="auto">
                          <a:xfrm>
                            <a:off x="459105" y="2665095"/>
                            <a:ext cx="143764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93" name="Line 51"/>
                        <wps:cNvCnPr>
                          <a:cxnSpLocks noChangeShapeType="1"/>
                        </wps:cNvCnPr>
                        <wps:spPr bwMode="auto">
                          <a:xfrm flipH="1">
                            <a:off x="1588770" y="970280"/>
                            <a:ext cx="356235" cy="274320"/>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4" name="Line 23"/>
                        <wps:cNvCnPr>
                          <a:cxnSpLocks noChangeShapeType="1"/>
                        </wps:cNvCnPr>
                        <wps:spPr bwMode="auto">
                          <a:xfrm flipH="1" flipV="1">
                            <a:off x="3562350" y="2665730"/>
                            <a:ext cx="809625" cy="1460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95" name="Line 23"/>
                        <wps:cNvCnPr>
                          <a:cxnSpLocks noChangeShapeType="1"/>
                        </wps:cNvCnPr>
                        <wps:spPr bwMode="auto">
                          <a:xfrm flipV="1">
                            <a:off x="4062730" y="2012315"/>
                            <a:ext cx="635" cy="34226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128D5694" id="Canvas 96" o:spid="_x0000_s1026" editas="canvas" style="width:6in;height:338.45pt;mso-position-horizontal-relative:char;mso-position-vertical-relative:line" coordsize="54864,42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2983;visibility:visible;mso-wrap-style:square">
                  <v:fill o:detectmouseclick="t"/>
                  <v:path o:connecttype="none"/>
                </v:shape>
                <v:roundrect id="AutoShape 16" o:spid="_x0000_s1028" style="position:absolute;left:36912;top:4616;width:11551;height:6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" strokecolor="#969696" strokeweight="2.25pt">
                  <v:textbox inset="2.33681mm,1.1684mm,2.33681mm,1.1684mm">
                    <w:txbxContent>
                      <w:p w14:paraId="10939D8A"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17" o:spid="_x0000_s1029" style="position:absolute;left:38131;top:13233;width:10592;height:68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" strokecolor="#969696" strokeweight="2.25pt">
                  <v:textbox inset="2.33681mm,1.1684mm,2.33681mm,1.1684mm">
                    <w:txbxContent>
                      <w:p w14:paraId="0A0F7A7F"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line id="Line 18" o:spid="_x0000_s1030" style="position:absolute;visibility:visible;mso-wrap-style:square" from="33991,5359" to="36912,7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" strokecolor="#969696" strokeweight="2.25pt">
                  <v:stroke dashstyle="1 1" endarrow="block"/>
                </v:line>
                <v:line id="Line 19" o:spid="_x0000_s1031" style="position:absolute;visibility:visible;mso-wrap-style:square" from="33058,11258" to="38011,15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" strokecolor="#969696" strokeweight="2.25pt">
                  <v:stroke dashstyle="1 1" endarrow="block"/>
                </v:line>
                <v:line id="Line 20" o:spid="_x0000_s1032" style="position:absolute;flip:x y;visibility:visible;mso-wrap-style:square" from="35388,25133" to="51619,25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" strokecolor="#969696" strokeweight="3pt">
                  <v:stroke endarrow="block" linestyle="thinThin"/>
                </v:line>
                <v:line id="Line 23" o:spid="_x0000_s1033" style="position:absolute;visibility:visible;mso-wrap-style:square" from="10553,25425" to="19202,2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" strokecolor="#969696" strokeweight="3pt">
                  <v:stroke endarrow="block" linestyle="thinThin"/>
                </v:line>
                <v:line id="Line 25" o:spid="_x0000_s1034" style="position:absolute;flip:y;visibility:visible;mso-wrap-style:square" from="6718,41725" to="48615,41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" strokeweight="1.5pt"/>
                <v:oval id="Oval 27" o:spid="_x0000_s1035" style="position:absolute;left:19450;width:14541;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" fillcolor="silver">
                  <v:textbox inset="2.33681mm,1.1684mm,2.33681mm,1.1684mm">
                    <w:txbxContent>
                      <w:p w14:paraId="0EDB18EE" w14:textId="77777777" w:rsidR="00BE557A" w:rsidRPr="00004371" w:rsidRDefault="00BE557A" w:rsidP="00BE557A">
                        <w:pPr>
                          <w:autoSpaceDE w:val="0"/>
                          <w:autoSpaceDN w:val="0"/>
                          <w:adjustRightInd w:val="0"/>
                          <w:jc w:val="center"/>
                          <w:rPr>
                            <w:rFonts w:ascii="Tahoma" w:hAnsi="Tahoma" w:cs="Tahoma"/>
                            <w:b/>
                            <w:bCs/>
                            <w:color w:val="000000"/>
                          </w:rPr>
                        </w:pPr>
                      </w:p>
                    </w:txbxContent>
                  </v:textbox>
                </v:oval>
                <v:roundrect id="AutoShape 28" o:spid="_x0000_s1036" style="position:absolute;left:6451;top:18637;width:9436;height:46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" strokecolor="silver" strokeweight="2.25pt">
                  <v:textbox inset="2.33681mm,1.1684mm,2.33681mm,1.1684mm">
                    <w:txbxContent>
                      <w:p w14:paraId="06581E2F"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rFonts w:cs="Arial"/>
                            <w:color w:val="000000"/>
                            <w:sz w:val="20"/>
                            <w:szCs w:val="22"/>
                          </w:rPr>
                          <w:t>Police Services</w:t>
                        </w:r>
                      </w:p>
                    </w:txbxContent>
                  </v:textbox>
                </v:roundrect>
                <v:line id="Line 30" o:spid="_x0000_s1037" style="position:absolute;flip:x;visibility:visible;mso-wrap-style:square" from="15411,12496" to="21380,20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" strokecolor="#969696" strokeweight="2.25pt">
                  <v:stroke dashstyle="1 1" endarrow="block"/>
                </v:line>
                <v:shapetype id="_x0000_t202" coordsize="21600,21600" o:spt="202" path="m,l,21600r21600,l21600,xe">
                  <v:stroke joinstyle="miter"/>
                  <v:path gradientshapeok="t" o:connecttype="rect"/>
                </v:shapetype>
                <v:shape id="Text Box 31" o:spid="_x0000_s1038" type="#_x0000_t202" style="position:absolute;left:21380;top:2933;width:10706;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" fillcolor="silver" strokecolor="silver">
                  <v:textbox inset="2.33681mm,1.1684mm,2.33681mm,1.1684mm">
                    <w:txbxContent>
                      <w:p w14:paraId="7D8A9BA1"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v:textbox>
                </v:shape>
                <v:roundrect id="AutoShape 39" o:spid="_x0000_s1039" style="position:absolute;left:37033;top:4413;width:11550;height:6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" strokecolor="#969696" strokeweight="2.25pt">
                  <v:textbox inset="2.33681mm,1.1684mm,2.33681mm,1.1684mm">
                    <w:txbxContent>
                      <w:p w14:paraId="49817649"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40" o:spid="_x0000_s1040" style="position:absolute;left:38252;top:13030;width:10592;height:68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" strokecolor="#969696" strokeweight="2.25pt">
                  <v:textbox inset="2.33681mm,1.1684mm,2.33681mm,1.1684mm">
                    <w:txbxContent>
                      <w:p w14:paraId="06A39FAC"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shape id="_x0000_s1041" type="#_x0000_t202" style="position:absolute;left:21501;top:2730;width:10706;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" fillcolor="silver" strokecolor="silver">
                  <v:textbox inset="2.33681mm,1.1684mm,2.33681mm,1.1684mm">
                    <w:txbxContent>
                      <w:p w14:paraId="4E313218"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v:textbox>
                </v:shape>
                <v:roundrect id="AutoShape 46" o:spid="_x0000_s1042" style="position:absolute;left:37033;top:4413;width:11550;height:6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" strokecolor="#969696" strokeweight="2.25pt">
                  <v:textbox inset="2.33681mm,1.1684mm,2.33681mm,1.1684mm">
                    <w:txbxContent>
                      <w:p w14:paraId="505BADCA"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47" o:spid="_x0000_s1043" style="position:absolute;left:38252;top:13030;width:10592;height:68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" strokecolor="#969696" strokeweight="2.25pt">
                  <v:textbox inset="2.33681mm,1.1684mm,2.33681mm,1.1684mm">
                    <w:txbxContent>
                      <w:p w14:paraId="68270DE0"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line id="Line 51" o:spid="_x0000_s1044" style="position:absolute;flip:x;visibility:visible;mso-wrap-style:square" from="17614,6286" to="19450,7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" strokecolor="#969696" strokeweight="2.25pt">
                  <v:stroke dashstyle="1 1" endarrow="block"/>
                </v:line>
                <v:shape id="Text Box 52" o:spid="_x0000_s1045" type="#_x0000_t202" style="position:absolute;left:21501;top:2730;width:10706;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" fillcolor="silver" strokecolor="silver">
                  <v:textbox inset="2.33681mm,1.1684mm,2.33681mm,1.1684mm">
                    <w:txbxContent>
                      <w:p w14:paraId="3D4C2F01"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v:textbox>
                </v:shape>
                <v:roundrect id="AutoShape 53" o:spid="_x0000_s1046" style="position:absolute;left:19202;top:21793;width:16421;height:73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" fillcolor="#cff" strokeweight="2.25pt">
                  <v:textbox inset="2.33681mm,1.1684mm,2.33681mm,1.1684mm">
                    <w:txbxContent>
                      <w:p w14:paraId="2EB41108" w14:textId="77777777" w:rsidR="00BE557A" w:rsidRDefault="00BE557A" w:rsidP="00BE557A">
                        <w:pPr>
                          <w:autoSpaceDE w:val="0"/>
                          <w:autoSpaceDN w:val="0"/>
                          <w:adjustRightInd w:val="0"/>
                          <w:spacing w:before="100" w:after="100"/>
                          <w:jc w:val="center"/>
                          <w:rPr>
                            <w:rFonts w:cs="Arial"/>
                            <w:b/>
                            <w:bCs/>
                            <w:color w:val="000080"/>
                          </w:rPr>
                        </w:pPr>
                        <w:r>
                          <w:rPr>
                            <w:rFonts w:cs="Arial"/>
                            <w:b/>
                            <w:bCs/>
                            <w:color w:val="000080"/>
                          </w:rPr>
                          <w:t xml:space="preserve">CHIEF </w:t>
                        </w:r>
                        <w:r w:rsidRPr="00004371">
                          <w:rPr>
                            <w:rFonts w:cs="Arial"/>
                            <w:b/>
                            <w:bCs/>
                            <w:color w:val="000080"/>
                          </w:rPr>
                          <w:t xml:space="preserve">INCIDENT </w:t>
                        </w:r>
                      </w:p>
                      <w:p w14:paraId="4CFE2750" w14:textId="77777777" w:rsidR="00BE557A" w:rsidRDefault="00BE557A" w:rsidP="00BE557A">
                        <w:pPr>
                          <w:autoSpaceDE w:val="0"/>
                          <w:autoSpaceDN w:val="0"/>
                          <w:adjustRightInd w:val="0"/>
                          <w:spacing w:before="100" w:after="100"/>
                          <w:jc w:val="center"/>
                          <w:rPr>
                            <w:rFonts w:cs="Arial"/>
                            <w:b/>
                            <w:bCs/>
                            <w:color w:val="000080"/>
                          </w:rPr>
                        </w:pPr>
                        <w:r>
                          <w:rPr>
                            <w:rFonts w:cs="Arial"/>
                            <w:b/>
                            <w:bCs/>
                            <w:color w:val="000080"/>
                          </w:rPr>
                          <w:t>CONTROLLER</w:t>
                        </w:r>
                      </w:p>
                    </w:txbxContent>
                  </v:textbox>
                </v:roundrect>
                <v:roundrect id="AutoShape 57" o:spid="_x0000_s1047" style="position:absolute;left:37033;top:4413;width:11550;height:70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" strokecolor="#969696" strokeweight="2.25pt">
                  <v:textbox inset="2.33681mm,1.1684mm,2.33681mm,1.1684mm">
                    <w:txbxContent>
                      <w:p w14:paraId="4D3705DF"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58" o:spid="_x0000_s1048" style="position:absolute;left:38252;top:13030;width:10592;height:68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" strokecolor="#969696" strokeweight="2.25pt">
                  <v:textbox inset="2.33681mm,1.1684mm,2.33681mm,1.1684mm">
                    <w:txbxContent>
                      <w:p w14:paraId="52E925BC"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line id="Line 60" o:spid="_x0000_s1049" style="position:absolute;visibility:visible;mso-wrap-style:square" from="27165,14465" to="27171,21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" strokecolor="#969696" strokeweight="2.25pt">
                  <v:stroke dashstyle="1 1" startarrow="block" endarrow="block"/>
                </v:line>
                <v:roundrect id="AutoShape 62" o:spid="_x0000_s1050" style="position:absolute;left:6057;top:1270;width:11557;height:734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" strokecolor="#969696" strokeweight="2.25pt">
                  <v:textbox inset="2.33681mm,1.1684mm,2.33681mm,1.1684mm">
                    <w:txbxContent>
                      <w:p w14:paraId="55598273" w14:textId="77777777" w:rsidR="00BE557A" w:rsidRPr="00A12278" w:rsidRDefault="00BE557A" w:rsidP="00BE557A">
                        <w:pPr>
                          <w:autoSpaceDE w:val="0"/>
                          <w:autoSpaceDN w:val="0"/>
                          <w:adjustRightInd w:val="0"/>
                          <w:jc w:val="center"/>
                          <w:rPr>
                            <w:rFonts w:cs="Arial"/>
                            <w:b/>
                            <w:bCs/>
                            <w:color w:val="000000"/>
                            <w:sz w:val="29"/>
                            <w:szCs w:val="32"/>
                          </w:rPr>
                        </w:pPr>
                        <w:r w:rsidRPr="00A12278">
                          <w:rPr>
                            <w:rFonts w:cs="Arial"/>
                            <w:color w:val="000000"/>
                            <w:sz w:val="20"/>
                            <w:szCs w:val="22"/>
                          </w:rPr>
                          <w:t>Affected Stake Holders and Government Authorities</w:t>
                        </w:r>
                      </w:p>
                    </w:txbxContent>
                  </v:textbox>
                </v:roundrect>
                <v:shape id="Text Box 63" o:spid="_x0000_s1051" type="#_x0000_t202" style="position:absolute;left:21501;top:2165;width:10585;height:10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" fillcolor="silver" strokecolor="silver">
                  <v:textbox inset="2.33681mm,1.1684mm,2.33681mm,1.1684mm">
                    <w:txbxContent>
                      <w:p w14:paraId="65EE57DB" w14:textId="77777777" w:rsidR="00BE557A" w:rsidRPr="00610181" w:rsidRDefault="00BE557A" w:rsidP="00BE557A">
                        <w:pPr>
                          <w:autoSpaceDE w:val="0"/>
                          <w:autoSpaceDN w:val="0"/>
                          <w:adjustRightInd w:val="0"/>
                          <w:jc w:val="center"/>
                          <w:rPr>
                            <w:color w:val="000000"/>
                            <w:sz w:val="18"/>
                            <w:szCs w:val="18"/>
                          </w:rPr>
                        </w:pPr>
                        <w:r w:rsidRPr="00610181">
                          <w:rPr>
                            <w:color w:val="000000"/>
                            <w:sz w:val="18"/>
                            <w:szCs w:val="18"/>
                          </w:rPr>
                          <w:t>Off-Site Incident</w:t>
                        </w:r>
                      </w:p>
                      <w:p w14:paraId="03AD63D9" w14:textId="77777777" w:rsidR="00BE557A" w:rsidRPr="00610181" w:rsidRDefault="00BE557A" w:rsidP="00BE557A">
                        <w:pPr>
                          <w:autoSpaceDE w:val="0"/>
                          <w:autoSpaceDN w:val="0"/>
                          <w:adjustRightInd w:val="0"/>
                          <w:jc w:val="center"/>
                          <w:rPr>
                            <w:rFonts w:ascii="Tahoma" w:hAnsi="Tahoma" w:cs="Tahoma"/>
                            <w:b/>
                            <w:bCs/>
                            <w:color w:val="008000"/>
                            <w:sz w:val="18"/>
                            <w:szCs w:val="18"/>
                          </w:rPr>
                        </w:pPr>
                        <w:r w:rsidRPr="00610181">
                          <w:rPr>
                            <w:b/>
                            <w:color w:val="000000"/>
                            <w:sz w:val="18"/>
                            <w:szCs w:val="18"/>
                          </w:rPr>
                          <w:t>CONTROLLER</w:t>
                        </w:r>
                        <w:r w:rsidRPr="00610181">
                          <w:rPr>
                            <w:color w:val="000000"/>
                            <w:sz w:val="18"/>
                            <w:szCs w:val="18"/>
                          </w:rPr>
                          <w:t xml:space="preserve">     (District Magistrate/District Authority</w:t>
                        </w:r>
                        <w:r w:rsidRPr="00610181">
                          <w:rPr>
                            <w:sz w:val="18"/>
                            <w:szCs w:val="18"/>
                          </w:rPr>
                          <w:t>)</w:t>
                        </w:r>
                      </w:p>
                    </w:txbxContent>
                  </v:textbox>
                </v:shape>
                <v:roundrect id="AutoShape 53" o:spid="_x0000_s1052" style="position:absolute;left:18967;top:33020;width:16421;height:608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" fillcolor="#cff" strokeweight="2.25pt">
                  <v:textbox inset="2.33681mm,1.1684mm,2.33681mm,1.1684mm">
                    <w:txbxContent>
                      <w:p w14:paraId="2DDC35E7" w14:textId="77777777" w:rsidR="00BE557A" w:rsidRDefault="00BE557A" w:rsidP="00BE557A">
                        <w:pPr>
                          <w:autoSpaceDE w:val="0"/>
                          <w:autoSpaceDN w:val="0"/>
                          <w:adjustRightInd w:val="0"/>
                          <w:spacing w:before="100" w:after="100"/>
                          <w:jc w:val="center"/>
                          <w:rPr>
                            <w:rFonts w:cs="Arial"/>
                            <w:b/>
                            <w:bCs/>
                            <w:color w:val="000080"/>
                          </w:rPr>
                        </w:pPr>
                        <w:smartTag w:uri="urn:schemas-microsoft-com:office:smarttags" w:element="stockticker">
                          <w:r>
                            <w:rPr>
                              <w:rFonts w:cs="Arial"/>
                              <w:b/>
                              <w:bCs/>
                              <w:color w:val="000080"/>
                            </w:rPr>
                            <w:t>SITE</w:t>
                          </w:r>
                        </w:smartTag>
                        <w:r>
                          <w:rPr>
                            <w:rFonts w:cs="Arial"/>
                            <w:b/>
                            <w:bCs/>
                            <w:color w:val="000080"/>
                          </w:rPr>
                          <w:t xml:space="preserve"> </w:t>
                        </w:r>
                        <w:r w:rsidRPr="00004371">
                          <w:rPr>
                            <w:rFonts w:cs="Arial"/>
                            <w:b/>
                            <w:bCs/>
                            <w:color w:val="000080"/>
                          </w:rPr>
                          <w:t xml:space="preserve">INCIDENT </w:t>
                        </w:r>
                      </w:p>
                      <w:p w14:paraId="740CAFFD" w14:textId="77777777" w:rsidR="00BE557A" w:rsidRDefault="00BE557A" w:rsidP="00BE557A">
                        <w:pPr>
                          <w:autoSpaceDE w:val="0"/>
                          <w:autoSpaceDN w:val="0"/>
                          <w:adjustRightInd w:val="0"/>
                          <w:spacing w:before="100" w:after="100"/>
                          <w:jc w:val="center"/>
                          <w:rPr>
                            <w:rFonts w:cs="Arial"/>
                            <w:b/>
                            <w:bCs/>
                            <w:color w:val="000080"/>
                          </w:rPr>
                        </w:pPr>
                        <w:r>
                          <w:rPr>
                            <w:rFonts w:cs="Arial"/>
                            <w:b/>
                            <w:bCs/>
                            <w:color w:val="000080"/>
                          </w:rPr>
                          <w:t>CONTROLLER</w:t>
                        </w:r>
                      </w:p>
                    </w:txbxContent>
                  </v:textbox>
                </v:roundrect>
                <v:line id="Line 21" o:spid="_x0000_s1053" style="position:absolute;flip:x;visibility:visible;mso-wrap-style:square" from="27184,29368" to="27190,33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" strokecolor="#969696" strokeweight="3pt">
                  <v:stroke startarrow="block" endarrow="block" linestyle="thinThin"/>
                </v:line>
                <v:roundrect id="AutoShape 58" o:spid="_x0000_s1054" style="position:absolute;left:39128;top:29146;width:9144;height:45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" strokecolor="#969696" strokeweight="2.25pt">
                  <v:textbox inset="2.33681mm,1.1684mm,2.33681mm,1.1684mm">
                    <w:txbxContent>
                      <w:p w14:paraId="25C86B48" w14:textId="77777777" w:rsidR="00BE557A" w:rsidRPr="00004371" w:rsidRDefault="00BE557A" w:rsidP="00BE557A">
                        <w:pPr>
                          <w:autoSpaceDE w:val="0"/>
                          <w:autoSpaceDN w:val="0"/>
                          <w:adjustRightInd w:val="0"/>
                          <w:spacing w:before="100" w:after="100"/>
                          <w:jc w:val="center"/>
                          <w:rPr>
                            <w:rFonts w:ascii="Tahoma" w:hAnsi="Tahoma" w:cs="Tahoma"/>
                            <w:b/>
                            <w:bCs/>
                            <w:color w:val="000000"/>
                            <w:sz w:val="29"/>
                            <w:szCs w:val="32"/>
                          </w:rPr>
                        </w:pPr>
                        <w:r>
                          <w:rPr>
                            <w:rFonts w:cs="Arial"/>
                            <w:color w:val="000000"/>
                            <w:sz w:val="20"/>
                            <w:szCs w:val="22"/>
                          </w:rPr>
                          <w:t>Mutual Aid</w:t>
                        </w:r>
                      </w:p>
                    </w:txbxContent>
                  </v:textbox>
                </v:roundrect>
                <v:line id="Line 21" o:spid="_x0000_s1055" style="position:absolute;visibility:visible;mso-wrap-style:square" from="51428,8750" to="51435,2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" strokecolor="#969696" strokeweight="3pt">
                  <v:stroke linestyle="thinThin"/>
                </v:line>
                <v:line id="Line 20" o:spid="_x0000_s1056" style="position:absolute;flip:x y;visibility:visible;mso-wrap-style:square" from="48463,8616" to="51581,8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" strokecolor="#969696" strokeweight="3pt">
                  <v:stroke endarrow="block" linestyle="thinThin"/>
                </v:line>
                <v:line id="Line 23" o:spid="_x0000_s1057" style="position:absolute;flip:y;visibility:visible;mso-wrap-style:square" from="10731,23126" to="10737,25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" strokecolor="#969696" strokeweight="3pt">
                  <v:stroke endarrow="block" linestyle="thinThin"/>
                </v:line>
                <v:line id="Line 23" o:spid="_x0000_s1058" style="position:absolute;flip:x y;visibility:visible;mso-wrap-style:square" from="35591,23539" to="40620,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" strokecolor="#969696" strokeweight="3pt">
                  <v:stroke endarrow="block" linestyle="thinThin"/>
                </v:line>
                <v:line id="Line 23" o:spid="_x0000_s1059" style="position:absolute;visibility:visible;mso-wrap-style:square" from="43541,26504" to="43548,29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" strokecolor="#969696" strokeweight="3pt">
                  <v:stroke endarrow="block" linestyle="thinThin"/>
                </v:line>
                <v:line id="Line 25" o:spid="_x0000_s1060" style="position:absolute;visibility:visible;mso-wrap-style:square" from="27101,39109" to="27108,41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" strokeweight="1.5pt"/>
                <v:line id="Line 23" o:spid="_x0000_s1061" style="position:absolute;visibility:visible;mso-wrap-style:square" from="1517,28587" to="18961,28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" strokecolor="#969696" strokeweight="3pt">
                  <v:stroke endarrow="block" linestyle="thinThin"/>
                </v:line>
                <v:line id="Line 23" o:spid="_x0000_s1062" style="position:absolute;visibility:visible;mso-wrap-style:square" from="1695,5759" to="5937,5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" strokecolor="#969696" strokeweight="3pt">
                  <v:stroke endarrow="block" linestyle="thinThin"/>
                </v:line>
                <v:line id="Line 21" o:spid="_x0000_s1063" style="position:absolute;visibility:visible;mso-wrap-style:square" from="1517,5759" to="1695,28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" strokecolor="#969696" strokeweight="3pt">
                  <v:stroke linestyle="thinThin"/>
                </v:line>
                <v:roundrect id="AutoShape 62" o:spid="_x0000_s1064" style="position:absolute;left:2781;top:9702;width:12992;height:76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" strokecolor="#969696" strokeweight="2.25pt">
                  <v:textbox inset="2.33681mm,1.1684mm,2.33681mm,1.1684mm">
                    <w:txbxContent>
                      <w:p w14:paraId="14C87210" w14:textId="77777777" w:rsidR="00BE557A" w:rsidRPr="00004371" w:rsidRDefault="00BE557A" w:rsidP="00BE557A">
                        <w:pPr>
                          <w:autoSpaceDE w:val="0"/>
                          <w:autoSpaceDN w:val="0"/>
                          <w:adjustRightInd w:val="0"/>
                          <w:jc w:val="center"/>
                          <w:rPr>
                            <w:rFonts w:ascii="Tahoma" w:hAnsi="Tahoma" w:cs="Tahoma"/>
                            <w:b/>
                            <w:bCs/>
                            <w:color w:val="000000"/>
                            <w:sz w:val="29"/>
                            <w:szCs w:val="32"/>
                          </w:rPr>
                        </w:pPr>
                        <w:r>
                          <w:rPr>
                            <w:rFonts w:cs="Arial"/>
                            <w:color w:val="000000"/>
                            <w:sz w:val="20"/>
                            <w:szCs w:val="22"/>
                          </w:rPr>
                          <w:t>Municipal transport rescue and rehabilitation team</w:t>
                        </w:r>
                      </w:p>
                    </w:txbxContent>
                  </v:textbox>
                </v:roundrect>
                <v:line id="Line 23" o:spid="_x0000_s1065" style="position:absolute;flip:y;visibility:visible;mso-wrap-style:square" from="4584,17354" to="4591,26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" strokecolor="#969696" strokeweight="3pt">
                  <v:stroke endarrow="block" linestyle="thinThin"/>
                </v:line>
                <v:line id="Line 23" o:spid="_x0000_s1066" style="position:absolute;visibility:visible;mso-wrap-style:square" from="4591,26650" to="18967,26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" strokecolor="#969696" strokeweight="3pt">
                  <v:stroke endarrow="block" linestyle="thinThin"/>
                </v:line>
                <v:line id="Line 51" o:spid="_x0000_s1067" style="position:absolute;flip:x;visibility:visible;mso-wrap-style:square" from="15887,9702" to="19450,12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" strokecolor="#969696" strokeweight="2.25pt">
                  <v:stroke dashstyle="1 1" endarrow="block"/>
                </v:line>
                <v:line id="Line 23" o:spid="_x0000_s1068" style="position:absolute;flip:x y;visibility:visible;mso-wrap-style:square" from="35623,26657" to="43719,26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" strokecolor="#969696" strokeweight="3pt">
                  <v:stroke endarrow="block" linestyle="thinThin"/>
                </v:line>
                <v:line id="Line 23" o:spid="_x0000_s1069" style="position:absolute;flip:y;visibility:visible;mso-wrap-style:square" from="40627,20123" to="40633,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" strokecolor="#969696" strokeweight="3pt">
                  <v:stroke endarrow="block" linestyle="thinThin"/>
                </v:line>
                <w10:anchorlock/>
              </v:group>
            </w:pict>
          </mc:Fallback>
        </mc:AlternateContent>
      </w:r>
    </w:p>
    <w:p w14:paraId="001F0F86" w14:textId="77777777" w:rsidR="00BE557A" w:rsidRPr="001F033B" w:rsidRDefault="00BE557A" w:rsidP="00BE557A">
      <w:pPr>
        <w:ind w:left="720"/>
        <w:jc w:val="both"/>
        <w:rPr>
          <w:rFonts w:ascii="Times New Roman" w:hAnsi="Times New Roman"/>
          <w:color w:val="000000"/>
          <w:sz w:val="24"/>
        </w:rPr>
      </w:pPr>
      <w:r w:rsidRPr="001F033B">
        <w:rPr>
          <w:rFonts w:ascii="Times New Roman" w:hAnsi="Times New Roman"/>
          <w:noProof/>
          <w:color w:val="000000"/>
          <w:sz w:val="24"/>
          <w:lang w:val="en-GB" w:eastAsia="en-GB"/>
        </w:rPr>
        <mc:AlternateContent>
          <mc:Choice Requires="wps">
            <w:drawing>
              <wp:anchor distT="0" distB="0" distL="114300" distR="114300" simplePos="0" relativeHeight="251665408" behindDoc="0" locked="0" layoutInCell="1" allowOverlap="1" wp14:anchorId="38FD0F6B" wp14:editId="5F455136">
                <wp:simplePos x="0" y="0"/>
                <wp:positionH relativeFrom="column">
                  <wp:posOffset>1143635</wp:posOffset>
                </wp:positionH>
                <wp:positionV relativeFrom="paragraph">
                  <wp:posOffset>134620</wp:posOffset>
                </wp:positionV>
                <wp:extent cx="0" cy="203200"/>
                <wp:effectExtent l="57785" t="10795" r="66040" b="2413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2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1AB51" id="Straight Connector 5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10.6pt" to="90.0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" strokeweight="1.5pt">
                <v:stroke endarrow="block"/>
              </v:line>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62336" behindDoc="0" locked="0" layoutInCell="1" allowOverlap="1" wp14:anchorId="0149808D" wp14:editId="7BD56554">
                <wp:simplePos x="0" y="0"/>
                <wp:positionH relativeFrom="column">
                  <wp:posOffset>5303520</wp:posOffset>
                </wp:positionH>
                <wp:positionV relativeFrom="paragraph">
                  <wp:posOffset>126365</wp:posOffset>
                </wp:positionV>
                <wp:extent cx="12065" cy="193675"/>
                <wp:effectExtent l="64770" t="12065" r="46990" b="2286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65" cy="19367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45A1F" id="Straight Connector 5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9.95pt" to="418.5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" strokeweight="1.5pt">
                <v:stroke endarrow="block"/>
              </v:line>
            </w:pict>
          </mc:Fallback>
        </mc:AlternateContent>
      </w:r>
      <w:r w:rsidRPr="001F033B">
        <w:rPr>
          <w:rFonts w:ascii="Times New Roman" w:hAnsi="Times New Roman"/>
          <w:noProof/>
          <w:color w:val="000000"/>
          <w:sz w:val="24"/>
        </w:rPr>
        <mc:AlternateContent>
          <mc:Choice Requires="wps">
            <w:drawing>
              <wp:anchor distT="0" distB="0" distL="114300" distR="114300" simplePos="0" relativeHeight="251670528" behindDoc="0" locked="0" layoutInCell="1" allowOverlap="1" wp14:anchorId="449D4BFD" wp14:editId="617913AE">
                <wp:simplePos x="0" y="0"/>
                <wp:positionH relativeFrom="column">
                  <wp:posOffset>3880485</wp:posOffset>
                </wp:positionH>
                <wp:positionV relativeFrom="paragraph">
                  <wp:posOffset>150495</wp:posOffset>
                </wp:positionV>
                <wp:extent cx="0" cy="169545"/>
                <wp:effectExtent l="60960" t="17145" r="62865" b="2286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6954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51605" id="Straight Connector 5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55pt,11.85pt" to="305.5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" strokeweight="1.5pt">
                <v:stroke endarrow="block"/>
              </v:line>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61312" behindDoc="0" locked="0" layoutInCell="1" allowOverlap="1" wp14:anchorId="7CF4F431" wp14:editId="5C48F0EA">
                <wp:simplePos x="0" y="0"/>
                <wp:positionH relativeFrom="column">
                  <wp:posOffset>2463165</wp:posOffset>
                </wp:positionH>
                <wp:positionV relativeFrom="paragraph">
                  <wp:posOffset>116840</wp:posOffset>
                </wp:positionV>
                <wp:extent cx="0" cy="160655"/>
                <wp:effectExtent l="62865" t="12065" r="60960" b="2730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BEC1B" id="Straight Connector 5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2pt" to="193.9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" strokeweight="1.5pt">
                <v:stroke endarrow="block"/>
              </v:line>
            </w:pict>
          </mc:Fallback>
        </mc:AlternateContent>
      </w:r>
    </w:p>
    <w:p w14:paraId="42A330D1" w14:textId="77777777" w:rsidR="00BE557A" w:rsidRPr="001F033B" w:rsidRDefault="00BE557A" w:rsidP="00BE557A">
      <w:pPr>
        <w:autoSpaceDE w:val="0"/>
        <w:autoSpaceDN w:val="0"/>
        <w:adjustRightInd w:val="0"/>
        <w:ind w:left="270" w:hanging="270"/>
        <w:rPr>
          <w:rFonts w:ascii="Times New Roman" w:hAnsi="Times New Roman"/>
          <w:color w:val="000000"/>
          <w:sz w:val="24"/>
          <w:lang w:val="en-GB" w:eastAsia="en-GB"/>
        </w:rPr>
      </w:pPr>
      <w:r w:rsidRPr="001F033B">
        <w:rPr>
          <w:rFonts w:ascii="Times New Roman" w:hAnsi="Times New Roman"/>
          <w:noProof/>
          <w:color w:val="000000"/>
          <w:sz w:val="24"/>
          <w:lang w:val="en-GB" w:eastAsia="en-GB"/>
        </w:rPr>
        <mc:AlternateContent>
          <mc:Choice Requires="wps">
            <w:drawing>
              <wp:anchor distT="0" distB="0" distL="114300" distR="114300" simplePos="0" relativeHeight="251660288" behindDoc="0" locked="0" layoutInCell="1" allowOverlap="1" wp14:anchorId="754F173F" wp14:editId="763BCEB5">
                <wp:simplePos x="0" y="0"/>
                <wp:positionH relativeFrom="column">
                  <wp:posOffset>1848485</wp:posOffset>
                </wp:positionH>
                <wp:positionV relativeFrom="paragraph">
                  <wp:posOffset>101600</wp:posOffset>
                </wp:positionV>
                <wp:extent cx="1176020" cy="725170"/>
                <wp:effectExtent l="0" t="0" r="24130" b="17780"/>
                <wp:wrapNone/>
                <wp:docPr id="47"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020" cy="725170"/>
                        </a:xfrm>
                        <a:prstGeom prst="roundRect">
                          <a:avLst>
                            <a:gd name="adj" fmla="val 16667"/>
                          </a:avLst>
                        </a:prstGeom>
                        <a:solidFill>
                          <a:srgbClr val="FFFFFF"/>
                        </a:solidFill>
                        <a:ln w="19050">
                          <a:solidFill>
                            <a:srgbClr val="000000"/>
                          </a:solidFill>
                          <a:round/>
                          <a:headEnd/>
                          <a:tailEnd/>
                        </a:ln>
                      </wps:spPr>
                      <wps:txbx>
                        <w:txbxContent>
                          <w:p w14:paraId="68CC9F89" w14:textId="77777777" w:rsidR="00BE557A" w:rsidRPr="007C3E03" w:rsidRDefault="00BE557A" w:rsidP="00BE557A">
                            <w:pPr>
                              <w:autoSpaceDE w:val="0"/>
                              <w:autoSpaceDN w:val="0"/>
                              <w:adjustRightInd w:val="0"/>
                              <w:spacing w:before="100" w:after="100"/>
                              <w:jc w:val="center"/>
                              <w:rPr>
                                <w:rFonts w:ascii="Arial Narrow" w:hAnsi="Arial Narrow" w:cs="Arial"/>
                                <w:sz w:val="20"/>
                                <w:szCs w:val="20"/>
                              </w:rPr>
                            </w:pPr>
                            <w:r w:rsidRPr="007C3E03">
                              <w:rPr>
                                <w:rFonts w:ascii="Arial Narrow" w:hAnsi="Arial Narrow" w:cs="Arial"/>
                                <w:sz w:val="20"/>
                                <w:szCs w:val="20"/>
                              </w:rPr>
                              <w:t xml:space="preserve">Administration and Communication </w:t>
                            </w:r>
                            <w:r>
                              <w:rPr>
                                <w:rFonts w:ascii="Arial Narrow" w:hAnsi="Arial Narrow" w:cs="Arial"/>
                                <w:sz w:val="20"/>
                                <w:szCs w:val="20"/>
                              </w:rPr>
                              <w:t>C</w:t>
                            </w:r>
                            <w:r w:rsidRPr="007C3E03">
                              <w:rPr>
                                <w:rFonts w:ascii="Arial Narrow" w:hAnsi="Arial Narrow" w:cs="Arial"/>
                                <w:sz w:val="20"/>
                                <w:szCs w:val="20"/>
                              </w:rPr>
                              <w:t>oordinator</w:t>
                            </w: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754F173F" id="Rectangle: Rounded Corners 47" o:spid="_x0000_s1070" style="position:absolute;left:0;text-align:left;margin-left:145.55pt;margin-top:8pt;width:92.6pt;height:5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" strokeweight="1.5pt">
                <v:textbox inset="2.33681mm,1.1684mm,2.33681mm,1.1684mm">
                  <w:txbxContent>
                    <w:p w14:paraId="68CC9F89" w14:textId="77777777" w:rsidR="00BE557A" w:rsidRPr="007C3E03" w:rsidRDefault="00BE557A" w:rsidP="00BE557A">
                      <w:pPr>
                        <w:autoSpaceDE w:val="0"/>
                        <w:autoSpaceDN w:val="0"/>
                        <w:adjustRightInd w:val="0"/>
                        <w:spacing w:before="100" w:after="100"/>
                        <w:jc w:val="center"/>
                        <w:rPr>
                          <w:rFonts w:ascii="Arial Narrow" w:hAnsi="Arial Narrow" w:cs="Arial"/>
                          <w:sz w:val="20"/>
                          <w:szCs w:val="20"/>
                        </w:rPr>
                      </w:pPr>
                      <w:r w:rsidRPr="007C3E03">
                        <w:rPr>
                          <w:rFonts w:ascii="Arial Narrow" w:hAnsi="Arial Narrow" w:cs="Arial"/>
                          <w:sz w:val="20"/>
                          <w:szCs w:val="20"/>
                        </w:rPr>
                        <w:t xml:space="preserve">Administration and Communication </w:t>
                      </w:r>
                      <w:r>
                        <w:rPr>
                          <w:rFonts w:ascii="Arial Narrow" w:hAnsi="Arial Narrow" w:cs="Arial"/>
                          <w:sz w:val="20"/>
                          <w:szCs w:val="20"/>
                        </w:rPr>
                        <w:t>C</w:t>
                      </w:r>
                      <w:r w:rsidRPr="007C3E03">
                        <w:rPr>
                          <w:rFonts w:ascii="Arial Narrow" w:hAnsi="Arial Narrow" w:cs="Arial"/>
                          <w:sz w:val="20"/>
                          <w:szCs w:val="20"/>
                        </w:rPr>
                        <w:t>oordinator</w:t>
                      </w:r>
                    </w:p>
                  </w:txbxContent>
                </v:textbox>
              </v:roundrect>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59264" behindDoc="0" locked="0" layoutInCell="1" allowOverlap="1" wp14:anchorId="6F75FBA6" wp14:editId="1C43FFED">
                <wp:simplePos x="0" y="0"/>
                <wp:positionH relativeFrom="column">
                  <wp:posOffset>3298825</wp:posOffset>
                </wp:positionH>
                <wp:positionV relativeFrom="paragraph">
                  <wp:posOffset>150495</wp:posOffset>
                </wp:positionV>
                <wp:extent cx="1252220" cy="740410"/>
                <wp:effectExtent l="0" t="0" r="24130" b="21590"/>
                <wp:wrapNone/>
                <wp:docPr id="48" name="Rectangle: Rounded Corners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220" cy="740410"/>
                        </a:xfrm>
                        <a:prstGeom prst="roundRect">
                          <a:avLst>
                            <a:gd name="adj" fmla="val 16667"/>
                          </a:avLst>
                        </a:prstGeom>
                        <a:solidFill>
                          <a:srgbClr val="FFFFFF"/>
                        </a:solidFill>
                        <a:ln w="19050">
                          <a:solidFill>
                            <a:srgbClr val="000000"/>
                          </a:solidFill>
                          <a:round/>
                          <a:headEnd/>
                          <a:tailEnd/>
                        </a:ln>
                      </wps:spPr>
                      <wps:txbx>
                        <w:txbxContent>
                          <w:p w14:paraId="0D112ECD" w14:textId="77777777" w:rsidR="00BE557A" w:rsidRPr="007A107C" w:rsidRDefault="00BE557A" w:rsidP="00BE557A">
                            <w:pPr>
                              <w:autoSpaceDE w:val="0"/>
                              <w:autoSpaceDN w:val="0"/>
                              <w:adjustRightInd w:val="0"/>
                              <w:spacing w:before="100" w:after="100"/>
                              <w:jc w:val="center"/>
                              <w:rPr>
                                <w:rFonts w:cs="Arial"/>
                                <w:sz w:val="20"/>
                                <w:szCs w:val="20"/>
                              </w:rPr>
                            </w:pPr>
                            <w:r w:rsidRPr="007A107C">
                              <w:rPr>
                                <w:rFonts w:cs="Arial"/>
                                <w:sz w:val="20"/>
                                <w:szCs w:val="20"/>
                              </w:rPr>
                              <w:t xml:space="preserve">Fire Safety </w:t>
                            </w:r>
                            <w:r>
                              <w:rPr>
                                <w:rFonts w:cs="Arial"/>
                                <w:sz w:val="20"/>
                                <w:szCs w:val="20"/>
                              </w:rPr>
                              <w:t>and</w:t>
                            </w:r>
                            <w:r w:rsidRPr="007A107C">
                              <w:rPr>
                                <w:rFonts w:cs="Arial"/>
                                <w:sz w:val="20"/>
                                <w:szCs w:val="20"/>
                              </w:rPr>
                              <w:t xml:space="preserve"> Fire Team /HSE Coordinator </w:t>
                            </w:r>
                          </w:p>
                          <w:p w14:paraId="673D34C1" w14:textId="77777777" w:rsidR="00BE557A" w:rsidRPr="00004371" w:rsidRDefault="00BE557A" w:rsidP="00BE557A">
                            <w:pPr>
                              <w:autoSpaceDE w:val="0"/>
                              <w:autoSpaceDN w:val="0"/>
                              <w:adjustRightInd w:val="0"/>
                              <w:spacing w:before="100" w:after="100"/>
                              <w:jc w:val="center"/>
                              <w:rPr>
                                <w:rFonts w:cs="Arial"/>
                                <w:color w:val="FF0000"/>
                              </w:rPr>
                            </w:pP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6F75FBA6" id="Rectangle: Rounded Corners 48" o:spid="_x0000_s1071" style="position:absolute;left:0;text-align:left;margin-left:259.75pt;margin-top:11.85pt;width:98.6pt;height:5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" strokeweight="1.5pt">
                <v:textbox inset="2.33681mm,1.1684mm,2.33681mm,1.1684mm">
                  <w:txbxContent>
                    <w:p w14:paraId="0D112ECD" w14:textId="77777777" w:rsidR="00BE557A" w:rsidRPr="007A107C" w:rsidRDefault="00BE557A" w:rsidP="00BE557A">
                      <w:pPr>
                        <w:autoSpaceDE w:val="0"/>
                        <w:autoSpaceDN w:val="0"/>
                        <w:adjustRightInd w:val="0"/>
                        <w:spacing w:before="100" w:after="100"/>
                        <w:jc w:val="center"/>
                        <w:rPr>
                          <w:rFonts w:cs="Arial"/>
                          <w:sz w:val="20"/>
                          <w:szCs w:val="20"/>
                        </w:rPr>
                      </w:pPr>
                      <w:r w:rsidRPr="007A107C">
                        <w:rPr>
                          <w:rFonts w:cs="Arial"/>
                          <w:sz w:val="20"/>
                          <w:szCs w:val="20"/>
                        </w:rPr>
                        <w:t xml:space="preserve">Fire Safety </w:t>
                      </w:r>
                      <w:r>
                        <w:rPr>
                          <w:rFonts w:cs="Arial"/>
                          <w:sz w:val="20"/>
                          <w:szCs w:val="20"/>
                        </w:rPr>
                        <w:t>and</w:t>
                      </w:r>
                      <w:r w:rsidRPr="007A107C">
                        <w:rPr>
                          <w:rFonts w:cs="Arial"/>
                          <w:sz w:val="20"/>
                          <w:szCs w:val="20"/>
                        </w:rPr>
                        <w:t xml:space="preserve"> Fire Team /HSE Coordinator </w:t>
                      </w:r>
                    </w:p>
                    <w:p w14:paraId="673D34C1" w14:textId="77777777" w:rsidR="00BE557A" w:rsidRPr="00004371" w:rsidRDefault="00BE557A" w:rsidP="00BE557A">
                      <w:pPr>
                        <w:autoSpaceDE w:val="0"/>
                        <w:autoSpaceDN w:val="0"/>
                        <w:adjustRightInd w:val="0"/>
                        <w:spacing w:before="100" w:after="100"/>
                        <w:jc w:val="center"/>
                        <w:rPr>
                          <w:rFonts w:cs="Arial"/>
                          <w:color w:val="FF0000"/>
                        </w:rPr>
                      </w:pPr>
                    </w:p>
                  </w:txbxContent>
                </v:textbox>
              </v:roundrect>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63360" behindDoc="0" locked="0" layoutInCell="1" allowOverlap="1" wp14:anchorId="77BDDADF" wp14:editId="49828A8E">
                <wp:simplePos x="0" y="0"/>
                <wp:positionH relativeFrom="column">
                  <wp:posOffset>4705350</wp:posOffset>
                </wp:positionH>
                <wp:positionV relativeFrom="paragraph">
                  <wp:posOffset>163830</wp:posOffset>
                </wp:positionV>
                <wp:extent cx="1206500" cy="667385"/>
                <wp:effectExtent l="9525" t="11430" r="12700" b="16510"/>
                <wp:wrapNone/>
                <wp:docPr id="49"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0" cy="667385"/>
                        </a:xfrm>
                        <a:prstGeom prst="roundRect">
                          <a:avLst>
                            <a:gd name="adj" fmla="val 16667"/>
                          </a:avLst>
                        </a:prstGeom>
                        <a:solidFill>
                          <a:srgbClr val="FFFFFF"/>
                        </a:solidFill>
                        <a:ln w="19050">
                          <a:solidFill>
                            <a:srgbClr val="000000"/>
                          </a:solidFill>
                          <a:round/>
                          <a:headEnd/>
                          <a:tailEnd/>
                        </a:ln>
                      </wps:spPr>
                      <wps:txbx>
                        <w:txbxContent>
                          <w:p w14:paraId="321DB87D" w14:textId="77777777" w:rsidR="00BE557A" w:rsidRPr="007A107C" w:rsidRDefault="00BE557A" w:rsidP="00BE557A">
                            <w:pPr>
                              <w:autoSpaceDE w:val="0"/>
                              <w:autoSpaceDN w:val="0"/>
                              <w:adjustRightInd w:val="0"/>
                              <w:ind w:left="-90" w:right="-38"/>
                              <w:jc w:val="center"/>
                              <w:rPr>
                                <w:rFonts w:cs="Arial"/>
                              </w:rPr>
                            </w:pPr>
                            <w:r w:rsidRPr="007A107C">
                              <w:rPr>
                                <w:rFonts w:cs="Arial"/>
                              </w:rPr>
                              <w:t>Operation Team, technical team, etc.</w:t>
                            </w: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77BDDADF" id="Rectangle: Rounded Corners 49" o:spid="_x0000_s1072" style="position:absolute;left:0;text-align:left;margin-left:370.5pt;margin-top:12.9pt;width:95pt;height:5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" strokeweight="1.5pt">
                <v:textbox inset="2.33681mm,1.1684mm,2.33681mm,1.1684mm">
                  <w:txbxContent>
                    <w:p w14:paraId="321DB87D" w14:textId="77777777" w:rsidR="00BE557A" w:rsidRPr="007A107C" w:rsidRDefault="00BE557A" w:rsidP="00BE557A">
                      <w:pPr>
                        <w:autoSpaceDE w:val="0"/>
                        <w:autoSpaceDN w:val="0"/>
                        <w:adjustRightInd w:val="0"/>
                        <w:ind w:left="-90" w:right="-38"/>
                        <w:jc w:val="center"/>
                        <w:rPr>
                          <w:rFonts w:cs="Arial"/>
                        </w:rPr>
                      </w:pPr>
                      <w:r w:rsidRPr="007A107C">
                        <w:rPr>
                          <w:rFonts w:cs="Arial"/>
                        </w:rPr>
                        <w:t>Operation Team, technical team, etc.</w:t>
                      </w:r>
                    </w:p>
                  </w:txbxContent>
                </v:textbox>
              </v:roundrect>
            </w:pict>
          </mc:Fallback>
        </mc:AlternateContent>
      </w:r>
    </w:p>
    <w:p w14:paraId="0994910E" w14:textId="77777777" w:rsidR="00BE557A" w:rsidRPr="001F033B" w:rsidRDefault="00BE557A" w:rsidP="00BE557A">
      <w:pPr>
        <w:ind w:left="720"/>
        <w:jc w:val="both"/>
        <w:rPr>
          <w:rFonts w:ascii="Times New Roman" w:hAnsi="Times New Roman"/>
          <w:color w:val="000000"/>
          <w:sz w:val="24"/>
        </w:rPr>
      </w:pPr>
      <w:r w:rsidRPr="001F033B">
        <w:rPr>
          <w:rFonts w:ascii="Times New Roman" w:hAnsi="Times New Roman"/>
          <w:noProof/>
          <w:color w:val="000000"/>
          <w:sz w:val="24"/>
          <w:lang w:val="en-GB" w:eastAsia="en-GB"/>
        </w:rPr>
        <mc:AlternateContent>
          <mc:Choice Requires="wps">
            <w:drawing>
              <wp:anchor distT="0" distB="0" distL="114300" distR="114300" simplePos="0" relativeHeight="251664384" behindDoc="0" locked="0" layoutInCell="1" allowOverlap="1" wp14:anchorId="300A5901" wp14:editId="18055907">
                <wp:simplePos x="0" y="0"/>
                <wp:positionH relativeFrom="column">
                  <wp:posOffset>651510</wp:posOffset>
                </wp:positionH>
                <wp:positionV relativeFrom="paragraph">
                  <wp:posOffset>13970</wp:posOffset>
                </wp:positionV>
                <wp:extent cx="904240" cy="621030"/>
                <wp:effectExtent l="13335" t="13970" r="15875" b="12700"/>
                <wp:wrapNone/>
                <wp:docPr id="46" name="Rectangle: Rounded Corner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240" cy="621030"/>
                        </a:xfrm>
                        <a:prstGeom prst="roundRect">
                          <a:avLst>
                            <a:gd name="adj" fmla="val 16667"/>
                          </a:avLst>
                        </a:prstGeom>
                        <a:solidFill>
                          <a:srgbClr val="FFFFFF"/>
                        </a:solidFill>
                        <a:ln w="19050">
                          <a:solidFill>
                            <a:srgbClr val="000000"/>
                          </a:solidFill>
                          <a:round/>
                          <a:headEnd/>
                          <a:tailEnd/>
                        </a:ln>
                      </wps:spPr>
                      <wps:txbx>
                        <w:txbxContent>
                          <w:p w14:paraId="393B6E39" w14:textId="77777777" w:rsidR="00BE557A" w:rsidRPr="007A107C" w:rsidRDefault="00BE557A" w:rsidP="00BE557A">
                            <w:pPr>
                              <w:autoSpaceDE w:val="0"/>
                              <w:autoSpaceDN w:val="0"/>
                              <w:adjustRightInd w:val="0"/>
                              <w:spacing w:before="100" w:after="100"/>
                              <w:jc w:val="center"/>
                              <w:rPr>
                                <w:rFonts w:cs="Arial"/>
                              </w:rPr>
                            </w:pPr>
                            <w:r w:rsidRPr="007A107C">
                              <w:rPr>
                                <w:rFonts w:cs="Arial"/>
                              </w:rPr>
                              <w:t>Support Services *</w:t>
                            </w: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300A5901" id="Rectangle: Rounded Corners 46" o:spid="_x0000_s1073" style="position:absolute;left:0;text-align:left;margin-left:51.3pt;margin-top:1.1pt;width:71.2pt;height:4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" strokeweight="1.5pt">
                <v:textbox inset="2.33681mm,1.1684mm,2.33681mm,1.1684mm">
                  <w:txbxContent>
                    <w:p w14:paraId="393B6E39" w14:textId="77777777" w:rsidR="00BE557A" w:rsidRPr="007A107C" w:rsidRDefault="00BE557A" w:rsidP="00BE557A">
                      <w:pPr>
                        <w:autoSpaceDE w:val="0"/>
                        <w:autoSpaceDN w:val="0"/>
                        <w:adjustRightInd w:val="0"/>
                        <w:spacing w:before="100" w:after="100"/>
                        <w:jc w:val="center"/>
                        <w:rPr>
                          <w:rFonts w:cs="Arial"/>
                        </w:rPr>
                      </w:pPr>
                      <w:r w:rsidRPr="007A107C">
                        <w:rPr>
                          <w:rFonts w:cs="Arial"/>
                        </w:rPr>
                        <w:t>Support Services *</w:t>
                      </w:r>
                    </w:p>
                  </w:txbxContent>
                </v:textbox>
              </v:roundrect>
            </w:pict>
          </mc:Fallback>
        </mc:AlternateContent>
      </w:r>
    </w:p>
    <w:p w14:paraId="238D80C2" w14:textId="77777777" w:rsidR="00BE557A" w:rsidRPr="001F033B" w:rsidRDefault="00BE557A" w:rsidP="00BE557A">
      <w:pPr>
        <w:spacing w:before="100" w:beforeAutospacing="1" w:after="100" w:afterAutospacing="1"/>
        <w:ind w:left="1260"/>
        <w:outlineLvl w:val="4"/>
        <w:rPr>
          <w:rFonts w:ascii="Times New Roman" w:hAnsi="Times New Roman"/>
          <w:b/>
          <w:bCs/>
          <w:color w:val="000000"/>
          <w:sz w:val="24"/>
          <w:lang w:val="en-GB" w:eastAsia="en-GB"/>
        </w:rPr>
      </w:pPr>
    </w:p>
    <w:p w14:paraId="06914E93" w14:textId="77777777" w:rsidR="00BE557A" w:rsidRPr="001F033B" w:rsidRDefault="00BE557A" w:rsidP="00BE557A">
      <w:pPr>
        <w:rPr>
          <w:rFonts w:ascii="Times New Roman" w:hAnsi="Times New Roman"/>
          <w:b/>
          <w:bCs/>
          <w:sz w:val="24"/>
        </w:rPr>
      </w:pPr>
      <w:r w:rsidRPr="001F033B">
        <w:rPr>
          <w:rFonts w:ascii="Times New Roman" w:hAnsi="Times New Roman"/>
          <w:b/>
          <w:bCs/>
          <w:color w:val="000000"/>
          <w:sz w:val="24"/>
        </w:rPr>
        <w:t xml:space="preserve">               </w:t>
      </w:r>
      <w:r w:rsidRPr="001F033B">
        <w:rPr>
          <w:rFonts w:ascii="Times New Roman" w:hAnsi="Times New Roman"/>
          <w:b/>
          <w:bCs/>
          <w:sz w:val="24"/>
        </w:rPr>
        <w:t xml:space="preserve">* See Note (2):   </w:t>
      </w:r>
    </w:p>
    <w:p w14:paraId="0F800471" w14:textId="77777777" w:rsidR="00BE557A" w:rsidRPr="001F033B" w:rsidRDefault="00BE557A" w:rsidP="00BE557A">
      <w:pPr>
        <w:ind w:left="720"/>
        <w:rPr>
          <w:rFonts w:ascii="Times New Roman" w:hAnsi="Times New Roman"/>
          <w:b/>
          <w:bCs/>
          <w:sz w:val="24"/>
        </w:rPr>
      </w:pPr>
      <w:r w:rsidRPr="001F033B">
        <w:rPr>
          <w:rFonts w:ascii="Times New Roman" w:hAnsi="Times New Roman"/>
          <w:b/>
          <w:bCs/>
          <w:sz w:val="24"/>
        </w:rPr>
        <w:t xml:space="preserve">    </w:t>
      </w:r>
    </w:p>
    <w:p w14:paraId="3D372EE1" w14:textId="77777777" w:rsidR="00BE557A" w:rsidRPr="001F033B" w:rsidRDefault="00BE557A" w:rsidP="00BE557A">
      <w:pPr>
        <w:ind w:left="720"/>
        <w:rPr>
          <w:rFonts w:ascii="Times New Roman" w:hAnsi="Times New Roman"/>
          <w:b/>
          <w:bCs/>
          <w:sz w:val="24"/>
          <w:u w:val="single"/>
        </w:rPr>
      </w:pPr>
      <w:r w:rsidRPr="001F033B">
        <w:rPr>
          <w:rFonts w:ascii="Times New Roman" w:hAnsi="Times New Roman"/>
          <w:b/>
          <w:bCs/>
          <w:sz w:val="24"/>
          <w:u w:val="single"/>
        </w:rPr>
        <w:t xml:space="preserve">Index </w:t>
      </w:r>
    </w:p>
    <w:p w14:paraId="090E40B0" w14:textId="77777777" w:rsidR="00BE557A" w:rsidRPr="001F033B" w:rsidRDefault="00BE557A" w:rsidP="00BE557A">
      <w:pPr>
        <w:autoSpaceDE w:val="0"/>
        <w:autoSpaceDN w:val="0"/>
        <w:adjustRightInd w:val="0"/>
        <w:rPr>
          <w:rFonts w:ascii="Times New Roman" w:hAnsi="Times New Roman"/>
          <w:b/>
          <w:bCs/>
          <w:color w:val="000000"/>
          <w:sz w:val="24"/>
        </w:rPr>
      </w:pPr>
      <w:r w:rsidRPr="001F033B">
        <w:rPr>
          <w:rFonts w:ascii="Times New Roman" w:hAnsi="Times New Roman"/>
          <w:b/>
          <w:bCs/>
          <w:noProof/>
          <w:color w:val="000000"/>
          <w:sz w:val="24"/>
        </w:rPr>
        <mc:AlternateContent>
          <mc:Choice Requires="wps">
            <w:drawing>
              <wp:anchor distT="0" distB="0" distL="114300" distR="114300" simplePos="0" relativeHeight="251666432" behindDoc="0" locked="0" layoutInCell="1" allowOverlap="1" wp14:anchorId="203516F8" wp14:editId="2FBEEF21">
                <wp:simplePos x="0" y="0"/>
                <wp:positionH relativeFrom="column">
                  <wp:posOffset>370205</wp:posOffset>
                </wp:positionH>
                <wp:positionV relativeFrom="paragraph">
                  <wp:posOffset>73025</wp:posOffset>
                </wp:positionV>
                <wp:extent cx="1570355" cy="636270"/>
                <wp:effectExtent l="0" t="0" r="254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355"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0603E" w14:textId="77777777" w:rsidR="00BE557A" w:rsidRPr="001F4049" w:rsidRDefault="00BE557A" w:rsidP="00BE557A">
                            <w:pPr>
                              <w:rPr>
                                <w:rFonts w:ascii="Century Gothic" w:hAnsi="Century Gothic" w:cs="Arial"/>
                                <w:b/>
                                <w:bCs/>
                                <w:sz w:val="20"/>
                                <w:szCs w:val="20"/>
                              </w:rPr>
                            </w:pPr>
                            <w:r w:rsidRPr="001F4049">
                              <w:rPr>
                                <w:rFonts w:ascii="Century Gothic" w:hAnsi="Century Gothic" w:cs="Arial"/>
                                <w:b/>
                                <w:bCs/>
                                <w:sz w:val="20"/>
                                <w:szCs w:val="20"/>
                              </w:rPr>
                              <w:t>Level – I</w:t>
                            </w:r>
                            <w:r w:rsidRPr="001F4049">
                              <w:rPr>
                                <w:rFonts w:ascii="Century Gothic" w:hAnsi="Century Gothic" w:cs="Arial"/>
                                <w:b/>
                                <w:bCs/>
                                <w:sz w:val="20"/>
                                <w:szCs w:val="20"/>
                              </w:rPr>
                              <w:tab/>
                            </w:r>
                            <w:r w:rsidRPr="001F4049">
                              <w:rPr>
                                <w:rFonts w:ascii="Century Gothic" w:hAnsi="Century Gothic" w:cs="Arial"/>
                                <w:b/>
                                <w:bCs/>
                                <w:sz w:val="20"/>
                                <w:szCs w:val="20"/>
                              </w:rPr>
                              <w:tab/>
                              <w:t xml:space="preserve">   </w:t>
                            </w:r>
                          </w:p>
                          <w:p w14:paraId="0178F4B5" w14:textId="77777777" w:rsidR="00BE557A" w:rsidRPr="001F4049" w:rsidRDefault="00BE557A" w:rsidP="00BE557A">
                            <w:pPr>
                              <w:rPr>
                                <w:b/>
                                <w:sz w:val="20"/>
                                <w:szCs w:val="20"/>
                              </w:rPr>
                            </w:pPr>
                            <w:r w:rsidRPr="001F4049">
                              <w:rPr>
                                <w:b/>
                                <w:sz w:val="20"/>
                                <w:szCs w:val="20"/>
                              </w:rPr>
                              <w:t>Level II</w:t>
                            </w:r>
                            <w:r w:rsidRPr="001F4049">
                              <w:rPr>
                                <w:b/>
                                <w:sz w:val="20"/>
                                <w:szCs w:val="20"/>
                              </w:rPr>
                              <w:tab/>
                              <w:t xml:space="preserve">      </w:t>
                            </w:r>
                            <w:r w:rsidRPr="001F4049">
                              <w:rPr>
                                <w:b/>
                                <w:sz w:val="20"/>
                                <w:szCs w:val="20"/>
                              </w:rPr>
                              <w:tab/>
                            </w:r>
                          </w:p>
                          <w:p w14:paraId="1850707D" w14:textId="77777777" w:rsidR="00BE557A" w:rsidRPr="001F4049" w:rsidRDefault="00BE557A" w:rsidP="00BE557A">
                            <w:pPr>
                              <w:rPr>
                                <w:sz w:val="20"/>
                                <w:szCs w:val="20"/>
                              </w:rPr>
                            </w:pPr>
                            <w:r>
                              <w:rPr>
                                <w:b/>
                                <w:sz w:val="20"/>
                                <w:szCs w:val="20"/>
                              </w:rPr>
                              <w:t xml:space="preserve">Level III   </w:t>
                            </w:r>
                            <w:r w:rsidRPr="001F4049">
                              <w:rPr>
                                <w:b/>
                                <w:sz w:val="20"/>
                                <w:szCs w:val="20"/>
                              </w:rPr>
                              <w:t xml:space="preserve">   ---------</w:t>
                            </w:r>
                            <w:r w:rsidRPr="001F4049">
                              <w:rPr>
                                <w:b/>
                                <w:sz w:val="20"/>
                                <w:szCs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516F8" id="Text Box 45" o:spid="_x0000_s1074" type="#_x0000_t202" style="position:absolute;margin-left:29.15pt;margin-top:5.75pt;width:123.65pt;height:5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" stroked="f">
                <v:textbox>
                  <w:txbxContent>
                    <w:p w14:paraId="3800603E" w14:textId="77777777" w:rsidR="00BE557A" w:rsidRPr="001F4049" w:rsidRDefault="00BE557A" w:rsidP="00BE557A">
                      <w:pPr>
                        <w:rPr>
                          <w:rFonts w:ascii="Century Gothic" w:hAnsi="Century Gothic" w:cs="Arial"/>
                          <w:b/>
                          <w:bCs/>
                          <w:sz w:val="20"/>
                          <w:szCs w:val="20"/>
                        </w:rPr>
                      </w:pPr>
                      <w:r w:rsidRPr="001F4049">
                        <w:rPr>
                          <w:rFonts w:ascii="Century Gothic" w:hAnsi="Century Gothic" w:cs="Arial"/>
                          <w:b/>
                          <w:bCs/>
                          <w:sz w:val="20"/>
                          <w:szCs w:val="20"/>
                        </w:rPr>
                        <w:t>Level – I</w:t>
                      </w:r>
                      <w:r w:rsidRPr="001F4049">
                        <w:rPr>
                          <w:rFonts w:ascii="Century Gothic" w:hAnsi="Century Gothic" w:cs="Arial"/>
                          <w:b/>
                          <w:bCs/>
                          <w:sz w:val="20"/>
                          <w:szCs w:val="20"/>
                        </w:rPr>
                        <w:tab/>
                      </w:r>
                      <w:r w:rsidRPr="001F4049">
                        <w:rPr>
                          <w:rFonts w:ascii="Century Gothic" w:hAnsi="Century Gothic" w:cs="Arial"/>
                          <w:b/>
                          <w:bCs/>
                          <w:sz w:val="20"/>
                          <w:szCs w:val="20"/>
                        </w:rPr>
                        <w:tab/>
                        <w:t xml:space="preserve">   </w:t>
                      </w:r>
                    </w:p>
                    <w:p w14:paraId="0178F4B5" w14:textId="77777777" w:rsidR="00BE557A" w:rsidRPr="001F4049" w:rsidRDefault="00BE557A" w:rsidP="00BE557A">
                      <w:pPr>
                        <w:rPr>
                          <w:b/>
                          <w:sz w:val="20"/>
                          <w:szCs w:val="20"/>
                        </w:rPr>
                      </w:pPr>
                      <w:r w:rsidRPr="001F4049">
                        <w:rPr>
                          <w:b/>
                          <w:sz w:val="20"/>
                          <w:szCs w:val="20"/>
                        </w:rPr>
                        <w:t>Level II</w:t>
                      </w:r>
                      <w:r w:rsidRPr="001F4049">
                        <w:rPr>
                          <w:b/>
                          <w:sz w:val="20"/>
                          <w:szCs w:val="20"/>
                        </w:rPr>
                        <w:tab/>
                        <w:t xml:space="preserve">      </w:t>
                      </w:r>
                      <w:r w:rsidRPr="001F4049">
                        <w:rPr>
                          <w:b/>
                          <w:sz w:val="20"/>
                          <w:szCs w:val="20"/>
                        </w:rPr>
                        <w:tab/>
                      </w:r>
                    </w:p>
                    <w:p w14:paraId="1850707D" w14:textId="77777777" w:rsidR="00BE557A" w:rsidRPr="001F4049" w:rsidRDefault="00BE557A" w:rsidP="00BE557A">
                      <w:pPr>
                        <w:rPr>
                          <w:sz w:val="20"/>
                          <w:szCs w:val="20"/>
                        </w:rPr>
                      </w:pPr>
                      <w:r>
                        <w:rPr>
                          <w:b/>
                          <w:sz w:val="20"/>
                          <w:szCs w:val="20"/>
                        </w:rPr>
                        <w:t xml:space="preserve">Level III   </w:t>
                      </w:r>
                      <w:r w:rsidRPr="001F4049">
                        <w:rPr>
                          <w:b/>
                          <w:sz w:val="20"/>
                          <w:szCs w:val="20"/>
                        </w:rPr>
                        <w:t xml:space="preserve">   ---------</w:t>
                      </w:r>
                      <w:r w:rsidRPr="001F4049">
                        <w:rPr>
                          <w:b/>
                          <w:sz w:val="20"/>
                          <w:szCs w:val="20"/>
                        </w:rPr>
                        <w:tab/>
                      </w:r>
                    </w:p>
                  </w:txbxContent>
                </v:textbox>
              </v:shape>
            </w:pict>
          </mc:Fallback>
        </mc:AlternateContent>
      </w:r>
      <w:r w:rsidRPr="001F033B">
        <w:rPr>
          <w:rFonts w:ascii="Times New Roman" w:hAnsi="Times New Roman"/>
          <w:b/>
          <w:bCs/>
          <w:color w:val="000000"/>
          <w:sz w:val="24"/>
        </w:rPr>
        <w:t xml:space="preserve">             </w:t>
      </w:r>
      <w:r w:rsidRPr="001F033B">
        <w:rPr>
          <w:rFonts w:ascii="Times New Roman" w:hAnsi="Times New Roman"/>
          <w:b/>
          <w:bCs/>
          <w:noProof/>
          <w:color w:val="000000"/>
          <w:sz w:val="24"/>
        </w:rPr>
        <mc:AlternateContent>
          <mc:Choice Requires="wps">
            <w:drawing>
              <wp:anchor distT="0" distB="0" distL="114300" distR="114300" simplePos="0" relativeHeight="251667456" behindDoc="0" locked="0" layoutInCell="1" allowOverlap="1" wp14:anchorId="4AE87FF5" wp14:editId="5481B1F8">
                <wp:simplePos x="0" y="0"/>
                <wp:positionH relativeFrom="column">
                  <wp:posOffset>1284605</wp:posOffset>
                </wp:positionH>
                <wp:positionV relativeFrom="paragraph">
                  <wp:posOffset>9525</wp:posOffset>
                </wp:positionV>
                <wp:extent cx="198120" cy="110490"/>
                <wp:effectExtent l="0" t="0" r="3175"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10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F82FBF" w14:textId="77777777" w:rsidR="00BE557A" w:rsidRPr="00A302E5" w:rsidRDefault="00BE557A" w:rsidP="00BE55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87FF5" id="Text Box 44" o:spid="_x0000_s1075" type="#_x0000_t202" style="position:absolute;margin-left:101.15pt;margin-top:.75pt;width:15.6pt;height: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" stroked="f">
                <v:textbox>
                  <w:txbxContent>
                    <w:p w14:paraId="60F82FBF" w14:textId="77777777" w:rsidR="00BE557A" w:rsidRPr="00A302E5" w:rsidRDefault="00BE557A" w:rsidP="00BE557A"/>
                  </w:txbxContent>
                </v:textbox>
              </v:shape>
            </w:pict>
          </mc:Fallback>
        </mc:AlternateContent>
      </w:r>
    </w:p>
    <w:p w14:paraId="02D45657" w14:textId="77777777" w:rsidR="00BE557A" w:rsidRPr="001F033B" w:rsidRDefault="00BE557A" w:rsidP="00BE557A">
      <w:pPr>
        <w:ind w:left="720"/>
        <w:jc w:val="both"/>
        <w:rPr>
          <w:rFonts w:ascii="Times New Roman" w:hAnsi="Times New Roman"/>
          <w:b/>
          <w:color w:val="000000"/>
          <w:sz w:val="24"/>
        </w:rPr>
      </w:pPr>
      <w:r w:rsidRPr="001F033B">
        <w:rPr>
          <w:rFonts w:ascii="Times New Roman" w:hAnsi="Times New Roman"/>
          <w:noProof/>
          <w:color w:val="000000"/>
          <w:sz w:val="24"/>
        </w:rPr>
        <mc:AlternateContent>
          <mc:Choice Requires="wps">
            <w:drawing>
              <wp:anchor distT="0" distB="0" distL="114300" distR="114300" simplePos="0" relativeHeight="251668480" behindDoc="0" locked="0" layoutInCell="1" allowOverlap="1" wp14:anchorId="0E955A61" wp14:editId="12B8E234">
                <wp:simplePos x="0" y="0"/>
                <wp:positionH relativeFrom="column">
                  <wp:posOffset>1170305</wp:posOffset>
                </wp:positionH>
                <wp:positionV relativeFrom="paragraph">
                  <wp:posOffset>23495</wp:posOffset>
                </wp:positionV>
                <wp:extent cx="308610" cy="0"/>
                <wp:effectExtent l="17780" t="13970" r="16510" b="1460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861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40724" id="Straight Connector 4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15pt,1.85pt" to="116.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" strokeweight="1.5pt"/>
            </w:pict>
          </mc:Fallback>
        </mc:AlternateContent>
      </w:r>
      <w:r w:rsidRPr="001F033B">
        <w:rPr>
          <w:rFonts w:ascii="Times New Roman" w:hAnsi="Times New Roman"/>
          <w:noProof/>
          <w:color w:val="000000"/>
          <w:sz w:val="24"/>
        </w:rPr>
        <mc:AlternateContent>
          <mc:Choice Requires="wps">
            <w:drawing>
              <wp:anchor distT="0" distB="0" distL="114300" distR="114300" simplePos="0" relativeHeight="251669504" behindDoc="0" locked="0" layoutInCell="1" allowOverlap="1" wp14:anchorId="59CAA9C0" wp14:editId="4EDF01D1">
                <wp:simplePos x="0" y="0"/>
                <wp:positionH relativeFrom="column">
                  <wp:posOffset>1143635</wp:posOffset>
                </wp:positionH>
                <wp:positionV relativeFrom="paragraph">
                  <wp:posOffset>161290</wp:posOffset>
                </wp:positionV>
                <wp:extent cx="353695" cy="0"/>
                <wp:effectExtent l="19685" t="27940" r="26670" b="1968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695"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BC07B" id="Straight Connector 4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12.7pt" to="117.9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" strokecolor="#969696" strokeweight="3pt">
                <v:stroke linestyle="thinThin"/>
              </v:line>
            </w:pict>
          </mc:Fallback>
        </mc:AlternateContent>
      </w:r>
    </w:p>
    <w:p w14:paraId="2700F623" w14:textId="77777777" w:rsidR="00BE557A" w:rsidRPr="001F033B" w:rsidRDefault="00BE557A" w:rsidP="00BE557A">
      <w:pPr>
        <w:ind w:left="720"/>
        <w:jc w:val="both"/>
        <w:rPr>
          <w:rFonts w:ascii="Times New Roman" w:hAnsi="Times New Roman"/>
          <w:b/>
          <w:color w:val="000000"/>
          <w:sz w:val="24"/>
        </w:rPr>
      </w:pPr>
    </w:p>
    <w:p w14:paraId="6AEF6ED6" w14:textId="77777777" w:rsidR="00BE557A" w:rsidRPr="001F033B" w:rsidRDefault="00BE557A" w:rsidP="00BE557A">
      <w:pPr>
        <w:ind w:left="720"/>
        <w:jc w:val="both"/>
        <w:rPr>
          <w:rFonts w:ascii="Times New Roman" w:hAnsi="Times New Roman"/>
          <w:b/>
          <w:color w:val="000000"/>
          <w:sz w:val="24"/>
        </w:rPr>
      </w:pPr>
    </w:p>
    <w:p w14:paraId="7E7BFB94" w14:textId="77777777" w:rsidR="00BE557A" w:rsidRPr="001F033B" w:rsidRDefault="00BE557A" w:rsidP="00BE557A">
      <w:pPr>
        <w:ind w:left="1800" w:hanging="1080"/>
        <w:jc w:val="both"/>
        <w:rPr>
          <w:rFonts w:ascii="Times New Roman" w:hAnsi="Times New Roman"/>
          <w:b/>
          <w:color w:val="000000"/>
          <w:sz w:val="24"/>
        </w:rPr>
      </w:pPr>
    </w:p>
    <w:p w14:paraId="756F5612" w14:textId="77777777" w:rsidR="00BE557A" w:rsidRPr="001F033B" w:rsidRDefault="00BE557A" w:rsidP="00BE557A">
      <w:pPr>
        <w:ind w:left="1890" w:hanging="1080"/>
        <w:jc w:val="both"/>
        <w:rPr>
          <w:rFonts w:ascii="Times New Roman" w:hAnsi="Times New Roman"/>
          <w:bCs/>
          <w:color w:val="000000"/>
          <w:sz w:val="24"/>
        </w:rPr>
      </w:pPr>
      <w:r w:rsidRPr="001F033B">
        <w:rPr>
          <w:rFonts w:ascii="Times New Roman" w:hAnsi="Times New Roman"/>
          <w:b/>
          <w:color w:val="000000"/>
          <w:sz w:val="24"/>
        </w:rPr>
        <w:lastRenderedPageBreak/>
        <w:t>Note:</w:t>
      </w:r>
      <w:r w:rsidRPr="001F033B">
        <w:rPr>
          <w:rFonts w:ascii="Times New Roman" w:hAnsi="Times New Roman"/>
          <w:bCs/>
          <w:color w:val="000000"/>
          <w:sz w:val="24"/>
        </w:rPr>
        <w:t xml:space="preserve"> (1) </w:t>
      </w:r>
      <w:r w:rsidRPr="001F033B">
        <w:rPr>
          <w:rFonts w:ascii="Times New Roman" w:hAnsi="Times New Roman"/>
          <w:bCs/>
          <w:color w:val="000000"/>
          <w:sz w:val="24"/>
        </w:rPr>
        <w:tab/>
        <w:t>Above is a typical and basic organogram for control of emergency. Entity can merge the functions as per their other statutory requirements and based on level of risk and range of operations. The organisation shall have to address all services and support system required and available to it.</w:t>
      </w:r>
    </w:p>
    <w:p w14:paraId="4B45F3BD" w14:textId="77777777" w:rsidR="00BE557A" w:rsidRPr="001F033B" w:rsidRDefault="00BE557A" w:rsidP="00BE557A">
      <w:pPr>
        <w:numPr>
          <w:ilvl w:val="0"/>
          <w:numId w:val="21"/>
        </w:numPr>
        <w:ind w:left="1890"/>
        <w:jc w:val="both"/>
        <w:rPr>
          <w:rFonts w:ascii="Times New Roman" w:hAnsi="Times New Roman"/>
          <w:bCs/>
          <w:sz w:val="24"/>
        </w:rPr>
      </w:pPr>
      <w:r w:rsidRPr="001F033B">
        <w:rPr>
          <w:rFonts w:ascii="Times New Roman" w:hAnsi="Times New Roman"/>
          <w:color w:val="000000"/>
          <w:sz w:val="24"/>
        </w:rPr>
        <w:t xml:space="preserve">Support Services Include Communication Services, Engineering/Maintenance Services, Medical and Occupational Health, Human Resource and Welfare Service, Security, Media/Public Relations, Transport and Logistics, Finance, Contract and Procurement </w:t>
      </w:r>
      <w:r w:rsidRPr="001F033B">
        <w:rPr>
          <w:rFonts w:ascii="Times New Roman" w:hAnsi="Times New Roman"/>
          <w:sz w:val="24"/>
        </w:rPr>
        <w:t>and Environmental Services.</w:t>
      </w:r>
    </w:p>
    <w:p w14:paraId="55A47599" w14:textId="77777777" w:rsidR="00BE557A" w:rsidRPr="001F033B" w:rsidRDefault="00BE557A" w:rsidP="00BE557A">
      <w:pPr>
        <w:numPr>
          <w:ilvl w:val="0"/>
          <w:numId w:val="21"/>
        </w:numPr>
        <w:ind w:left="1890"/>
        <w:jc w:val="both"/>
        <w:rPr>
          <w:rFonts w:ascii="Times New Roman" w:hAnsi="Times New Roman"/>
          <w:sz w:val="24"/>
        </w:rPr>
      </w:pPr>
      <w:r w:rsidRPr="001F033B">
        <w:rPr>
          <w:rFonts w:ascii="Times New Roman" w:hAnsi="Times New Roman"/>
          <w:sz w:val="24"/>
        </w:rPr>
        <w:t xml:space="preserve">Role of both CIC and SIC can be merged depending upon the requirement. </w:t>
      </w:r>
    </w:p>
    <w:p w14:paraId="2140438E" w14:textId="77777777" w:rsidR="00BE557A" w:rsidRPr="001F033B" w:rsidRDefault="00BE557A" w:rsidP="00BE557A">
      <w:pPr>
        <w:pStyle w:val="Default"/>
        <w:rPr>
          <w:rFonts w:ascii="Times New Roman" w:hAnsi="Times New Roman" w:cs="Times New Roman"/>
          <w:b/>
        </w:rPr>
      </w:pPr>
    </w:p>
    <w:p w14:paraId="396C5150" w14:textId="77777777" w:rsidR="00BE557A" w:rsidRPr="001F033B" w:rsidRDefault="00BE557A" w:rsidP="00BE557A">
      <w:pPr>
        <w:widowControl w:val="0"/>
        <w:autoSpaceDE w:val="0"/>
        <w:autoSpaceDN w:val="0"/>
        <w:adjustRightInd w:val="0"/>
        <w:ind w:left="426"/>
        <w:jc w:val="both"/>
        <w:rPr>
          <w:rFonts w:ascii="Times New Roman" w:hAnsi="Times New Roman"/>
          <w:b/>
          <w:sz w:val="24"/>
        </w:rPr>
      </w:pPr>
      <w:r w:rsidRPr="001F033B">
        <w:rPr>
          <w:rFonts w:ascii="Times New Roman" w:hAnsi="Times New Roman"/>
          <w:b/>
          <w:sz w:val="24"/>
        </w:rPr>
        <w:t xml:space="preserve">14.2 </w:t>
      </w:r>
      <w:r w:rsidRPr="001F033B">
        <w:rPr>
          <w:rFonts w:ascii="Times New Roman" w:hAnsi="Times New Roman"/>
          <w:b/>
          <w:sz w:val="24"/>
        </w:rPr>
        <w:tab/>
      </w:r>
      <w:r w:rsidRPr="00E71E00">
        <w:rPr>
          <w:rFonts w:ascii="Times New Roman" w:hAnsi="Times New Roman"/>
          <w:b/>
          <w:color w:val="000000"/>
          <w:sz w:val="24"/>
        </w:rPr>
        <w:t>Roles</w:t>
      </w:r>
      <w:r w:rsidRPr="001F033B">
        <w:rPr>
          <w:rFonts w:ascii="Times New Roman" w:hAnsi="Times New Roman"/>
          <w:b/>
          <w:sz w:val="24"/>
        </w:rPr>
        <w:t xml:space="preserve"> and Responsibilities.</w:t>
      </w:r>
    </w:p>
    <w:p w14:paraId="0B7842C8" w14:textId="77777777" w:rsidR="00BE557A" w:rsidRPr="001F033B" w:rsidRDefault="00BE557A" w:rsidP="00BE557A">
      <w:pPr>
        <w:pStyle w:val="BodyTextIndent3"/>
        <w:widowControl/>
        <w:autoSpaceDE/>
        <w:autoSpaceDN/>
        <w:adjustRightInd/>
        <w:spacing w:before="240"/>
        <w:ind w:firstLine="0"/>
        <w:rPr>
          <w:rFonts w:ascii="Times New Roman" w:hAnsi="Times New Roman"/>
          <w:sz w:val="24"/>
        </w:rPr>
      </w:pPr>
      <w:r w:rsidRPr="001F033B">
        <w:rPr>
          <w:rFonts w:ascii="Times New Roman" w:hAnsi="Times New Roman"/>
          <w:sz w:val="24"/>
        </w:rPr>
        <w:t xml:space="preserve">14.2.1 </w:t>
      </w:r>
      <w:r w:rsidRPr="001F033B">
        <w:rPr>
          <w:rFonts w:ascii="Times New Roman" w:hAnsi="Times New Roman"/>
          <w:sz w:val="24"/>
        </w:rPr>
        <w:tab/>
        <w:t xml:space="preserve">Chief Incident Controller. </w:t>
      </w:r>
    </w:p>
    <w:p w14:paraId="1FA6A888" w14:textId="77777777" w:rsidR="00BE557A" w:rsidRPr="001F033B" w:rsidRDefault="00BE557A" w:rsidP="00BE557A">
      <w:pPr>
        <w:spacing w:before="240"/>
        <w:ind w:left="1440"/>
        <w:jc w:val="both"/>
        <w:rPr>
          <w:rFonts w:ascii="Times New Roman" w:hAnsi="Times New Roman"/>
          <w:color w:val="000000"/>
          <w:sz w:val="24"/>
        </w:rPr>
      </w:pPr>
      <w:r w:rsidRPr="001F033B">
        <w:rPr>
          <w:rFonts w:ascii="Times New Roman" w:hAnsi="Times New Roman"/>
          <w:color w:val="000000"/>
          <w:sz w:val="24"/>
        </w:rPr>
        <w:t xml:space="preserve">The Chief Incident Controller (CIC) shall have overall responsibility to protect personnel, site facilities, and the public before, during, and after an emergency or disaster. The CIC shall be present at the main emergency control centre for counsel and overall guidance. Responsibilities of the </w:t>
      </w:r>
      <w:r w:rsidRPr="001F033B">
        <w:rPr>
          <w:rFonts w:ascii="Times New Roman" w:hAnsi="Times New Roman"/>
          <w:bCs/>
          <w:color w:val="000000"/>
          <w:sz w:val="24"/>
        </w:rPr>
        <w:t>Chief Incident Controller</w:t>
      </w:r>
      <w:r w:rsidRPr="001F033B">
        <w:rPr>
          <w:rFonts w:ascii="Times New Roman" w:hAnsi="Times New Roman"/>
          <w:color w:val="000000"/>
          <w:sz w:val="24"/>
        </w:rPr>
        <w:t xml:space="preserve"> shall include the following:-</w:t>
      </w:r>
    </w:p>
    <w:p w14:paraId="579C33E2"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preparation, review and updation of the ERDMP as per Check List-5;</w:t>
      </w:r>
    </w:p>
    <w:p w14:paraId="1E7F5413"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assessment of situation and declaration of emergency;</w:t>
      </w:r>
    </w:p>
    <w:p w14:paraId="15C910C1"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mobilisation of main coordinators and key personnel;</w:t>
      </w:r>
    </w:p>
    <w:p w14:paraId="5D948A43"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activation Emergency Control Centre;</w:t>
      </w:r>
    </w:p>
    <w:p w14:paraId="2689177D"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taking decision on seeking assistance from mutual aid members and external agencies like Police, Fire Brigade, Hospitals etc.;</w:t>
      </w:r>
    </w:p>
    <w:p w14:paraId="7456E681"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continuous review of situation and decide on appropriate response strategy;</w:t>
      </w:r>
    </w:p>
    <w:p w14:paraId="44D5E9BC"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taking stock of casualties and ensure timely medical attention;</w:t>
      </w:r>
    </w:p>
    <w:p w14:paraId="5D74A956"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ensuring correct accounting and position of personnel after the emergency;</w:t>
      </w:r>
    </w:p>
    <w:p w14:paraId="5F91327D"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ordering evacuation of personnel as and when necessary;</w:t>
      </w:r>
    </w:p>
    <w:p w14:paraId="604AD4FA" w14:textId="77777777" w:rsidR="00BE557A" w:rsidRPr="001F033B" w:rsidRDefault="00BE557A" w:rsidP="00BE557A">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taking decision in consultation with District Authorities when an Off-site emergency to be declared.</w:t>
      </w:r>
    </w:p>
    <w:p w14:paraId="31D9666B" w14:textId="77777777" w:rsidR="00BE557A" w:rsidRPr="001F033B" w:rsidRDefault="00BE557A" w:rsidP="00BE557A">
      <w:pPr>
        <w:pStyle w:val="BodyTextIndent3"/>
        <w:widowControl/>
        <w:autoSpaceDE/>
        <w:autoSpaceDN/>
        <w:adjustRightInd/>
        <w:spacing w:before="240"/>
        <w:ind w:firstLine="0"/>
        <w:rPr>
          <w:rFonts w:ascii="Times New Roman" w:hAnsi="Times New Roman"/>
          <w:b w:val="0"/>
          <w:sz w:val="24"/>
        </w:rPr>
      </w:pPr>
      <w:r w:rsidRPr="001F033B">
        <w:rPr>
          <w:rFonts w:ascii="Times New Roman" w:hAnsi="Times New Roman"/>
          <w:sz w:val="24"/>
        </w:rPr>
        <w:t>14.2.2</w:t>
      </w:r>
      <w:r w:rsidRPr="001F033B">
        <w:rPr>
          <w:rFonts w:ascii="Times New Roman" w:hAnsi="Times New Roman"/>
          <w:sz w:val="24"/>
        </w:rPr>
        <w:tab/>
        <w:t>Site Incident Controller (SIC)</w:t>
      </w:r>
    </w:p>
    <w:p w14:paraId="7C3AEA6A" w14:textId="77777777" w:rsidR="00BE557A" w:rsidRPr="001F033B" w:rsidRDefault="00BE557A" w:rsidP="00BE557A">
      <w:pPr>
        <w:spacing w:before="240"/>
        <w:ind w:left="1440"/>
        <w:jc w:val="both"/>
        <w:rPr>
          <w:rFonts w:ascii="Times New Roman" w:hAnsi="Times New Roman"/>
          <w:strike/>
          <w:sz w:val="24"/>
        </w:rPr>
      </w:pPr>
      <w:r w:rsidRPr="001F033B">
        <w:rPr>
          <w:rFonts w:ascii="Times New Roman" w:hAnsi="Times New Roman"/>
          <w:sz w:val="24"/>
        </w:rPr>
        <w:t xml:space="preserve">The Site Incident Controller shall be identified by the Chief Incident Controller and will report directly to him. SIC should be nominated by the entity in each shift 24 hrs. </w:t>
      </w:r>
      <w:r w:rsidRPr="001F033B">
        <w:rPr>
          <w:rFonts w:ascii="Times New Roman" w:hAnsi="Times New Roman"/>
          <w:color w:val="000000"/>
          <w:sz w:val="24"/>
        </w:rPr>
        <w:t xml:space="preserve">Responsibilities of the </w:t>
      </w:r>
      <w:r w:rsidRPr="001F033B">
        <w:rPr>
          <w:rFonts w:ascii="Times New Roman" w:hAnsi="Times New Roman"/>
          <w:bCs/>
          <w:color w:val="000000"/>
          <w:sz w:val="24"/>
        </w:rPr>
        <w:t>Chief Incident Controller</w:t>
      </w:r>
      <w:r w:rsidRPr="001F033B">
        <w:rPr>
          <w:rFonts w:ascii="Times New Roman" w:hAnsi="Times New Roman"/>
          <w:color w:val="000000"/>
          <w:sz w:val="24"/>
        </w:rPr>
        <w:t xml:space="preserve"> shall include the following:-</w:t>
      </w:r>
    </w:p>
    <w:p w14:paraId="7B3FD2A6" w14:textId="77777777" w:rsidR="00BE557A" w:rsidRPr="001F033B" w:rsidRDefault="00BE557A" w:rsidP="00BE557A">
      <w:pPr>
        <w:ind w:left="720"/>
        <w:jc w:val="both"/>
        <w:rPr>
          <w:rFonts w:ascii="Times New Roman" w:hAnsi="Times New Roman"/>
          <w:sz w:val="24"/>
        </w:rPr>
      </w:pPr>
    </w:p>
    <w:p w14:paraId="5A812B1B"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lastRenderedPageBreak/>
        <w:t xml:space="preserve">The SIC shall maintain a workable emergency control plan, establish emergency control centers, organize and equip the organization with ERDMP and train the personnel; </w:t>
      </w:r>
    </w:p>
    <w:p w14:paraId="285F8DF1"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 xml:space="preserve">The SIC shall be capable of making quick decisions and taking full charge; </w:t>
      </w:r>
    </w:p>
    <w:p w14:paraId="74D515F0"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communicate to the Emergency Control Centre where it can coordinate activities among groups;</w:t>
      </w:r>
    </w:p>
    <w:p w14:paraId="2DB78BA7"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be responsible for ensuring that appropriate local and national government authorities are notified, preparation of media statements, obtaining approval from the CIC and releasing such statements once approval received;</w:t>
      </w:r>
    </w:p>
    <w:p w14:paraId="75755C0F"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also ensure the response to the incidents or the emergencies, as the case may be, is in line with entity procedures, coordinating business continuity or recovery plan from the incident. He must ensure next of kin are notified in a timely manner;</w:t>
      </w:r>
    </w:p>
    <w:p w14:paraId="325995D9"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also co-ordinate if any specialist support is required for the above purpose;</w:t>
      </w:r>
      <w:r w:rsidRPr="001F033B">
        <w:rPr>
          <w:rFonts w:ascii="Times New Roman" w:hAnsi="Times New Roman"/>
          <w:sz w:val="24"/>
        </w:rPr>
        <w:t xml:space="preserve"> and</w:t>
      </w:r>
    </w:p>
    <w:p w14:paraId="31D67CFA" w14:textId="77777777" w:rsidR="00BE557A" w:rsidRPr="001F033B" w:rsidRDefault="00BE557A" w:rsidP="00BE557A">
      <w:pPr>
        <w:numPr>
          <w:ilvl w:val="0"/>
          <w:numId w:val="15"/>
        </w:numPr>
        <w:tabs>
          <w:tab w:val="clear" w:pos="1335"/>
          <w:tab w:val="num" w:pos="2670"/>
        </w:tabs>
        <w:spacing w:before="240"/>
        <w:ind w:left="2670"/>
        <w:jc w:val="both"/>
        <w:rPr>
          <w:rFonts w:ascii="Times New Roman" w:hAnsi="Times New Roman"/>
          <w:sz w:val="24"/>
        </w:rPr>
      </w:pPr>
      <w:r w:rsidRPr="001F033B">
        <w:rPr>
          <w:rFonts w:ascii="Times New Roman" w:hAnsi="Times New Roman"/>
          <w:sz w:val="24"/>
        </w:rPr>
        <w:t>The SIC shall decide on seeking assistance of mutual aid members and external agencies like police, fire brigade, hospital etc.</w:t>
      </w:r>
    </w:p>
    <w:p w14:paraId="0C853FD1" w14:textId="77777777" w:rsidR="00BE557A" w:rsidRPr="001F033B" w:rsidRDefault="00BE557A" w:rsidP="00BE557A">
      <w:pPr>
        <w:pStyle w:val="BodyTextIndent3"/>
        <w:widowControl/>
        <w:autoSpaceDE/>
        <w:autoSpaceDN/>
        <w:adjustRightInd/>
        <w:spacing w:before="240"/>
        <w:ind w:firstLine="0"/>
        <w:rPr>
          <w:rFonts w:ascii="Times New Roman" w:hAnsi="Times New Roman"/>
          <w:sz w:val="24"/>
        </w:rPr>
      </w:pPr>
      <w:r w:rsidRPr="001F033B">
        <w:rPr>
          <w:rFonts w:ascii="Times New Roman" w:hAnsi="Times New Roman"/>
          <w:sz w:val="24"/>
        </w:rPr>
        <w:t>14.2.3   Administration and Communication Coordinator.</w:t>
      </w:r>
    </w:p>
    <w:p w14:paraId="6EEDE2DB" w14:textId="77777777" w:rsidR="00BE557A" w:rsidRPr="001F033B" w:rsidRDefault="00BE557A" w:rsidP="00BE557A">
      <w:pPr>
        <w:spacing w:before="240"/>
        <w:ind w:left="1440"/>
        <w:jc w:val="both"/>
        <w:rPr>
          <w:rFonts w:ascii="Times New Roman" w:hAnsi="Times New Roman"/>
          <w:color w:val="000000"/>
          <w:sz w:val="24"/>
        </w:rPr>
      </w:pPr>
      <w:r w:rsidRPr="00E71E00">
        <w:rPr>
          <w:rFonts w:ascii="Times New Roman" w:hAnsi="Times New Roman"/>
          <w:sz w:val="24"/>
        </w:rPr>
        <w:t>Responsibilities</w:t>
      </w:r>
      <w:r w:rsidRPr="001F033B">
        <w:rPr>
          <w:rFonts w:ascii="Times New Roman" w:hAnsi="Times New Roman"/>
          <w:color w:val="000000"/>
          <w:sz w:val="24"/>
        </w:rPr>
        <w:t xml:space="preserve"> of the </w:t>
      </w:r>
      <w:r w:rsidRPr="001F033B">
        <w:rPr>
          <w:rFonts w:ascii="Times New Roman" w:hAnsi="Times New Roman"/>
          <w:bCs/>
          <w:color w:val="000000"/>
          <w:sz w:val="24"/>
        </w:rPr>
        <w:t>administration and communication controller</w:t>
      </w:r>
      <w:r w:rsidRPr="001F033B">
        <w:rPr>
          <w:rFonts w:ascii="Times New Roman" w:hAnsi="Times New Roman"/>
          <w:color w:val="000000"/>
          <w:sz w:val="24"/>
        </w:rPr>
        <w:t xml:space="preserve"> shall include the following:-</w:t>
      </w:r>
    </w:p>
    <w:p w14:paraId="3724D2A9"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coordinate with mutual aid members and other external agencies;</w:t>
      </w:r>
    </w:p>
    <w:p w14:paraId="1AB274D7"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direct them on arrival of external agencies to respective coordinators at desired locations;</w:t>
      </w:r>
    </w:p>
    <w:p w14:paraId="4B390E9B"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activate the medical centre and render first aid to the injured. arrange ambulance and coordination with hospitals for prompt medical attention to casualties;</w:t>
      </w:r>
    </w:p>
    <w:p w14:paraId="66F23A7B"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ensure head counts at assembly points;</w:t>
      </w:r>
    </w:p>
    <w:p w14:paraId="75BA6948"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arrange procurement of spares for fire fighting and additional medicines and drugs;</w:t>
      </w:r>
    </w:p>
    <w:p w14:paraId="0B65DEE1"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mobilize transport to various teams for facilitating the response measures;</w:t>
      </w:r>
    </w:p>
    <w:p w14:paraId="5E240A9E"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 xml:space="preserve">to monitor entry and exit of personnel into and out of premises; </w:t>
      </w:r>
    </w:p>
    <w:p w14:paraId="27B84809"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lastRenderedPageBreak/>
        <w:t xml:space="preserve">to ensure only authorized personnel enter into the premises; </w:t>
      </w:r>
    </w:p>
    <w:p w14:paraId="63B045AD"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regulate the flow of traffic into and out of premises and control the mob outside, if any, with the assistance of the police.</w:t>
      </w:r>
    </w:p>
    <w:p w14:paraId="7C6DF7D4"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provide administrative and logistics assistance to various teams; and</w:t>
      </w:r>
    </w:p>
    <w:p w14:paraId="21C97521" w14:textId="77777777" w:rsidR="00BE557A" w:rsidRPr="001F033B" w:rsidRDefault="00BE557A" w:rsidP="00BE557A">
      <w:pPr>
        <w:numPr>
          <w:ilvl w:val="0"/>
          <w:numId w:val="28"/>
        </w:numPr>
        <w:tabs>
          <w:tab w:val="clear" w:pos="1440"/>
        </w:tabs>
        <w:spacing w:before="240"/>
        <w:ind w:left="1962" w:hanging="630"/>
        <w:jc w:val="both"/>
        <w:rPr>
          <w:rFonts w:ascii="Times New Roman" w:hAnsi="Times New Roman"/>
          <w:sz w:val="24"/>
        </w:rPr>
      </w:pPr>
      <w:r w:rsidRPr="001F033B">
        <w:rPr>
          <w:rFonts w:ascii="Times New Roman" w:hAnsi="Times New Roman"/>
          <w:color w:val="000000"/>
          <w:sz w:val="24"/>
        </w:rPr>
        <w:t>to</w:t>
      </w:r>
      <w:r w:rsidRPr="001F033B">
        <w:rPr>
          <w:rFonts w:ascii="Times New Roman" w:hAnsi="Times New Roman"/>
          <w:sz w:val="24"/>
        </w:rPr>
        <w:t xml:space="preserve"> arrange evacuation as directed by the chief incident controller, and in coordination with the civil authorities like police, panchayat/municipal authorities etc.</w:t>
      </w:r>
    </w:p>
    <w:p w14:paraId="489F493B" w14:textId="77777777" w:rsidR="00BE557A" w:rsidRPr="001F033B" w:rsidRDefault="00BE557A" w:rsidP="00BE557A">
      <w:pPr>
        <w:pStyle w:val="BodyTextIndent3"/>
        <w:widowControl/>
        <w:autoSpaceDE/>
        <w:autoSpaceDN/>
        <w:adjustRightInd/>
        <w:spacing w:before="240"/>
        <w:ind w:firstLine="0"/>
        <w:rPr>
          <w:rFonts w:ascii="Times New Roman" w:hAnsi="Times New Roman"/>
          <w:sz w:val="24"/>
        </w:rPr>
      </w:pPr>
      <w:r w:rsidRPr="001F033B">
        <w:rPr>
          <w:rFonts w:ascii="Times New Roman" w:hAnsi="Times New Roman"/>
          <w:sz w:val="24"/>
        </w:rPr>
        <w:t>14.2.4      Fire Safety Coordinator and Fire Team.</w:t>
      </w:r>
    </w:p>
    <w:p w14:paraId="21C938E6" w14:textId="77777777" w:rsidR="00BE557A" w:rsidRPr="001F033B" w:rsidRDefault="00BE557A" w:rsidP="00BE557A">
      <w:pPr>
        <w:spacing w:before="240"/>
        <w:ind w:left="1440"/>
        <w:jc w:val="both"/>
        <w:rPr>
          <w:rFonts w:ascii="Times New Roman" w:hAnsi="Times New Roman"/>
          <w:color w:val="000000"/>
          <w:sz w:val="24"/>
        </w:rPr>
      </w:pPr>
      <w:r w:rsidRPr="00E71E00">
        <w:rPr>
          <w:rFonts w:ascii="Times New Roman" w:hAnsi="Times New Roman"/>
          <w:sz w:val="24"/>
        </w:rPr>
        <w:t>Responsibilities</w:t>
      </w:r>
      <w:r w:rsidRPr="001F033B">
        <w:rPr>
          <w:rFonts w:ascii="Times New Roman" w:hAnsi="Times New Roman"/>
          <w:color w:val="000000"/>
          <w:sz w:val="24"/>
        </w:rPr>
        <w:t xml:space="preserve"> of the Fire and Safety Coordinator shall include the following:-</w:t>
      </w:r>
    </w:p>
    <w:p w14:paraId="3F988893"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activate emergency sirens as per the practiced codes;</w:t>
      </w:r>
    </w:p>
    <w:p w14:paraId="59BC5202"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take charge of all fire fighting and rescue operations and safety matters;</w:t>
      </w:r>
    </w:p>
    <w:p w14:paraId="28A2F211"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ensure that key personnel are called in and to release crew of fire fighting operations as per emergency procedure;</w:t>
      </w:r>
    </w:p>
    <w:p w14:paraId="0E2D39C4"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sz w:val="24"/>
        </w:rPr>
        <w:t>assess functioning of his team and communicate with the CIC and or administrative controller for any replenishment or, replacement of</w:t>
      </w:r>
      <w:r w:rsidRPr="001F033B">
        <w:rPr>
          <w:rFonts w:ascii="Times New Roman" w:hAnsi="Times New Roman"/>
          <w:color w:val="000000"/>
          <w:sz w:val="24"/>
        </w:rPr>
        <w:t xml:space="preserve"> manpower or firefighting equipment;</w:t>
      </w:r>
    </w:p>
    <w:p w14:paraId="780DC188"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direct the fire brigade personnel and mutual aid members to their desired roles as also proper positioning of the manpower and equipment;</w:t>
      </w:r>
    </w:p>
    <w:p w14:paraId="42C67A7D"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 xml:space="preserve">to decide the requirement of mutual aid and instruct fire station, who, in turn will contact mutual aid members; </w:t>
      </w:r>
    </w:p>
    <w:p w14:paraId="5355DF75"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coordinate with outside fire brigades for properly coordinated fire fighting operation;</w:t>
      </w:r>
    </w:p>
    <w:p w14:paraId="206A6160"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ensure that casualties are promptly sent to first aid centre / hospital;</w:t>
      </w:r>
    </w:p>
    <w:p w14:paraId="2C26597F"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arrange requirement of additional fire fighting resources including help from mutual aid partners;</w:t>
      </w:r>
    </w:p>
    <w:p w14:paraId="56442AC3"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ensure empty and loaded trucks are removed to safer area to the extent possible so as not to affect emergency handling operations;</w:t>
      </w:r>
    </w:p>
    <w:p w14:paraId="10295B93"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continually liaise with the SIC and or CIC and implement the emergency combat strategies as communicated by him; and</w:t>
      </w:r>
    </w:p>
    <w:p w14:paraId="1DAADCFD" w14:textId="77777777" w:rsidR="00BE557A" w:rsidRPr="001F033B" w:rsidRDefault="00BE557A" w:rsidP="00BE557A">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ensure adequate hydrant pressure in the mains and monitor water level in the reservoir.</w:t>
      </w:r>
    </w:p>
    <w:p w14:paraId="3EEC8D6F" w14:textId="77777777" w:rsidR="00BE557A" w:rsidRPr="001F033B" w:rsidRDefault="00BE557A" w:rsidP="00BE557A">
      <w:pPr>
        <w:spacing w:before="120" w:after="120"/>
        <w:ind w:left="709"/>
        <w:jc w:val="both"/>
        <w:rPr>
          <w:rFonts w:ascii="Times New Roman" w:hAnsi="Times New Roman"/>
          <w:i/>
          <w:color w:val="000000"/>
          <w:sz w:val="24"/>
        </w:rPr>
      </w:pPr>
      <w:r w:rsidRPr="001F033B">
        <w:rPr>
          <w:rFonts w:ascii="Times New Roman" w:hAnsi="Times New Roman"/>
          <w:i/>
          <w:color w:val="000000"/>
          <w:sz w:val="24"/>
        </w:rPr>
        <w:lastRenderedPageBreak/>
        <w:t>Note: Fire chief shall wear identification jackets at the site of disaster so that he is clearly distinguished among fire fighting personnel and is visible from a distance.</w:t>
      </w:r>
    </w:p>
    <w:p w14:paraId="13FAA5A8" w14:textId="77777777" w:rsidR="00BE557A" w:rsidRPr="001F033B" w:rsidRDefault="00BE557A" w:rsidP="00BE557A">
      <w:pPr>
        <w:pStyle w:val="BodyTextIndent3"/>
        <w:widowControl/>
        <w:autoSpaceDE/>
        <w:autoSpaceDN/>
        <w:adjustRightInd/>
        <w:spacing w:before="240"/>
        <w:ind w:firstLine="0"/>
        <w:rPr>
          <w:rFonts w:ascii="Times New Roman" w:hAnsi="Times New Roman"/>
          <w:color w:val="000000"/>
          <w:sz w:val="24"/>
        </w:rPr>
      </w:pPr>
      <w:r w:rsidRPr="001F033B">
        <w:rPr>
          <w:rFonts w:ascii="Times New Roman" w:hAnsi="Times New Roman"/>
          <w:color w:val="000000"/>
          <w:sz w:val="24"/>
        </w:rPr>
        <w:t>14.2.5</w:t>
      </w:r>
      <w:r>
        <w:rPr>
          <w:rFonts w:ascii="Times New Roman" w:hAnsi="Times New Roman"/>
          <w:color w:val="000000"/>
          <w:sz w:val="24"/>
        </w:rPr>
        <w:tab/>
      </w:r>
      <w:r w:rsidRPr="00E71E00">
        <w:rPr>
          <w:rFonts w:ascii="Times New Roman" w:hAnsi="Times New Roman"/>
          <w:sz w:val="24"/>
        </w:rPr>
        <w:t>Support</w:t>
      </w:r>
      <w:r w:rsidRPr="001F033B">
        <w:rPr>
          <w:rFonts w:ascii="Times New Roman" w:hAnsi="Times New Roman"/>
          <w:color w:val="000000"/>
          <w:sz w:val="24"/>
        </w:rPr>
        <w:t xml:space="preserve"> and auxiliary services for major installations.</w:t>
      </w:r>
    </w:p>
    <w:p w14:paraId="11B1D8B4" w14:textId="77777777" w:rsidR="00BE557A" w:rsidRDefault="00BE557A" w:rsidP="00BE557A">
      <w:pPr>
        <w:spacing w:before="240"/>
        <w:ind w:left="1440"/>
        <w:jc w:val="both"/>
        <w:rPr>
          <w:rFonts w:ascii="Times New Roman" w:hAnsi="Times New Roman"/>
          <w:bCs/>
          <w:sz w:val="24"/>
        </w:rPr>
      </w:pPr>
      <w:r w:rsidRPr="005A11C6">
        <w:rPr>
          <w:rFonts w:ascii="Times New Roman" w:hAnsi="Times New Roman"/>
          <w:bCs/>
          <w:sz w:val="24"/>
        </w:rPr>
        <w:t>The following additional coordinators (refer 14.2.5.1 up to 14.2.5.4) may be nominated and delegated the specific responsibilities falling under the basic functions of SIC and or CIC: -</w:t>
      </w:r>
    </w:p>
    <w:p w14:paraId="6ED32D7B" w14:textId="77777777" w:rsidR="00BE557A" w:rsidRPr="005A11C6" w:rsidRDefault="00BE557A" w:rsidP="00BE557A">
      <w:pPr>
        <w:spacing w:before="240"/>
        <w:ind w:left="993"/>
        <w:jc w:val="both"/>
        <w:rPr>
          <w:rFonts w:ascii="Times New Roman" w:hAnsi="Times New Roman"/>
          <w:b/>
          <w:bCs/>
          <w:sz w:val="24"/>
        </w:rPr>
      </w:pPr>
      <w:r w:rsidRPr="005A11C6">
        <w:rPr>
          <w:rFonts w:ascii="Times New Roman" w:hAnsi="Times New Roman"/>
          <w:b/>
          <w:bCs/>
          <w:color w:val="000000"/>
          <w:sz w:val="24"/>
        </w:rPr>
        <w:t xml:space="preserve">14.2.5.1 Human Resources and Welfare Services Coordinator </w:t>
      </w:r>
    </w:p>
    <w:p w14:paraId="3684BB73" w14:textId="77777777" w:rsidR="00BE557A" w:rsidRPr="005A11C6" w:rsidRDefault="00BE557A" w:rsidP="00BE557A">
      <w:pPr>
        <w:spacing w:before="240"/>
        <w:ind w:left="993"/>
        <w:jc w:val="both"/>
        <w:rPr>
          <w:rFonts w:ascii="Times New Roman" w:hAnsi="Times New Roman"/>
          <w:b/>
          <w:bCs/>
          <w:color w:val="000000"/>
          <w:sz w:val="24"/>
        </w:rPr>
      </w:pPr>
      <w:r w:rsidRPr="005A11C6">
        <w:rPr>
          <w:rFonts w:ascii="Times New Roman" w:hAnsi="Times New Roman"/>
          <w:b/>
          <w:bCs/>
          <w:color w:val="000000"/>
          <w:sz w:val="24"/>
        </w:rPr>
        <w:t>14.2.5.2</w:t>
      </w:r>
      <w:r w:rsidRPr="001F033B">
        <w:rPr>
          <w:rFonts w:ascii="Times New Roman" w:hAnsi="Times New Roman"/>
          <w:color w:val="000000"/>
          <w:sz w:val="24"/>
        </w:rPr>
        <w:t xml:space="preserve"> </w:t>
      </w:r>
      <w:r w:rsidRPr="005A11C6">
        <w:rPr>
          <w:rFonts w:ascii="Times New Roman" w:hAnsi="Times New Roman"/>
          <w:b/>
          <w:bCs/>
          <w:color w:val="000000"/>
          <w:sz w:val="24"/>
        </w:rPr>
        <w:t>Transport and Logistics Services Coordinator</w:t>
      </w:r>
    </w:p>
    <w:p w14:paraId="1D17F6AF" w14:textId="77777777" w:rsidR="00BE557A" w:rsidRPr="005A11C6" w:rsidRDefault="00BE557A" w:rsidP="00BE557A">
      <w:pPr>
        <w:spacing w:before="240"/>
        <w:ind w:left="993"/>
        <w:jc w:val="both"/>
        <w:rPr>
          <w:rFonts w:ascii="Times New Roman" w:hAnsi="Times New Roman"/>
          <w:b/>
          <w:bCs/>
          <w:color w:val="000000"/>
          <w:sz w:val="24"/>
        </w:rPr>
      </w:pPr>
      <w:r w:rsidRPr="005A11C6">
        <w:rPr>
          <w:rFonts w:ascii="Times New Roman" w:hAnsi="Times New Roman"/>
          <w:b/>
          <w:bCs/>
          <w:color w:val="000000"/>
          <w:sz w:val="24"/>
        </w:rPr>
        <w:t>14.2.5.3 Media and Public Relations Coordinator</w:t>
      </w:r>
    </w:p>
    <w:p w14:paraId="3B5F4B20" w14:textId="77777777" w:rsidR="00BE557A" w:rsidRPr="005A11C6" w:rsidRDefault="00BE557A" w:rsidP="00BE557A">
      <w:pPr>
        <w:spacing w:before="240"/>
        <w:ind w:left="993"/>
        <w:jc w:val="both"/>
        <w:rPr>
          <w:rFonts w:ascii="Times New Roman" w:hAnsi="Times New Roman"/>
          <w:b/>
          <w:bCs/>
          <w:color w:val="000000"/>
          <w:sz w:val="24"/>
        </w:rPr>
      </w:pPr>
      <w:r w:rsidRPr="005A11C6">
        <w:rPr>
          <w:rFonts w:ascii="Times New Roman" w:hAnsi="Times New Roman"/>
          <w:b/>
          <w:bCs/>
          <w:color w:val="000000"/>
          <w:sz w:val="24"/>
        </w:rPr>
        <w:t>14.2.5.4 Operations and Technical Coordinator</w:t>
      </w:r>
    </w:p>
    <w:p w14:paraId="51D1E344" w14:textId="77777777" w:rsidR="00BE557A" w:rsidRDefault="00BE557A" w:rsidP="00BE557A">
      <w:pPr>
        <w:spacing w:before="240"/>
        <w:ind w:left="993"/>
        <w:jc w:val="both"/>
        <w:rPr>
          <w:rFonts w:ascii="Times New Roman" w:hAnsi="Times New Roman"/>
          <w:color w:val="000000"/>
          <w:sz w:val="24"/>
        </w:rPr>
      </w:pPr>
      <w:r w:rsidRPr="005A11C6">
        <w:rPr>
          <w:rFonts w:ascii="Times New Roman" w:hAnsi="Times New Roman"/>
          <w:b/>
          <w:bCs/>
          <w:color w:val="000000"/>
          <w:sz w:val="24"/>
        </w:rPr>
        <w:t>14.2.5.6 Security Coordinator</w:t>
      </w:r>
      <w:r w:rsidRPr="001F033B">
        <w:rPr>
          <w:rFonts w:ascii="Times New Roman" w:hAnsi="Times New Roman"/>
          <w:color w:val="000000"/>
          <w:sz w:val="24"/>
        </w:rPr>
        <w:t>.</w:t>
      </w:r>
    </w:p>
    <w:p w14:paraId="7C087CF8" w14:textId="77777777" w:rsidR="00BE557A" w:rsidRPr="005A11C6" w:rsidRDefault="00BE557A" w:rsidP="00BE557A">
      <w:pPr>
        <w:spacing w:before="240"/>
        <w:ind w:left="993"/>
        <w:jc w:val="both"/>
        <w:rPr>
          <w:rFonts w:ascii="Times New Roman" w:hAnsi="Times New Roman"/>
          <w:color w:val="000000"/>
          <w:sz w:val="24"/>
        </w:rPr>
      </w:pPr>
      <w:r w:rsidRPr="001F033B">
        <w:rPr>
          <w:rFonts w:ascii="Times New Roman" w:hAnsi="Times New Roman"/>
          <w:sz w:val="24"/>
        </w:rPr>
        <w:t>The Security Coordinator reports to the Chief / Site Incident Controller and is responsible for security of the installation during any incident or emergency situation and for implementing the actions below:</w:t>
      </w:r>
    </w:p>
    <w:p w14:paraId="6CAF2B0E" w14:textId="77777777" w:rsidR="00BE557A" w:rsidRPr="001F033B" w:rsidRDefault="00BE557A" w:rsidP="00BE557A">
      <w:pPr>
        <w:numPr>
          <w:ilvl w:val="0"/>
          <w:numId w:val="31"/>
        </w:numPr>
        <w:tabs>
          <w:tab w:val="clear" w:pos="1800"/>
        </w:tabs>
        <w:spacing w:before="240"/>
        <w:jc w:val="both"/>
        <w:rPr>
          <w:rFonts w:ascii="Times New Roman" w:hAnsi="Times New Roman"/>
          <w:sz w:val="24"/>
        </w:rPr>
      </w:pPr>
      <w:r w:rsidRPr="001F033B">
        <w:rPr>
          <w:rFonts w:ascii="Times New Roman" w:hAnsi="Times New Roman"/>
          <w:sz w:val="24"/>
        </w:rPr>
        <w:t>Obtaining an approved visitor list from the security department or reception for ensuring that personnel on the list are escorted to reception by security staff</w:t>
      </w:r>
      <w:r w:rsidRPr="001F033B">
        <w:rPr>
          <w:rFonts w:ascii="Times New Roman" w:hAnsi="Times New Roman"/>
          <w:color w:val="000000"/>
          <w:sz w:val="24"/>
        </w:rPr>
        <w:t>;</w:t>
      </w:r>
    </w:p>
    <w:p w14:paraId="1713A6C2" w14:textId="77777777" w:rsidR="00BE557A" w:rsidRPr="001F033B" w:rsidRDefault="00BE557A" w:rsidP="00BE557A">
      <w:pPr>
        <w:numPr>
          <w:ilvl w:val="0"/>
          <w:numId w:val="31"/>
        </w:numPr>
        <w:spacing w:before="240" w:after="120"/>
        <w:jc w:val="both"/>
        <w:rPr>
          <w:rFonts w:ascii="Times New Roman" w:hAnsi="Times New Roman"/>
          <w:sz w:val="24"/>
        </w:rPr>
      </w:pPr>
      <w:r w:rsidRPr="001F033B">
        <w:rPr>
          <w:rFonts w:ascii="Times New Roman" w:hAnsi="Times New Roman"/>
          <w:sz w:val="24"/>
        </w:rPr>
        <w:t>Maintaining security of the office in the event of an office evacuation</w:t>
      </w:r>
      <w:r w:rsidRPr="001F033B">
        <w:rPr>
          <w:rFonts w:ascii="Times New Roman" w:hAnsi="Times New Roman"/>
          <w:color w:val="000000"/>
          <w:sz w:val="24"/>
        </w:rPr>
        <w:t>;</w:t>
      </w:r>
    </w:p>
    <w:p w14:paraId="67F11EE4" w14:textId="77777777" w:rsidR="00BE557A" w:rsidRPr="001F033B" w:rsidRDefault="00BE557A" w:rsidP="00BE557A">
      <w:pPr>
        <w:numPr>
          <w:ilvl w:val="0"/>
          <w:numId w:val="31"/>
        </w:numPr>
        <w:spacing w:before="240" w:after="120"/>
        <w:jc w:val="both"/>
        <w:rPr>
          <w:rFonts w:ascii="Times New Roman" w:hAnsi="Times New Roman"/>
          <w:sz w:val="24"/>
        </w:rPr>
      </w:pPr>
      <w:r w:rsidRPr="001F033B">
        <w:rPr>
          <w:rFonts w:ascii="Times New Roman" w:hAnsi="Times New Roman"/>
          <w:sz w:val="24"/>
        </w:rPr>
        <w:t>Providing office security and assisting authorities in the event of civil unrest or when required organising additional security at the emergency scene</w:t>
      </w:r>
      <w:r w:rsidRPr="001F033B">
        <w:rPr>
          <w:rFonts w:ascii="Times New Roman" w:hAnsi="Times New Roman"/>
          <w:color w:val="000000"/>
          <w:sz w:val="24"/>
        </w:rPr>
        <w:t>;</w:t>
      </w:r>
    </w:p>
    <w:p w14:paraId="283AF66F" w14:textId="77777777" w:rsidR="00BE557A" w:rsidRPr="001F033B" w:rsidRDefault="00BE557A" w:rsidP="00BE557A">
      <w:pPr>
        <w:pStyle w:val="Footer"/>
        <w:keepLines w:val="0"/>
        <w:numPr>
          <w:ilvl w:val="0"/>
          <w:numId w:val="31"/>
        </w:numPr>
        <w:tabs>
          <w:tab w:val="clear" w:pos="1800"/>
        </w:tabs>
        <w:suppressAutoHyphens w:val="0"/>
        <w:spacing w:before="240" w:after="120"/>
        <w:jc w:val="both"/>
        <w:rPr>
          <w:rFonts w:ascii="Times New Roman" w:hAnsi="Times New Roman" w:cs="Times New Roman"/>
          <w:color w:val="000000"/>
          <w:sz w:val="24"/>
          <w:szCs w:val="24"/>
        </w:rPr>
      </w:pPr>
      <w:r w:rsidRPr="001F033B">
        <w:rPr>
          <w:rFonts w:ascii="Times New Roman" w:hAnsi="Times New Roman" w:cs="Times New Roman"/>
          <w:sz w:val="24"/>
          <w:szCs w:val="24"/>
        </w:rPr>
        <w:t xml:space="preserve">Obtaining initial briefing from Chief / </w:t>
      </w:r>
      <w:r w:rsidRPr="001F033B">
        <w:rPr>
          <w:rFonts w:ascii="Times New Roman" w:hAnsi="Times New Roman" w:cs="Times New Roman"/>
          <w:sz w:val="24"/>
          <w:szCs w:val="24"/>
          <w:lang w:val="en-US"/>
        </w:rPr>
        <w:t xml:space="preserve">Site Incident Controller </w:t>
      </w:r>
      <w:r w:rsidRPr="001F033B">
        <w:rPr>
          <w:rFonts w:ascii="Times New Roman" w:hAnsi="Times New Roman" w:cs="Times New Roman"/>
          <w:sz w:val="24"/>
          <w:szCs w:val="24"/>
        </w:rPr>
        <w:t xml:space="preserve">and providing security information and or status reports to </w:t>
      </w:r>
      <w:r w:rsidRPr="001F033B">
        <w:rPr>
          <w:rFonts w:ascii="Times New Roman" w:hAnsi="Times New Roman" w:cs="Times New Roman"/>
          <w:sz w:val="24"/>
          <w:szCs w:val="24"/>
          <w:lang w:val="en-US"/>
        </w:rPr>
        <w:t>Site Incident Controller during the emergency</w:t>
      </w:r>
      <w:r w:rsidRPr="001F033B">
        <w:rPr>
          <w:rFonts w:ascii="Times New Roman" w:hAnsi="Times New Roman" w:cs="Times New Roman"/>
          <w:color w:val="000000"/>
          <w:sz w:val="24"/>
          <w:szCs w:val="24"/>
        </w:rPr>
        <w:t>;</w:t>
      </w:r>
    </w:p>
    <w:p w14:paraId="790CBF7C" w14:textId="77777777" w:rsidR="00BE557A" w:rsidRPr="001F033B" w:rsidRDefault="00BE557A" w:rsidP="00BE557A">
      <w:pPr>
        <w:pStyle w:val="Footer"/>
        <w:keepLines w:val="0"/>
        <w:numPr>
          <w:ilvl w:val="0"/>
          <w:numId w:val="31"/>
        </w:numPr>
        <w:tabs>
          <w:tab w:val="center" w:pos="4153"/>
          <w:tab w:val="right" w:pos="8306"/>
        </w:tabs>
        <w:suppressAutoHyphens w:val="0"/>
        <w:spacing w:before="240" w:after="120"/>
        <w:jc w:val="both"/>
        <w:rPr>
          <w:rFonts w:ascii="Times New Roman" w:hAnsi="Times New Roman" w:cs="Times New Roman"/>
          <w:color w:val="000000"/>
          <w:sz w:val="24"/>
          <w:szCs w:val="24"/>
        </w:rPr>
      </w:pPr>
      <w:r w:rsidRPr="001F033B">
        <w:rPr>
          <w:rFonts w:ascii="Times New Roman" w:hAnsi="Times New Roman" w:cs="Times New Roman"/>
          <w:color w:val="000000"/>
          <w:sz w:val="24"/>
          <w:szCs w:val="24"/>
        </w:rPr>
        <w:t>Assuming responsibility for any task delegated by Chief Incident Controller; and</w:t>
      </w:r>
    </w:p>
    <w:p w14:paraId="791AFCF7" w14:textId="77777777" w:rsidR="00BE557A" w:rsidRPr="001F033B" w:rsidRDefault="00BE557A" w:rsidP="00BE557A">
      <w:pPr>
        <w:pStyle w:val="Footer"/>
        <w:keepLines w:val="0"/>
        <w:numPr>
          <w:ilvl w:val="0"/>
          <w:numId w:val="31"/>
        </w:numPr>
        <w:tabs>
          <w:tab w:val="center" w:pos="4153"/>
          <w:tab w:val="right" w:pos="8306"/>
        </w:tabs>
        <w:suppressAutoHyphens w:val="0"/>
        <w:spacing w:before="240" w:after="120"/>
        <w:jc w:val="both"/>
        <w:rPr>
          <w:rFonts w:ascii="Times New Roman" w:hAnsi="Times New Roman" w:cs="Times New Roman"/>
          <w:color w:val="000000"/>
          <w:sz w:val="24"/>
          <w:szCs w:val="24"/>
        </w:rPr>
      </w:pPr>
      <w:r w:rsidRPr="001F033B">
        <w:rPr>
          <w:rFonts w:ascii="Times New Roman" w:hAnsi="Times New Roman" w:cs="Times New Roman"/>
          <w:color w:val="000000"/>
          <w:sz w:val="24"/>
          <w:szCs w:val="24"/>
        </w:rPr>
        <w:t>Assessing the emergency, identify security specific problems and recommend solutions to Chief Incident Controller.</w:t>
      </w:r>
    </w:p>
    <w:p w14:paraId="1B6798ED" w14:textId="77777777" w:rsidR="00BE557A" w:rsidRPr="001F033B" w:rsidRDefault="00BE557A" w:rsidP="00BE557A">
      <w:pPr>
        <w:pStyle w:val="BodyTextIndent3"/>
        <w:widowControl/>
        <w:autoSpaceDE/>
        <w:autoSpaceDN/>
        <w:adjustRightInd/>
        <w:spacing w:before="240"/>
        <w:ind w:left="851" w:firstLine="229"/>
        <w:rPr>
          <w:rFonts w:ascii="Times New Roman" w:hAnsi="Times New Roman"/>
          <w:color w:val="000000"/>
          <w:sz w:val="24"/>
        </w:rPr>
      </w:pPr>
      <w:r w:rsidRPr="001F033B">
        <w:rPr>
          <w:rFonts w:ascii="Times New Roman" w:hAnsi="Times New Roman"/>
          <w:color w:val="000000"/>
          <w:sz w:val="24"/>
        </w:rPr>
        <w:t>14.2.5.7 (a) Maintenance of ERDMP Records.</w:t>
      </w:r>
    </w:p>
    <w:p w14:paraId="7062860D" w14:textId="77777777" w:rsidR="00BE557A" w:rsidRPr="001F033B" w:rsidRDefault="00BE557A" w:rsidP="00BE557A">
      <w:pPr>
        <w:pStyle w:val="BodyTextIndent3"/>
        <w:spacing w:before="240"/>
        <w:ind w:left="1080" w:firstLine="0"/>
        <w:rPr>
          <w:rFonts w:ascii="Times New Roman" w:hAnsi="Times New Roman"/>
          <w:b w:val="0"/>
          <w:sz w:val="24"/>
        </w:rPr>
      </w:pPr>
      <w:r w:rsidRPr="001F033B">
        <w:rPr>
          <w:rFonts w:ascii="Times New Roman" w:hAnsi="Times New Roman"/>
          <w:b w:val="0"/>
          <w:sz w:val="24"/>
        </w:rPr>
        <w:t>There shall be maintenance of ERDMP records for all kind of emergencies covering near Miss, Level-I, Level-II and Level-III. Organisation shall maintain an Incident</w:t>
      </w:r>
      <w:r>
        <w:rPr>
          <w:rFonts w:ascii="Times New Roman" w:hAnsi="Times New Roman"/>
          <w:b w:val="0"/>
          <w:sz w:val="24"/>
        </w:rPr>
        <w:t xml:space="preserve"> </w:t>
      </w:r>
      <w:r w:rsidRPr="001F033B">
        <w:rPr>
          <w:rFonts w:ascii="Times New Roman" w:hAnsi="Times New Roman"/>
          <w:b w:val="0"/>
          <w:sz w:val="24"/>
        </w:rPr>
        <w:t>Record Register for the above purpose and post–disaster documentation like resources deployed, relief, rehabilitation measures and lesson learned to avoid re-occurrence of any such emergency.  Head of HSE or any other designated personnel by the CIC/SIC shall be responsible for maintenance of such records.</w:t>
      </w:r>
    </w:p>
    <w:p w14:paraId="0EBD8548" w14:textId="77777777" w:rsidR="00BE557A" w:rsidRPr="001F033B" w:rsidRDefault="00BE557A" w:rsidP="00BE557A">
      <w:pPr>
        <w:pStyle w:val="BodyTextIndent3"/>
        <w:ind w:left="1080" w:firstLine="0"/>
        <w:rPr>
          <w:rFonts w:ascii="Times New Roman" w:hAnsi="Times New Roman"/>
          <w:b w:val="0"/>
          <w:color w:val="000000"/>
          <w:sz w:val="24"/>
        </w:rPr>
      </w:pPr>
    </w:p>
    <w:p w14:paraId="17AEC5A5" w14:textId="77777777" w:rsidR="00BE557A" w:rsidRPr="001F033B" w:rsidRDefault="00BE557A" w:rsidP="00BE557A">
      <w:pPr>
        <w:numPr>
          <w:ilvl w:val="2"/>
          <w:numId w:val="46"/>
        </w:numPr>
        <w:spacing w:before="240"/>
        <w:ind w:left="1440" w:hanging="426"/>
        <w:jc w:val="both"/>
        <w:rPr>
          <w:rFonts w:ascii="Times New Roman" w:hAnsi="Times New Roman"/>
          <w:color w:val="000000"/>
          <w:sz w:val="24"/>
        </w:rPr>
      </w:pPr>
      <w:r w:rsidRPr="001F033B">
        <w:rPr>
          <w:rFonts w:ascii="Times New Roman" w:hAnsi="Times New Roman"/>
          <w:color w:val="000000"/>
          <w:sz w:val="24"/>
        </w:rPr>
        <w:t>A good public relations program is extremely important in an emergency situation. Inquiries will normally be received from the media, government agencies, local organizations and the general public.</w:t>
      </w:r>
    </w:p>
    <w:p w14:paraId="26E0FE0B" w14:textId="77777777" w:rsidR="00BE557A" w:rsidRPr="001F033B" w:rsidRDefault="00BE557A" w:rsidP="00BE557A">
      <w:pPr>
        <w:numPr>
          <w:ilvl w:val="2"/>
          <w:numId w:val="46"/>
        </w:numPr>
        <w:spacing w:before="240"/>
        <w:ind w:left="1440" w:hanging="426"/>
        <w:jc w:val="both"/>
        <w:rPr>
          <w:rFonts w:ascii="Times New Roman" w:hAnsi="Times New Roman"/>
          <w:color w:val="000000"/>
          <w:sz w:val="24"/>
        </w:rPr>
      </w:pPr>
      <w:r w:rsidRPr="001F033B">
        <w:rPr>
          <w:rFonts w:ascii="Times New Roman" w:hAnsi="Times New Roman"/>
          <w:color w:val="000000"/>
          <w:sz w:val="24"/>
        </w:rPr>
        <w:t xml:space="preserve"> This section of the Response Plan shall include a public relations or media plan. It should identify an Information Officer that is well-equipped and trained in media relations.</w:t>
      </w:r>
    </w:p>
    <w:p w14:paraId="207EC131" w14:textId="77777777" w:rsidR="00BE557A" w:rsidRPr="001F033B" w:rsidRDefault="00BE557A" w:rsidP="00BE557A">
      <w:pPr>
        <w:numPr>
          <w:ilvl w:val="2"/>
          <w:numId w:val="46"/>
        </w:numPr>
        <w:spacing w:before="240"/>
        <w:ind w:left="1440" w:hanging="426"/>
        <w:jc w:val="both"/>
        <w:rPr>
          <w:rFonts w:ascii="Times New Roman" w:hAnsi="Times New Roman"/>
          <w:color w:val="000000"/>
          <w:sz w:val="24"/>
        </w:rPr>
      </w:pPr>
      <w:r w:rsidRPr="001F033B">
        <w:rPr>
          <w:rFonts w:ascii="Times New Roman" w:hAnsi="Times New Roman"/>
          <w:color w:val="000000"/>
          <w:sz w:val="24"/>
        </w:rPr>
        <w:t xml:space="preserve">Initial releases shall be restricted to statements of facts such as the name of the installation involved, type and quantity of spill, time of spill, and countermeasure actions being taken. All facts must be stated clearly and consistently to everyone. </w:t>
      </w:r>
    </w:p>
    <w:p w14:paraId="39C63C6F" w14:textId="77777777" w:rsidR="00BE557A" w:rsidRPr="001F033B" w:rsidRDefault="00BE557A" w:rsidP="00BE557A">
      <w:pPr>
        <w:pStyle w:val="BodyTextIndent3"/>
        <w:spacing w:before="240"/>
        <w:ind w:left="1791" w:hanging="711"/>
        <w:rPr>
          <w:rFonts w:ascii="Times New Roman" w:hAnsi="Times New Roman"/>
          <w:b w:val="0"/>
          <w:color w:val="000000"/>
          <w:sz w:val="24"/>
        </w:rPr>
      </w:pPr>
      <w:r w:rsidRPr="001F033B">
        <w:rPr>
          <w:rFonts w:ascii="Times New Roman" w:hAnsi="Times New Roman"/>
          <w:b w:val="0"/>
          <w:color w:val="000000"/>
          <w:sz w:val="24"/>
        </w:rPr>
        <w:t>Note- Plans shall also be developed to utilize local media and television stations for periodic announcements during an emergency. This shall also assist in reducing rumours and speculation.</w:t>
      </w:r>
    </w:p>
    <w:p w14:paraId="05093AAE" w14:textId="77777777" w:rsidR="00BE557A" w:rsidRPr="001F033B" w:rsidRDefault="00BE557A" w:rsidP="00BE557A">
      <w:pPr>
        <w:spacing w:before="240"/>
        <w:ind w:left="1080"/>
        <w:jc w:val="both"/>
        <w:rPr>
          <w:rFonts w:ascii="Times New Roman" w:hAnsi="Times New Roman"/>
          <w:b/>
          <w:color w:val="000000"/>
          <w:sz w:val="24"/>
        </w:rPr>
      </w:pPr>
      <w:r w:rsidRPr="001F033B">
        <w:rPr>
          <w:rFonts w:ascii="Times New Roman" w:hAnsi="Times New Roman"/>
          <w:b/>
          <w:color w:val="000000"/>
          <w:sz w:val="24"/>
        </w:rPr>
        <w:t>14.2.5.7 (b) Recorder.</w:t>
      </w:r>
    </w:p>
    <w:p w14:paraId="4E1CDC35" w14:textId="77777777" w:rsidR="00BE557A" w:rsidRPr="001F033B" w:rsidRDefault="00BE557A" w:rsidP="00BE557A">
      <w:pPr>
        <w:spacing w:before="240"/>
        <w:ind w:left="1080"/>
        <w:jc w:val="both"/>
        <w:rPr>
          <w:rFonts w:ascii="Times New Roman" w:hAnsi="Times New Roman"/>
          <w:color w:val="000000"/>
          <w:sz w:val="24"/>
        </w:rPr>
      </w:pPr>
      <w:r w:rsidRPr="001F033B">
        <w:rPr>
          <w:rFonts w:ascii="Times New Roman" w:hAnsi="Times New Roman"/>
          <w:color w:val="000000"/>
          <w:sz w:val="24"/>
        </w:rPr>
        <w:t>The Recorder responsibility is to maintain an accurate time record of key information received from the incident or emergency location and to record the actions initiated by the site incident controller and for implementing the emergency response actions below:</w:t>
      </w:r>
    </w:p>
    <w:p w14:paraId="4438C388" w14:textId="77777777" w:rsidR="00BE557A" w:rsidRPr="001F033B" w:rsidRDefault="00BE557A" w:rsidP="00BE557A">
      <w:pPr>
        <w:pStyle w:val="Footer"/>
        <w:keepLines w:val="0"/>
        <w:numPr>
          <w:ilvl w:val="0"/>
          <w:numId w:val="30"/>
        </w:numPr>
        <w:tabs>
          <w:tab w:val="clear" w:pos="1800"/>
          <w:tab w:val="num" w:pos="2025"/>
          <w:tab w:val="center" w:pos="4153"/>
          <w:tab w:val="right" w:pos="8306"/>
        </w:tabs>
        <w:suppressAutoHyphens w:val="0"/>
        <w:spacing w:before="240" w:after="120"/>
        <w:ind w:left="2025" w:hanging="468"/>
        <w:jc w:val="both"/>
        <w:rPr>
          <w:rFonts w:ascii="Times New Roman" w:hAnsi="Times New Roman" w:cs="Times New Roman"/>
          <w:sz w:val="24"/>
          <w:szCs w:val="24"/>
        </w:rPr>
      </w:pPr>
      <w:r w:rsidRPr="001F033B">
        <w:rPr>
          <w:rFonts w:ascii="Times New Roman" w:hAnsi="Times New Roman" w:cs="Times New Roman"/>
          <w:sz w:val="24"/>
          <w:szCs w:val="24"/>
        </w:rPr>
        <w:t>to record key incident events/actions on incident status board/display manually or electronically</w:t>
      </w:r>
      <w:r w:rsidRPr="001F033B">
        <w:rPr>
          <w:rFonts w:ascii="Times New Roman" w:hAnsi="Times New Roman" w:cs="Times New Roman"/>
          <w:color w:val="000000"/>
          <w:sz w:val="24"/>
          <w:szCs w:val="24"/>
        </w:rPr>
        <w:t>;</w:t>
      </w:r>
    </w:p>
    <w:p w14:paraId="50B20FEC" w14:textId="77777777" w:rsidR="00BE557A" w:rsidRPr="001F033B" w:rsidRDefault="00BE557A" w:rsidP="00BE557A">
      <w:pPr>
        <w:pStyle w:val="Footer"/>
        <w:keepLines w:val="0"/>
        <w:numPr>
          <w:ilvl w:val="0"/>
          <w:numId w:val="30"/>
        </w:numPr>
        <w:tabs>
          <w:tab w:val="clear" w:pos="1800"/>
          <w:tab w:val="num" w:pos="2025"/>
          <w:tab w:val="center" w:pos="4153"/>
          <w:tab w:val="right" w:pos="8306"/>
        </w:tabs>
        <w:suppressAutoHyphens w:val="0"/>
        <w:spacing w:before="240" w:after="120"/>
        <w:ind w:left="2025" w:hanging="468"/>
        <w:jc w:val="both"/>
        <w:rPr>
          <w:rFonts w:ascii="Times New Roman" w:hAnsi="Times New Roman" w:cs="Times New Roman"/>
          <w:sz w:val="24"/>
          <w:szCs w:val="24"/>
        </w:rPr>
      </w:pPr>
      <w:r w:rsidRPr="001F033B">
        <w:rPr>
          <w:rFonts w:ascii="Times New Roman" w:hAnsi="Times New Roman" w:cs="Times New Roman"/>
          <w:sz w:val="24"/>
          <w:szCs w:val="24"/>
        </w:rPr>
        <w:t>to maintain essential equipment checklist status</w:t>
      </w:r>
      <w:r w:rsidRPr="001F033B">
        <w:rPr>
          <w:rFonts w:ascii="Times New Roman" w:hAnsi="Times New Roman" w:cs="Times New Roman"/>
          <w:color w:val="000000"/>
          <w:sz w:val="24"/>
          <w:szCs w:val="24"/>
        </w:rPr>
        <w:t>;</w:t>
      </w:r>
    </w:p>
    <w:p w14:paraId="5A19B091" w14:textId="77777777" w:rsidR="00BE557A" w:rsidRPr="001F033B" w:rsidRDefault="00BE557A" w:rsidP="00BE557A">
      <w:pPr>
        <w:pStyle w:val="Footer"/>
        <w:keepLines w:val="0"/>
        <w:numPr>
          <w:ilvl w:val="0"/>
          <w:numId w:val="30"/>
        </w:numPr>
        <w:tabs>
          <w:tab w:val="clear" w:pos="1800"/>
          <w:tab w:val="num" w:pos="2025"/>
          <w:tab w:val="center" w:pos="4153"/>
          <w:tab w:val="right" w:pos="8306"/>
        </w:tabs>
        <w:suppressAutoHyphens w:val="0"/>
        <w:spacing w:before="240" w:after="120"/>
        <w:ind w:left="2025" w:hanging="468"/>
        <w:jc w:val="both"/>
        <w:rPr>
          <w:rFonts w:ascii="Times New Roman" w:hAnsi="Times New Roman" w:cs="Times New Roman"/>
          <w:sz w:val="24"/>
          <w:szCs w:val="24"/>
        </w:rPr>
      </w:pPr>
      <w:r w:rsidRPr="001F033B">
        <w:rPr>
          <w:rFonts w:ascii="Times New Roman" w:hAnsi="Times New Roman" w:cs="Times New Roman"/>
          <w:sz w:val="24"/>
          <w:szCs w:val="24"/>
        </w:rPr>
        <w:t>to ensure all status and information is up to date and correctly displayed</w:t>
      </w:r>
      <w:r w:rsidRPr="001F033B">
        <w:rPr>
          <w:rFonts w:ascii="Times New Roman" w:hAnsi="Times New Roman" w:cs="Times New Roman"/>
          <w:color w:val="000000"/>
          <w:sz w:val="24"/>
          <w:szCs w:val="24"/>
        </w:rPr>
        <w:t>;</w:t>
      </w:r>
    </w:p>
    <w:p w14:paraId="269790BB" w14:textId="77777777" w:rsidR="00BE557A" w:rsidRPr="001F033B" w:rsidRDefault="00BE557A" w:rsidP="00BE557A">
      <w:pPr>
        <w:numPr>
          <w:ilvl w:val="0"/>
          <w:numId w:val="30"/>
        </w:numPr>
        <w:tabs>
          <w:tab w:val="clear" w:pos="1800"/>
          <w:tab w:val="num" w:pos="2025"/>
        </w:tabs>
        <w:spacing w:before="240" w:after="120"/>
        <w:ind w:left="2025" w:hanging="468"/>
        <w:jc w:val="both"/>
        <w:rPr>
          <w:rFonts w:ascii="Times New Roman" w:hAnsi="Times New Roman"/>
          <w:sz w:val="24"/>
        </w:rPr>
      </w:pPr>
      <w:r w:rsidRPr="001F033B">
        <w:rPr>
          <w:rFonts w:ascii="Times New Roman" w:hAnsi="Times New Roman"/>
          <w:sz w:val="24"/>
        </w:rPr>
        <w:t>to take all necessary recorded material to the alternate ECC room in the event of emergency in main ECC room</w:t>
      </w:r>
      <w:r w:rsidRPr="001F033B">
        <w:rPr>
          <w:rFonts w:ascii="Times New Roman" w:hAnsi="Times New Roman"/>
          <w:color w:val="000000"/>
          <w:sz w:val="24"/>
        </w:rPr>
        <w:t>; and</w:t>
      </w:r>
    </w:p>
    <w:p w14:paraId="1F98188C" w14:textId="77777777" w:rsidR="00BE557A" w:rsidRPr="001F033B" w:rsidRDefault="00BE557A" w:rsidP="00BE557A">
      <w:pPr>
        <w:numPr>
          <w:ilvl w:val="0"/>
          <w:numId w:val="30"/>
        </w:numPr>
        <w:tabs>
          <w:tab w:val="clear" w:pos="1800"/>
          <w:tab w:val="num" w:pos="2025"/>
        </w:tabs>
        <w:spacing w:before="240" w:after="120"/>
        <w:ind w:left="2025" w:hanging="468"/>
        <w:jc w:val="both"/>
        <w:rPr>
          <w:rFonts w:ascii="Times New Roman" w:hAnsi="Times New Roman"/>
          <w:sz w:val="24"/>
        </w:rPr>
      </w:pPr>
      <w:r w:rsidRPr="001F033B">
        <w:rPr>
          <w:rFonts w:ascii="Times New Roman" w:hAnsi="Times New Roman"/>
          <w:sz w:val="24"/>
        </w:rPr>
        <w:t>to maintain a log book.</w:t>
      </w:r>
    </w:p>
    <w:p w14:paraId="28F278B2" w14:textId="77777777" w:rsidR="00BE557A" w:rsidRPr="001F033B" w:rsidRDefault="00BE557A" w:rsidP="00BE557A">
      <w:pPr>
        <w:pStyle w:val="BodyTextIndent3"/>
        <w:widowControl/>
        <w:autoSpaceDE/>
        <w:autoSpaceDN/>
        <w:adjustRightInd/>
        <w:spacing w:before="240"/>
        <w:ind w:left="1080" w:firstLine="0"/>
        <w:rPr>
          <w:rFonts w:ascii="Times New Roman" w:hAnsi="Times New Roman"/>
          <w:color w:val="000000"/>
          <w:sz w:val="24"/>
        </w:rPr>
      </w:pPr>
      <w:r w:rsidRPr="001F033B">
        <w:rPr>
          <w:rFonts w:ascii="Times New Roman" w:hAnsi="Times New Roman"/>
          <w:color w:val="000000"/>
          <w:sz w:val="24"/>
        </w:rPr>
        <w:t>14.2.5.8 Communications Services.</w:t>
      </w:r>
    </w:p>
    <w:p w14:paraId="790D033A" w14:textId="77777777" w:rsidR="00BE557A" w:rsidRPr="001F033B" w:rsidRDefault="00BE557A" w:rsidP="00BE557A">
      <w:pPr>
        <w:numPr>
          <w:ilvl w:val="0"/>
          <w:numId w:val="72"/>
        </w:numPr>
        <w:spacing w:before="240"/>
        <w:ind w:left="1843"/>
        <w:jc w:val="both"/>
        <w:rPr>
          <w:rFonts w:ascii="Times New Roman" w:hAnsi="Times New Roman"/>
          <w:color w:val="000000"/>
          <w:sz w:val="24"/>
        </w:rPr>
      </w:pPr>
      <w:r w:rsidRPr="001F033B">
        <w:rPr>
          <w:rFonts w:ascii="Times New Roman" w:hAnsi="Times New Roman"/>
          <w:color w:val="000000"/>
          <w:sz w:val="24"/>
        </w:rPr>
        <w:t>The Communications Coordinator shall ensure the following actions below:</w:t>
      </w:r>
    </w:p>
    <w:p w14:paraId="0341BB9D" w14:textId="77777777" w:rsidR="00BE557A" w:rsidRPr="001F033B" w:rsidRDefault="00BE557A" w:rsidP="00BE557A">
      <w:pPr>
        <w:numPr>
          <w:ilvl w:val="0"/>
          <w:numId w:val="32"/>
        </w:numPr>
        <w:tabs>
          <w:tab w:val="clear" w:pos="1800"/>
        </w:tabs>
        <w:spacing w:before="240" w:after="120"/>
        <w:ind w:left="2097" w:hanging="459"/>
        <w:jc w:val="both"/>
        <w:rPr>
          <w:rFonts w:ascii="Times New Roman" w:hAnsi="Times New Roman"/>
          <w:color w:val="000000"/>
          <w:sz w:val="24"/>
        </w:rPr>
      </w:pPr>
      <w:r w:rsidRPr="001F033B">
        <w:rPr>
          <w:rFonts w:ascii="Times New Roman" w:hAnsi="Times New Roman"/>
          <w:color w:val="000000"/>
          <w:sz w:val="24"/>
        </w:rPr>
        <w:t>Ensuring the ECC equipment and systems are maintained to a high standard and remain functional throughout the emergency.</w:t>
      </w:r>
    </w:p>
    <w:p w14:paraId="0BC72D1C" w14:textId="77777777" w:rsidR="00BE557A" w:rsidRPr="001F033B" w:rsidRDefault="00BE557A" w:rsidP="00BE557A">
      <w:pPr>
        <w:numPr>
          <w:ilvl w:val="0"/>
          <w:numId w:val="32"/>
        </w:numPr>
        <w:tabs>
          <w:tab w:val="clear" w:pos="1800"/>
          <w:tab w:val="num" w:pos="2097"/>
        </w:tabs>
        <w:spacing w:before="240" w:after="120"/>
        <w:ind w:left="2097" w:hanging="459"/>
        <w:jc w:val="both"/>
        <w:rPr>
          <w:rFonts w:ascii="Times New Roman" w:hAnsi="Times New Roman"/>
          <w:color w:val="000000"/>
          <w:sz w:val="24"/>
        </w:rPr>
      </w:pPr>
      <w:r w:rsidRPr="001F033B">
        <w:rPr>
          <w:rFonts w:ascii="Times New Roman" w:hAnsi="Times New Roman"/>
          <w:color w:val="000000"/>
          <w:sz w:val="24"/>
        </w:rPr>
        <w:t>Ensuring a back-up communication system is available in the event of the ECC Room is not available.</w:t>
      </w:r>
    </w:p>
    <w:p w14:paraId="731A520E" w14:textId="77777777" w:rsidR="00BE557A" w:rsidRPr="001F033B" w:rsidRDefault="00BE557A" w:rsidP="00BE557A">
      <w:pPr>
        <w:pStyle w:val="Footer"/>
        <w:keepLines w:val="0"/>
        <w:numPr>
          <w:ilvl w:val="0"/>
          <w:numId w:val="32"/>
        </w:numPr>
        <w:tabs>
          <w:tab w:val="clear" w:pos="1800"/>
          <w:tab w:val="num" w:pos="2097"/>
          <w:tab w:val="center" w:pos="4153"/>
          <w:tab w:val="right" w:pos="8306"/>
        </w:tabs>
        <w:suppressAutoHyphens w:val="0"/>
        <w:spacing w:before="240" w:after="80"/>
        <w:ind w:left="2097" w:hanging="459"/>
        <w:jc w:val="both"/>
        <w:rPr>
          <w:rFonts w:ascii="Times New Roman" w:hAnsi="Times New Roman" w:cs="Times New Roman"/>
          <w:b/>
          <w:color w:val="000000"/>
          <w:sz w:val="24"/>
          <w:szCs w:val="24"/>
        </w:rPr>
      </w:pPr>
      <w:r w:rsidRPr="001F033B">
        <w:rPr>
          <w:rFonts w:ascii="Times New Roman" w:hAnsi="Times New Roman" w:cs="Times New Roman"/>
          <w:color w:val="000000"/>
          <w:sz w:val="24"/>
          <w:szCs w:val="24"/>
        </w:rPr>
        <w:t>Providing quality and diverse communication systems for use in routine and emergency situations.</w:t>
      </w:r>
    </w:p>
    <w:p w14:paraId="53CACD79" w14:textId="77777777" w:rsidR="00BE557A" w:rsidRPr="001F033B" w:rsidRDefault="00BE557A" w:rsidP="00BE557A">
      <w:pPr>
        <w:spacing w:before="240"/>
        <w:ind w:left="630"/>
        <w:jc w:val="center"/>
        <w:rPr>
          <w:rFonts w:ascii="Times New Roman" w:hAnsi="Times New Roman"/>
          <w:b/>
          <w:color w:val="000000"/>
          <w:sz w:val="24"/>
        </w:rPr>
      </w:pPr>
      <w:r w:rsidRPr="001F033B">
        <w:rPr>
          <w:rFonts w:ascii="Times New Roman" w:hAnsi="Times New Roman"/>
          <w:b/>
          <w:color w:val="000000"/>
          <w:sz w:val="24"/>
        </w:rPr>
        <w:br w:type="page"/>
      </w:r>
      <w:r w:rsidRPr="001F033B">
        <w:rPr>
          <w:rFonts w:ascii="Times New Roman" w:hAnsi="Times New Roman"/>
          <w:b/>
          <w:color w:val="000000"/>
          <w:sz w:val="24"/>
        </w:rPr>
        <w:lastRenderedPageBreak/>
        <w:t xml:space="preserve">COMMUNICATION </w:t>
      </w:r>
      <w:smartTag w:uri="urn:schemas-microsoft-com:office:smarttags" w:element="stockticker">
        <w:r w:rsidRPr="001F033B">
          <w:rPr>
            <w:rFonts w:ascii="Times New Roman" w:hAnsi="Times New Roman"/>
            <w:b/>
            <w:color w:val="000000"/>
            <w:sz w:val="24"/>
          </w:rPr>
          <w:t>FLOW</w:t>
        </w:r>
      </w:smartTag>
      <w:r w:rsidRPr="001F033B">
        <w:rPr>
          <w:rFonts w:ascii="Times New Roman" w:hAnsi="Times New Roman"/>
          <w:b/>
          <w:color w:val="000000"/>
          <w:sz w:val="24"/>
        </w:rPr>
        <w:t xml:space="preserve"> CHART</w:t>
      </w:r>
    </w:p>
    <w:p w14:paraId="26398954" w14:textId="77777777" w:rsidR="00BE557A" w:rsidRPr="001F033B" w:rsidRDefault="00BE557A" w:rsidP="00BE557A">
      <w:pPr>
        <w:ind w:left="630"/>
        <w:rPr>
          <w:rFonts w:ascii="Times New Roman" w:hAnsi="Times New Roman"/>
          <w:color w:val="000000"/>
          <w:sz w:val="24"/>
        </w:rPr>
      </w:pPr>
    </w:p>
    <w:p w14:paraId="0856245A" w14:textId="77777777" w:rsidR="00BE557A" w:rsidRPr="001F033B" w:rsidRDefault="00BE557A" w:rsidP="00BE557A">
      <w:pPr>
        <w:ind w:left="630"/>
        <w:rPr>
          <w:rFonts w:ascii="Times New Roman" w:hAnsi="Times New Roman"/>
          <w:bCs/>
          <w:color w:val="000000"/>
          <w:sz w:val="24"/>
          <w:lang w:val="en-GB" w:eastAsia="en-GB"/>
        </w:rPr>
      </w:pPr>
      <w:r w:rsidRPr="001F033B">
        <w:rPr>
          <w:rFonts w:ascii="Times New Roman" w:hAnsi="Times New Roman"/>
          <w:noProof/>
          <w:color w:val="000000"/>
          <w:sz w:val="24"/>
        </w:rPr>
        <mc:AlternateContent>
          <mc:Choice Requires="wpc">
            <w:drawing>
              <wp:inline distT="0" distB="0" distL="0" distR="0" wp14:anchorId="5C558B50" wp14:editId="58CE547A">
                <wp:extent cx="5486400" cy="4144645"/>
                <wp:effectExtent l="9525" t="9525" r="0"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Text Box 3"/>
                        <wps:cNvSpPr txBox="1">
                          <a:spLocks noChangeArrowheads="1"/>
                        </wps:cNvSpPr>
                        <wps:spPr bwMode="auto">
                          <a:xfrm>
                            <a:off x="1614170" y="906145"/>
                            <a:ext cx="1047750" cy="589280"/>
                          </a:xfrm>
                          <a:prstGeom prst="rect">
                            <a:avLst/>
                          </a:prstGeom>
                          <a:solidFill>
                            <a:srgbClr val="FFFFFF"/>
                          </a:solidFill>
                          <a:ln w="19050">
                            <a:solidFill>
                              <a:srgbClr val="000000"/>
                            </a:solidFill>
                            <a:miter lim="800000"/>
                            <a:headEnd/>
                            <a:tailEnd/>
                          </a:ln>
                        </wps:spPr>
                        <wps:txbx>
                          <w:txbxContent>
                            <w:p w14:paraId="2C4C8A8B" w14:textId="77777777" w:rsidR="00BE557A" w:rsidRPr="001A72D7" w:rsidRDefault="00BE557A" w:rsidP="00BE557A">
                              <w:pPr>
                                <w:autoSpaceDE w:val="0"/>
                                <w:autoSpaceDN w:val="0"/>
                                <w:adjustRightInd w:val="0"/>
                                <w:jc w:val="center"/>
                                <w:rPr>
                                  <w:rFonts w:ascii="Tahoma" w:hAnsi="Tahoma" w:cs="Tahoma"/>
                                  <w:b/>
                                  <w:bCs/>
                                  <w:color w:val="0000FF"/>
                                  <w:sz w:val="23"/>
                                  <w:szCs w:val="32"/>
                                </w:rPr>
                              </w:pPr>
                              <w:r w:rsidRPr="001A72D7">
                                <w:rPr>
                                  <w:rFonts w:cs="Arial"/>
                                  <w:b/>
                                  <w:bCs/>
                                  <w:color w:val="0000FF"/>
                                  <w:sz w:val="17"/>
                                </w:rPr>
                                <w:t xml:space="preserve">EMERGENCY CONTROL CENTRE </w:t>
                              </w:r>
                            </w:p>
                          </w:txbxContent>
                        </wps:txbx>
                        <wps:bodyPr rot="0" vert="horz" wrap="square" lIns="64922" tIns="32461" rIns="64922" bIns="32461" anchor="t" anchorCtr="0">
                          <a:noAutofit/>
                        </wps:bodyPr>
                      </wps:wsp>
                      <wps:wsp>
                        <wps:cNvPr id="4" name="Text Box 4"/>
                        <wps:cNvSpPr txBox="1">
                          <a:spLocks noChangeArrowheads="1"/>
                        </wps:cNvSpPr>
                        <wps:spPr bwMode="auto">
                          <a:xfrm>
                            <a:off x="1619250" y="1957705"/>
                            <a:ext cx="1123950" cy="312420"/>
                          </a:xfrm>
                          <a:prstGeom prst="rect">
                            <a:avLst/>
                          </a:prstGeom>
                          <a:solidFill>
                            <a:srgbClr val="CCFFFF"/>
                          </a:solidFill>
                          <a:ln w="19050">
                            <a:solidFill>
                              <a:srgbClr val="000000"/>
                            </a:solidFill>
                            <a:miter lim="800000"/>
                            <a:headEnd/>
                            <a:tailEnd/>
                          </a:ln>
                        </wps:spPr>
                        <wps:txbx>
                          <w:txbxContent>
                            <w:p w14:paraId="0F6BB1B1" w14:textId="77777777" w:rsidR="00BE557A" w:rsidRDefault="00BE557A" w:rsidP="00BE557A">
                              <w:pPr>
                                <w:autoSpaceDE w:val="0"/>
                                <w:autoSpaceDN w:val="0"/>
                                <w:adjustRightInd w:val="0"/>
                                <w:jc w:val="center"/>
                                <w:rPr>
                                  <w:rFonts w:cs="Arial"/>
                                  <w:b/>
                                  <w:bCs/>
                                  <w:color w:val="000084"/>
                                  <w:sz w:val="17"/>
                                </w:rPr>
                              </w:pPr>
                              <w:smartTag w:uri="urn:schemas-microsoft-com:office:smarttags" w:element="stockticker">
                                <w:r>
                                  <w:rPr>
                                    <w:rFonts w:cs="Arial"/>
                                    <w:b/>
                                    <w:bCs/>
                                    <w:color w:val="000084"/>
                                    <w:sz w:val="17"/>
                                  </w:rPr>
                                  <w:t>SITE</w:t>
                                </w:r>
                              </w:smartTag>
                              <w:r>
                                <w:rPr>
                                  <w:rFonts w:cs="Arial"/>
                                  <w:b/>
                                  <w:bCs/>
                                  <w:color w:val="000084"/>
                                  <w:sz w:val="17"/>
                                </w:rPr>
                                <w:t xml:space="preserve">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wps:txbx>
                        <wps:bodyPr rot="0" vert="horz" wrap="square" lIns="64922" tIns="32461" rIns="64922" bIns="32461" anchor="t" anchorCtr="0">
                          <a:noAutofit/>
                        </wps:bodyPr>
                      </wps:wsp>
                      <wps:wsp>
                        <wps:cNvPr id="5" name="Text Box 9"/>
                        <wps:cNvSpPr txBox="1">
                          <a:spLocks noChangeArrowheads="1"/>
                        </wps:cNvSpPr>
                        <wps:spPr bwMode="auto">
                          <a:xfrm>
                            <a:off x="2933065" y="1409065"/>
                            <a:ext cx="1270635" cy="932815"/>
                          </a:xfrm>
                          <a:prstGeom prst="rect">
                            <a:avLst/>
                          </a:prstGeom>
                          <a:solidFill>
                            <a:srgbClr val="FFFFFF"/>
                          </a:solidFill>
                          <a:ln w="19050">
                            <a:solidFill>
                              <a:srgbClr val="000000"/>
                            </a:solidFill>
                            <a:miter lim="800000"/>
                            <a:headEnd/>
                            <a:tailEnd/>
                          </a:ln>
                        </wps:spPr>
                        <wps:txbx>
                          <w:txbxContent>
                            <w:p w14:paraId="318C99CF" w14:textId="77777777" w:rsidR="00BE557A" w:rsidRPr="00004371" w:rsidRDefault="00BE557A" w:rsidP="00BE557A">
                              <w:pPr>
                                <w:autoSpaceDE w:val="0"/>
                                <w:autoSpaceDN w:val="0"/>
                                <w:adjustRightInd w:val="0"/>
                                <w:jc w:val="center"/>
                                <w:rPr>
                                  <w:rFonts w:cs="Arial"/>
                                  <w:b/>
                                  <w:bCs/>
                                  <w:color w:val="FF0000"/>
                                  <w:sz w:val="17"/>
                                </w:rPr>
                              </w:pPr>
                              <w:r>
                                <w:rPr>
                                  <w:rFonts w:cs="Arial"/>
                                  <w:b/>
                                  <w:bCs/>
                                  <w:color w:val="FF0000"/>
                                  <w:sz w:val="17"/>
                                </w:rPr>
                                <w:t xml:space="preserve">MANAGEMENT </w:t>
                              </w:r>
                              <w:r w:rsidRPr="00004371">
                                <w:rPr>
                                  <w:rFonts w:cs="Arial"/>
                                  <w:b/>
                                  <w:bCs/>
                                  <w:color w:val="FF0000"/>
                                  <w:sz w:val="17"/>
                                </w:rPr>
                                <w:t>TEAM</w:t>
                              </w:r>
                            </w:p>
                            <w:p w14:paraId="79F5711D"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(Head Operations, Head Maintenance, Head Technical, Head HSE, Head Security, Head</w:t>
                              </w:r>
                              <w:r>
                                <w:rPr>
                                  <w:rFonts w:cs="Arial"/>
                                  <w:color w:val="000000"/>
                                  <w:sz w:val="17"/>
                                </w:rPr>
                                <w:t xml:space="preserve"> (</w:t>
                              </w:r>
                              <w:r w:rsidRPr="00004371">
                                <w:rPr>
                                  <w:rFonts w:cs="Arial"/>
                                  <w:color w:val="000000"/>
                                  <w:sz w:val="17"/>
                                </w:rPr>
                                <w:t>HR</w:t>
                              </w:r>
                              <w:r w:rsidRPr="00004371">
                                <w:rPr>
                                  <w:color w:val="000000"/>
                                  <w:sz w:val="17"/>
                                </w:rPr>
                                <w:t>)</w:t>
                              </w:r>
                            </w:p>
                          </w:txbxContent>
                        </wps:txbx>
                        <wps:bodyPr rot="0" vert="horz" wrap="square" lIns="64922" tIns="32461" rIns="64922" bIns="32461" anchor="t" anchorCtr="0">
                          <a:noAutofit/>
                        </wps:bodyPr>
                      </wps:wsp>
                      <wps:wsp>
                        <wps:cNvPr id="6" name="Line 10"/>
                        <wps:cNvCnPr>
                          <a:cxnSpLocks noChangeShapeType="1"/>
                        </wps:cNvCnPr>
                        <wps:spPr bwMode="auto">
                          <a:xfrm flipH="1">
                            <a:off x="2032000" y="2259965"/>
                            <a:ext cx="635" cy="52578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1"/>
                        <wps:cNvCnPr>
                          <a:cxnSpLocks noChangeShapeType="1"/>
                        </wps:cNvCnPr>
                        <wps:spPr bwMode="auto">
                          <a:xfrm flipH="1">
                            <a:off x="2301875" y="1506220"/>
                            <a:ext cx="10795" cy="451485"/>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 name="Oval 13"/>
                        <wps:cNvSpPr>
                          <a:spLocks noChangeArrowheads="1"/>
                        </wps:cNvSpPr>
                        <wps:spPr bwMode="auto">
                          <a:xfrm>
                            <a:off x="1666875" y="0"/>
                            <a:ext cx="1050925" cy="571500"/>
                          </a:xfrm>
                          <a:prstGeom prst="ellipse">
                            <a:avLst/>
                          </a:prstGeom>
                          <a:solidFill>
                            <a:srgbClr val="FFFFFF"/>
                          </a:solidFill>
                          <a:ln w="19050">
                            <a:solidFill>
                              <a:srgbClr val="000000"/>
                            </a:solidFill>
                            <a:round/>
                            <a:headEnd/>
                            <a:tailEnd/>
                          </a:ln>
                        </wps:spPr>
                        <wps:txbx>
                          <w:txbxContent>
                            <w:p w14:paraId="58015A59" w14:textId="77777777" w:rsidR="00BE557A" w:rsidRPr="00004371" w:rsidRDefault="00BE557A" w:rsidP="00BE557A">
                              <w:pPr>
                                <w:autoSpaceDE w:val="0"/>
                                <w:autoSpaceDN w:val="0"/>
                                <w:adjustRightInd w:val="0"/>
                                <w:jc w:val="center"/>
                                <w:rPr>
                                  <w:rFonts w:ascii="Tahoma" w:hAnsi="Tahoma" w:cs="Tahoma"/>
                                  <w:b/>
                                  <w:bCs/>
                                  <w:color w:val="000000"/>
                                  <w:sz w:val="17"/>
                                </w:rPr>
                              </w:pPr>
                            </w:p>
                          </w:txbxContent>
                        </wps:txbx>
                        <wps:bodyPr rot="0" vert="horz" wrap="square" lIns="64922" tIns="32461" rIns="64922" bIns="32461" anchor="t" anchorCtr="0">
                          <a:noAutofit/>
                        </wps:bodyPr>
                      </wps:wsp>
                      <wps:wsp>
                        <wps:cNvPr id="9" name="Text Box 14"/>
                        <wps:cNvSpPr txBox="1">
                          <a:spLocks noChangeArrowheads="1"/>
                        </wps:cNvSpPr>
                        <wps:spPr bwMode="auto">
                          <a:xfrm>
                            <a:off x="1774825" y="107950"/>
                            <a:ext cx="672465" cy="340995"/>
                          </a:xfrm>
                          <a:prstGeom prst="rect">
                            <a:avLst/>
                          </a:prstGeom>
                          <a:solidFill>
                            <a:srgbClr val="FFFFFF"/>
                          </a:solidFill>
                          <a:ln w="9525">
                            <a:solidFill>
                              <a:srgbClr val="FFFFFF"/>
                            </a:solidFill>
                            <a:miter lim="800000"/>
                            <a:headEnd/>
                            <a:tailEnd/>
                          </a:ln>
                        </wps:spPr>
                        <wps:txbx>
                          <w:txbxContent>
                            <w:p w14:paraId="46F3E910"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Employee/ Security</w:t>
                              </w:r>
                            </w:p>
                          </w:txbxContent>
                        </wps:txbx>
                        <wps:bodyPr rot="0" vert="horz" wrap="square" lIns="64922" tIns="32461" rIns="64922" bIns="32461" anchor="t" anchorCtr="0">
                          <a:noAutofit/>
                        </wps:bodyPr>
                      </wps:wsp>
                      <wps:wsp>
                        <wps:cNvPr id="10" name="Line 15"/>
                        <wps:cNvCnPr>
                          <a:cxnSpLocks noChangeShapeType="1"/>
                        </wps:cNvCnPr>
                        <wps:spPr bwMode="auto">
                          <a:xfrm>
                            <a:off x="1286510" y="537845"/>
                            <a:ext cx="445770" cy="36004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6"/>
                        <wps:cNvCnPr>
                          <a:cxnSpLocks noChangeShapeType="1"/>
                        </wps:cNvCnPr>
                        <wps:spPr bwMode="auto">
                          <a:xfrm flipH="1">
                            <a:off x="2610485" y="537845"/>
                            <a:ext cx="401955" cy="36004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9"/>
                        <wps:cNvCnPr>
                          <a:cxnSpLocks noChangeShapeType="1"/>
                        </wps:cNvCnPr>
                        <wps:spPr bwMode="auto">
                          <a:xfrm flipH="1">
                            <a:off x="1219200" y="2259965"/>
                            <a:ext cx="555625" cy="72136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20"/>
                        <wps:cNvCnPr>
                          <a:cxnSpLocks noChangeShapeType="1"/>
                        </wps:cNvCnPr>
                        <wps:spPr bwMode="auto">
                          <a:xfrm flipV="1">
                            <a:off x="1087120" y="1098550"/>
                            <a:ext cx="51054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21"/>
                        <wps:cNvCnPr>
                          <a:cxnSpLocks noChangeShapeType="1"/>
                        </wps:cNvCnPr>
                        <wps:spPr bwMode="auto">
                          <a:xfrm>
                            <a:off x="2146935" y="1503045"/>
                            <a:ext cx="0" cy="45466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 name="Oval 22"/>
                        <wps:cNvSpPr>
                          <a:spLocks noChangeArrowheads="1"/>
                        </wps:cNvSpPr>
                        <wps:spPr bwMode="auto">
                          <a:xfrm>
                            <a:off x="0" y="1937385"/>
                            <a:ext cx="1285875" cy="648970"/>
                          </a:xfrm>
                          <a:prstGeom prst="ellipse">
                            <a:avLst/>
                          </a:prstGeom>
                          <a:solidFill>
                            <a:srgbClr val="FFFFFF"/>
                          </a:solidFill>
                          <a:ln w="19050">
                            <a:solidFill>
                              <a:srgbClr val="000000"/>
                            </a:solidFill>
                            <a:round/>
                            <a:headEnd/>
                            <a:tailEnd/>
                          </a:ln>
                        </wps:spPr>
                        <wps:txbx>
                          <w:txbxContent>
                            <w:p w14:paraId="1640F7C3" w14:textId="77777777" w:rsidR="00BE557A" w:rsidRPr="00AD06A1" w:rsidRDefault="00BE557A" w:rsidP="00BE557A">
                              <w:pPr>
                                <w:autoSpaceDE w:val="0"/>
                                <w:autoSpaceDN w:val="0"/>
                                <w:adjustRightInd w:val="0"/>
                                <w:jc w:val="center"/>
                                <w:rPr>
                                  <w:rFonts w:ascii="Tahoma" w:hAnsi="Tahoma" w:cs="Tahoma"/>
                                  <w:b/>
                                  <w:bCs/>
                                  <w:color w:val="000000"/>
                                  <w:sz w:val="16"/>
                                  <w:szCs w:val="16"/>
                                </w:rPr>
                              </w:pPr>
                              <w:r w:rsidRPr="00AD06A1">
                                <w:rPr>
                                  <w:rFonts w:cs="Arial"/>
                                  <w:b/>
                                  <w:color w:val="000000"/>
                                  <w:sz w:val="16"/>
                                  <w:szCs w:val="16"/>
                                </w:rPr>
                                <w:t>Fire safety/</w:t>
                              </w:r>
                              <w:r w:rsidRPr="00AD06A1">
                                <w:rPr>
                                  <w:rFonts w:cs="Arial"/>
                                  <w:color w:val="000000"/>
                                  <w:sz w:val="16"/>
                                  <w:szCs w:val="16"/>
                                </w:rPr>
                                <w:t xml:space="preserve">HSE </w:t>
                              </w:r>
                              <w:r w:rsidRPr="00AD06A1">
                                <w:rPr>
                                  <w:rFonts w:cs="Arial"/>
                                  <w:b/>
                                  <w:color w:val="000000"/>
                                  <w:sz w:val="16"/>
                                  <w:szCs w:val="16"/>
                                </w:rPr>
                                <w:t>Coordinator and fire team</w:t>
                              </w:r>
                            </w:p>
                          </w:txbxContent>
                        </wps:txbx>
                        <wps:bodyPr rot="0" vert="horz" wrap="square" lIns="64922" tIns="32461" rIns="64922" bIns="32461" anchor="t" anchorCtr="0">
                          <a:noAutofit/>
                        </wps:bodyPr>
                      </wps:wsp>
                      <wps:wsp>
                        <wps:cNvPr id="16" name="Line 23"/>
                        <wps:cNvCnPr>
                          <a:cxnSpLocks noChangeShapeType="1"/>
                        </wps:cNvCnPr>
                        <wps:spPr bwMode="auto">
                          <a:xfrm flipH="1">
                            <a:off x="2131060" y="571500"/>
                            <a:ext cx="635" cy="32639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24"/>
                        <wps:cNvCnPr>
                          <a:cxnSpLocks noChangeShapeType="1"/>
                        </wps:cNvCnPr>
                        <wps:spPr bwMode="auto">
                          <a:xfrm flipH="1">
                            <a:off x="1021715" y="1730375"/>
                            <a:ext cx="970280" cy="2971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25"/>
                        <wps:cNvCnPr>
                          <a:cxnSpLocks noChangeShapeType="1"/>
                        </wps:cNvCnPr>
                        <wps:spPr bwMode="auto">
                          <a:xfrm>
                            <a:off x="1991995" y="1503045"/>
                            <a:ext cx="635" cy="45466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Line 26"/>
                        <wps:cNvCnPr>
                          <a:cxnSpLocks noChangeShapeType="1"/>
                        </wps:cNvCnPr>
                        <wps:spPr bwMode="auto">
                          <a:xfrm>
                            <a:off x="2301875" y="1729740"/>
                            <a:ext cx="631190" cy="635"/>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Oval 27"/>
                        <wps:cNvSpPr>
                          <a:spLocks noChangeArrowheads="1"/>
                        </wps:cNvSpPr>
                        <wps:spPr bwMode="auto">
                          <a:xfrm>
                            <a:off x="4571365" y="1544320"/>
                            <a:ext cx="835660" cy="620395"/>
                          </a:xfrm>
                          <a:prstGeom prst="ellipse">
                            <a:avLst/>
                          </a:prstGeom>
                          <a:solidFill>
                            <a:srgbClr val="FFFFFF"/>
                          </a:solidFill>
                          <a:ln w="19050">
                            <a:solidFill>
                              <a:srgbClr val="000000"/>
                            </a:solidFill>
                            <a:round/>
                            <a:headEnd/>
                            <a:tailEnd/>
                          </a:ln>
                        </wps:spPr>
                        <wps:txbx>
                          <w:txbxContent>
                            <w:p w14:paraId="556DAB5C" w14:textId="77777777" w:rsidR="00BE557A" w:rsidRPr="007D2716" w:rsidRDefault="00BE557A" w:rsidP="00BE557A">
                              <w:pPr>
                                <w:autoSpaceDE w:val="0"/>
                                <w:autoSpaceDN w:val="0"/>
                                <w:adjustRightInd w:val="0"/>
                                <w:jc w:val="center"/>
                                <w:rPr>
                                  <w:rFonts w:ascii="Tahoma" w:hAnsi="Tahoma" w:cs="Tahoma"/>
                                  <w:b/>
                                  <w:bCs/>
                                  <w:color w:val="FF33CC"/>
                                  <w:sz w:val="17"/>
                                </w:rPr>
                              </w:pPr>
                              <w:r w:rsidRPr="007D2716">
                                <w:rPr>
                                  <w:rFonts w:cs="Arial"/>
                                  <w:b/>
                                  <w:bCs/>
                                  <w:color w:val="FF33CC"/>
                                  <w:sz w:val="17"/>
                                </w:rPr>
                                <w:t xml:space="preserve">CRISIS MGMT GROUP  </w:t>
                              </w:r>
                            </w:p>
                          </w:txbxContent>
                        </wps:txbx>
                        <wps:bodyPr rot="0" vert="horz" wrap="square" lIns="64922" tIns="32461" rIns="64922" bIns="32461" anchor="t" anchorCtr="0">
                          <a:noAutofit/>
                        </wps:bodyPr>
                      </wps:wsp>
                      <wps:wsp>
                        <wps:cNvPr id="21" name="Oval 28"/>
                        <wps:cNvSpPr>
                          <a:spLocks noChangeArrowheads="1"/>
                        </wps:cNvSpPr>
                        <wps:spPr bwMode="auto">
                          <a:xfrm>
                            <a:off x="1395730" y="2785745"/>
                            <a:ext cx="914400" cy="591185"/>
                          </a:xfrm>
                          <a:prstGeom prst="ellipse">
                            <a:avLst/>
                          </a:prstGeom>
                          <a:solidFill>
                            <a:srgbClr val="FFFFFF"/>
                          </a:solidFill>
                          <a:ln w="19050">
                            <a:solidFill>
                              <a:srgbClr val="000000"/>
                            </a:solidFill>
                            <a:round/>
                            <a:headEnd/>
                            <a:tailEnd/>
                          </a:ln>
                        </wps:spPr>
                        <wps:txbx>
                          <w:txbxContent>
                            <w:p w14:paraId="6B53D91D" w14:textId="77777777" w:rsidR="00BE557A" w:rsidRPr="00004371" w:rsidRDefault="00BE557A" w:rsidP="00BE557A">
                              <w:pPr>
                                <w:autoSpaceDE w:val="0"/>
                                <w:autoSpaceDN w:val="0"/>
                                <w:adjustRightInd w:val="0"/>
                                <w:jc w:val="center"/>
                                <w:rPr>
                                  <w:rFonts w:ascii="Tahoma" w:hAnsi="Tahoma" w:cs="Tahoma"/>
                                  <w:b/>
                                  <w:bCs/>
                                  <w:color w:val="000000"/>
                                  <w:sz w:val="17"/>
                                </w:rPr>
                              </w:pPr>
                              <w:r>
                                <w:rPr>
                                  <w:rFonts w:cs="Arial"/>
                                  <w:color w:val="000000"/>
                                  <w:sz w:val="17"/>
                                </w:rPr>
                                <w:t>Mutual Aid Members</w:t>
                              </w:r>
                            </w:p>
                          </w:txbxContent>
                        </wps:txbx>
                        <wps:bodyPr rot="0" vert="horz" wrap="square" lIns="64922" tIns="32461" rIns="64922" bIns="32461" anchor="t" anchorCtr="0">
                          <a:noAutofit/>
                        </wps:bodyPr>
                      </wps:wsp>
                      <wps:wsp>
                        <wps:cNvPr id="22" name="Oval 29"/>
                        <wps:cNvSpPr>
                          <a:spLocks noChangeArrowheads="1"/>
                        </wps:cNvSpPr>
                        <wps:spPr bwMode="auto">
                          <a:xfrm>
                            <a:off x="93980" y="2760980"/>
                            <a:ext cx="1208405" cy="911225"/>
                          </a:xfrm>
                          <a:prstGeom prst="ellipse">
                            <a:avLst/>
                          </a:prstGeom>
                          <a:solidFill>
                            <a:srgbClr val="FFFFFF"/>
                          </a:solidFill>
                          <a:ln w="19050">
                            <a:solidFill>
                              <a:srgbClr val="000000"/>
                            </a:solidFill>
                            <a:round/>
                            <a:headEnd/>
                            <a:tailEnd/>
                          </a:ln>
                        </wps:spPr>
                        <wps:txbx>
                          <w:txbxContent>
                            <w:p w14:paraId="0ABD0E92" w14:textId="77777777" w:rsidR="00BE557A" w:rsidRPr="008F2692" w:rsidRDefault="00BE557A" w:rsidP="00BE557A">
                              <w:pPr>
                                <w:autoSpaceDE w:val="0"/>
                                <w:autoSpaceDN w:val="0"/>
                                <w:adjustRightInd w:val="0"/>
                                <w:jc w:val="center"/>
                                <w:rPr>
                                  <w:rFonts w:ascii="Tahoma" w:hAnsi="Tahoma" w:cs="Tahoma"/>
                                  <w:b/>
                                  <w:bCs/>
                                  <w:color w:val="000000"/>
                                  <w:sz w:val="16"/>
                                  <w:szCs w:val="16"/>
                                </w:rPr>
                              </w:pPr>
                              <w:r w:rsidRPr="008F2692">
                                <w:rPr>
                                  <w:rFonts w:cs="Arial"/>
                                  <w:color w:val="000000"/>
                                  <w:sz w:val="16"/>
                                  <w:szCs w:val="16"/>
                                </w:rPr>
                                <w:t xml:space="preserve">Info. to Fire Brigade, Police, Medical </w:t>
                              </w:r>
                              <w:r>
                                <w:rPr>
                                  <w:rFonts w:cs="Arial"/>
                                  <w:color w:val="000000"/>
                                  <w:sz w:val="16"/>
                                  <w:szCs w:val="16"/>
                                </w:rPr>
                                <w:t>and</w:t>
                              </w:r>
                              <w:r w:rsidRPr="008F2692">
                                <w:rPr>
                                  <w:rFonts w:cs="Arial"/>
                                  <w:color w:val="000000"/>
                                  <w:sz w:val="16"/>
                                  <w:szCs w:val="16"/>
                                </w:rPr>
                                <w:t xml:space="preserve"> Government Authorities</w:t>
                              </w:r>
                            </w:p>
                          </w:txbxContent>
                        </wps:txbx>
                        <wps:bodyPr rot="0" vert="horz" wrap="square" lIns="64922" tIns="32461" rIns="64922" bIns="32461" anchor="t" anchorCtr="0">
                          <a:noAutofit/>
                        </wps:bodyPr>
                      </wps:wsp>
                      <wps:wsp>
                        <wps:cNvPr id="23" name="Oval 30"/>
                        <wps:cNvSpPr>
                          <a:spLocks noChangeArrowheads="1"/>
                        </wps:cNvSpPr>
                        <wps:spPr bwMode="auto">
                          <a:xfrm>
                            <a:off x="0" y="1341755"/>
                            <a:ext cx="1021715" cy="452120"/>
                          </a:xfrm>
                          <a:prstGeom prst="ellipse">
                            <a:avLst/>
                          </a:prstGeom>
                          <a:solidFill>
                            <a:srgbClr val="FFFFFF"/>
                          </a:solidFill>
                          <a:ln w="19050">
                            <a:solidFill>
                              <a:srgbClr val="000000"/>
                            </a:solidFill>
                            <a:round/>
                            <a:headEnd/>
                            <a:tailEnd/>
                          </a:ln>
                        </wps:spPr>
                        <wps:txbx>
                          <w:txbxContent>
                            <w:p w14:paraId="11E4B336" w14:textId="77777777" w:rsidR="00BE557A" w:rsidRPr="00004371" w:rsidRDefault="00BE557A" w:rsidP="00BE557A">
                              <w:pPr>
                                <w:autoSpaceDE w:val="0"/>
                                <w:autoSpaceDN w:val="0"/>
                                <w:adjustRightInd w:val="0"/>
                                <w:jc w:val="center"/>
                                <w:rPr>
                                  <w:rFonts w:cs="Arial"/>
                                  <w:color w:val="000000"/>
                                  <w:sz w:val="17"/>
                                </w:rPr>
                              </w:pPr>
                              <w:r w:rsidRPr="00004371">
                                <w:rPr>
                                  <w:rFonts w:cs="Arial"/>
                                  <w:color w:val="000000"/>
                                  <w:sz w:val="17"/>
                                </w:rPr>
                                <w:t>First Responder</w:t>
                              </w:r>
                            </w:p>
                            <w:p w14:paraId="0DBBCCA0" w14:textId="77777777" w:rsidR="00BE557A" w:rsidRPr="00004371" w:rsidRDefault="00BE557A" w:rsidP="00BE557A">
                              <w:pPr>
                                <w:autoSpaceDE w:val="0"/>
                                <w:autoSpaceDN w:val="0"/>
                                <w:adjustRightInd w:val="0"/>
                                <w:jc w:val="center"/>
                                <w:rPr>
                                  <w:rFonts w:cs="Arial"/>
                                  <w:color w:val="000000"/>
                                  <w:sz w:val="17"/>
                                </w:rPr>
                              </w:pPr>
                            </w:p>
                            <w:p w14:paraId="78A5DDD4" w14:textId="77777777" w:rsidR="00BE557A" w:rsidRPr="00004371" w:rsidRDefault="00BE557A" w:rsidP="00BE557A">
                              <w:pPr>
                                <w:autoSpaceDE w:val="0"/>
                                <w:autoSpaceDN w:val="0"/>
                                <w:adjustRightInd w:val="0"/>
                                <w:jc w:val="center"/>
                                <w:rPr>
                                  <w:rFonts w:ascii="Tahoma" w:hAnsi="Tahoma" w:cs="Tahoma"/>
                                  <w:b/>
                                  <w:bCs/>
                                  <w:color w:val="000000"/>
                                  <w:sz w:val="17"/>
                                </w:rPr>
                              </w:pPr>
                            </w:p>
                          </w:txbxContent>
                        </wps:txbx>
                        <wps:bodyPr rot="0" vert="horz" wrap="square" lIns="64922" tIns="32461" rIns="64922" bIns="32461" anchor="t" anchorCtr="0">
                          <a:noAutofit/>
                        </wps:bodyPr>
                      </wps:wsp>
                      <wps:wsp>
                        <wps:cNvPr id="24" name="Oval 31"/>
                        <wps:cNvSpPr>
                          <a:spLocks noChangeArrowheads="1"/>
                        </wps:cNvSpPr>
                        <wps:spPr bwMode="auto">
                          <a:xfrm>
                            <a:off x="0" y="448945"/>
                            <a:ext cx="1143000" cy="846455"/>
                          </a:xfrm>
                          <a:prstGeom prst="ellipse">
                            <a:avLst/>
                          </a:prstGeom>
                          <a:solidFill>
                            <a:srgbClr val="FFFFFF"/>
                          </a:solidFill>
                          <a:ln w="19050">
                            <a:solidFill>
                              <a:srgbClr val="000000"/>
                            </a:solidFill>
                            <a:round/>
                            <a:headEnd/>
                            <a:tailEnd/>
                          </a:ln>
                        </wps:spPr>
                        <wps:txbx>
                          <w:txbxContent>
                            <w:p w14:paraId="0E3C07B4" w14:textId="77777777" w:rsidR="00BE557A" w:rsidRPr="00FC0E01" w:rsidRDefault="00BE557A" w:rsidP="00BE557A">
                              <w:pPr>
                                <w:autoSpaceDE w:val="0"/>
                                <w:autoSpaceDN w:val="0"/>
                                <w:adjustRightInd w:val="0"/>
                                <w:jc w:val="center"/>
                                <w:rPr>
                                  <w:rFonts w:cs="Arial"/>
                                  <w:b/>
                                  <w:bCs/>
                                  <w:color w:val="000000"/>
                                  <w:sz w:val="18"/>
                                  <w:szCs w:val="18"/>
                                </w:rPr>
                              </w:pPr>
                              <w:r w:rsidRPr="00FC0E01">
                                <w:rPr>
                                  <w:rFonts w:ascii="Arial Narrow" w:hAnsi="Arial Narrow" w:cs="Arial"/>
                                  <w:color w:val="000000"/>
                                  <w:sz w:val="18"/>
                                  <w:szCs w:val="18"/>
                                </w:rPr>
                                <w:t xml:space="preserve">Fire </w:t>
                              </w:r>
                              <w:r>
                                <w:rPr>
                                  <w:rFonts w:ascii="Arial Narrow" w:hAnsi="Arial Narrow" w:cs="Arial"/>
                                  <w:color w:val="000000"/>
                                  <w:sz w:val="18"/>
                                  <w:szCs w:val="18"/>
                                </w:rPr>
                                <w:t>and</w:t>
                              </w:r>
                              <w:r w:rsidRPr="00FC0E01">
                                <w:rPr>
                                  <w:rFonts w:ascii="Arial Narrow" w:hAnsi="Arial Narrow" w:cs="Arial"/>
                                  <w:color w:val="000000"/>
                                  <w:sz w:val="18"/>
                                  <w:szCs w:val="18"/>
                                </w:rPr>
                                <w:t xml:space="preserve"> gas detection system/  SCADA</w:t>
                              </w:r>
                              <w:r w:rsidRPr="00FC0E01">
                                <w:rPr>
                                  <w:rFonts w:cs="Arial"/>
                                  <w:color w:val="000000"/>
                                  <w:sz w:val="18"/>
                                  <w:szCs w:val="18"/>
                                </w:rPr>
                                <w:t xml:space="preserve"> System</w:t>
                              </w:r>
                            </w:p>
                          </w:txbxContent>
                        </wps:txbx>
                        <wps:bodyPr rot="0" vert="horz" wrap="square" lIns="64922" tIns="32461" rIns="64922" bIns="32461" anchor="t" anchorCtr="0">
                          <a:noAutofit/>
                        </wps:bodyPr>
                      </wps:wsp>
                      <wps:wsp>
                        <wps:cNvPr id="25" name="Oval 32"/>
                        <wps:cNvSpPr>
                          <a:spLocks noChangeArrowheads="1"/>
                        </wps:cNvSpPr>
                        <wps:spPr bwMode="auto">
                          <a:xfrm>
                            <a:off x="821055" y="16510"/>
                            <a:ext cx="762000" cy="514985"/>
                          </a:xfrm>
                          <a:prstGeom prst="ellipse">
                            <a:avLst/>
                          </a:prstGeom>
                          <a:solidFill>
                            <a:srgbClr val="FFFFFF"/>
                          </a:solidFill>
                          <a:ln w="19050">
                            <a:solidFill>
                              <a:srgbClr val="000000"/>
                            </a:solidFill>
                            <a:round/>
                            <a:headEnd/>
                            <a:tailEnd/>
                          </a:ln>
                        </wps:spPr>
                        <wps:txbx>
                          <w:txbxContent>
                            <w:p w14:paraId="30003745" w14:textId="77777777" w:rsidR="00BE557A" w:rsidRPr="00004371" w:rsidRDefault="00BE557A" w:rsidP="00BE557A">
                              <w:pPr>
                                <w:autoSpaceDE w:val="0"/>
                                <w:autoSpaceDN w:val="0"/>
                                <w:adjustRightInd w:val="0"/>
                                <w:jc w:val="center"/>
                                <w:rPr>
                                  <w:rFonts w:cs="Arial"/>
                                  <w:color w:val="000000"/>
                                  <w:sz w:val="17"/>
                                </w:rPr>
                              </w:pPr>
                            </w:p>
                            <w:p w14:paraId="1355125C"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Police</w:t>
                              </w:r>
                            </w:p>
                          </w:txbxContent>
                        </wps:txbx>
                        <wps:bodyPr rot="0" vert="horz" wrap="square" lIns="64922" tIns="32461" rIns="64922" bIns="32461" anchor="t" anchorCtr="0">
                          <a:noAutofit/>
                        </wps:bodyPr>
                      </wps:wsp>
                      <wps:wsp>
                        <wps:cNvPr id="26" name="Oval 33"/>
                        <wps:cNvSpPr>
                          <a:spLocks noChangeArrowheads="1"/>
                        </wps:cNvSpPr>
                        <wps:spPr bwMode="auto">
                          <a:xfrm>
                            <a:off x="2876550" y="179705"/>
                            <a:ext cx="902970" cy="528955"/>
                          </a:xfrm>
                          <a:prstGeom prst="ellipse">
                            <a:avLst/>
                          </a:prstGeom>
                          <a:solidFill>
                            <a:srgbClr val="FFFFFF"/>
                          </a:solidFill>
                          <a:ln w="19050">
                            <a:solidFill>
                              <a:srgbClr val="000000"/>
                            </a:solidFill>
                            <a:round/>
                            <a:headEnd/>
                            <a:tailEnd/>
                          </a:ln>
                        </wps:spPr>
                        <wps:txbx>
                          <w:txbxContent>
                            <w:p w14:paraId="41AE010E" w14:textId="77777777" w:rsidR="00BE557A" w:rsidRPr="00004371" w:rsidRDefault="00BE557A" w:rsidP="00BE557A">
                              <w:pPr>
                                <w:autoSpaceDE w:val="0"/>
                                <w:autoSpaceDN w:val="0"/>
                                <w:adjustRightInd w:val="0"/>
                                <w:jc w:val="center"/>
                                <w:rPr>
                                  <w:rFonts w:cs="Arial"/>
                                  <w:color w:val="000000"/>
                                  <w:sz w:val="17"/>
                                </w:rPr>
                              </w:pPr>
                            </w:p>
                            <w:p w14:paraId="4B6B4150"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Public</w:t>
                              </w:r>
                            </w:p>
                          </w:txbxContent>
                        </wps:txbx>
                        <wps:bodyPr rot="0" vert="horz" wrap="square" lIns="64922" tIns="32461" rIns="64922" bIns="32461" anchor="t" anchorCtr="0">
                          <a:noAutofit/>
                        </wps:bodyPr>
                      </wps:wsp>
                      <wps:wsp>
                        <wps:cNvPr id="27" name="Line 34"/>
                        <wps:cNvCnPr>
                          <a:cxnSpLocks noChangeShapeType="1"/>
                        </wps:cNvCnPr>
                        <wps:spPr bwMode="auto">
                          <a:xfrm>
                            <a:off x="4216400" y="1884680"/>
                            <a:ext cx="344170" cy="635"/>
                          </a:xfrm>
                          <a:prstGeom prst="line">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28" name="Line 6"/>
                        <wps:cNvCnPr>
                          <a:cxnSpLocks noChangeShapeType="1"/>
                        </wps:cNvCnPr>
                        <wps:spPr bwMode="auto">
                          <a:xfrm flipV="1">
                            <a:off x="5085080" y="3336925"/>
                            <a:ext cx="23241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 name="Line 7"/>
                        <wps:cNvCnPr>
                          <a:cxnSpLocks noChangeShapeType="1"/>
                        </wps:cNvCnPr>
                        <wps:spPr bwMode="auto">
                          <a:xfrm>
                            <a:off x="5101590" y="3598545"/>
                            <a:ext cx="232410" cy="635"/>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s:wsp>
                        <wps:cNvPr id="30" name="Line 8"/>
                        <wps:cNvCnPr>
                          <a:cxnSpLocks noChangeShapeType="1"/>
                        </wps:cNvCnPr>
                        <wps:spPr bwMode="auto">
                          <a:xfrm>
                            <a:off x="5109845" y="3874770"/>
                            <a:ext cx="232410" cy="635"/>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 name="Oval 28"/>
                        <wps:cNvSpPr>
                          <a:spLocks noChangeArrowheads="1"/>
                        </wps:cNvSpPr>
                        <wps:spPr bwMode="auto">
                          <a:xfrm>
                            <a:off x="4194810" y="2311400"/>
                            <a:ext cx="1249045" cy="811530"/>
                          </a:xfrm>
                          <a:prstGeom prst="ellipse">
                            <a:avLst/>
                          </a:prstGeom>
                          <a:solidFill>
                            <a:srgbClr val="FFFFFF"/>
                          </a:solidFill>
                          <a:ln w="19050">
                            <a:solidFill>
                              <a:srgbClr val="000000"/>
                            </a:solidFill>
                            <a:round/>
                            <a:headEnd/>
                            <a:tailEnd/>
                          </a:ln>
                        </wps:spPr>
                        <wps:txbx>
                          <w:txbxContent>
                            <w:p w14:paraId="6CB581FC" w14:textId="77777777" w:rsidR="00BE557A" w:rsidRPr="00AD06A1" w:rsidRDefault="00BE557A" w:rsidP="00BE557A">
                              <w:pPr>
                                <w:autoSpaceDE w:val="0"/>
                                <w:autoSpaceDN w:val="0"/>
                                <w:adjustRightInd w:val="0"/>
                                <w:jc w:val="center"/>
                                <w:rPr>
                                  <w:rFonts w:cs="Arial"/>
                                  <w:b/>
                                  <w:bCs/>
                                  <w:color w:val="000000"/>
                                  <w:sz w:val="17"/>
                                </w:rPr>
                              </w:pPr>
                              <w:r w:rsidRPr="00AD06A1">
                                <w:rPr>
                                  <w:rFonts w:cs="Arial"/>
                                  <w:b/>
                                  <w:bCs/>
                                  <w:color w:val="000000"/>
                                  <w:sz w:val="17"/>
                                </w:rPr>
                                <w:t>District Administration and Central Govt. agencies</w:t>
                              </w:r>
                            </w:p>
                            <w:p w14:paraId="0A489E48" w14:textId="77777777" w:rsidR="00BE557A" w:rsidRPr="00AD06A1" w:rsidRDefault="00BE557A" w:rsidP="00BE557A">
                              <w:pPr>
                                <w:autoSpaceDE w:val="0"/>
                                <w:autoSpaceDN w:val="0"/>
                                <w:adjustRightInd w:val="0"/>
                                <w:jc w:val="center"/>
                                <w:rPr>
                                  <w:rFonts w:ascii="Tahoma" w:hAnsi="Tahoma" w:cs="Tahoma"/>
                                  <w:b/>
                                  <w:bCs/>
                                  <w:color w:val="000000"/>
                                  <w:sz w:val="17"/>
                                </w:rPr>
                              </w:pPr>
                            </w:p>
                          </w:txbxContent>
                        </wps:txbx>
                        <wps:bodyPr rot="0" vert="horz" wrap="square" lIns="64922" tIns="32461" rIns="64922" bIns="32461" anchor="t" anchorCtr="0">
                          <a:noAutofit/>
                        </wps:bodyPr>
                      </wps:wsp>
                      <wps:wsp>
                        <wps:cNvPr id="32" name="Line 34"/>
                        <wps:cNvCnPr>
                          <a:cxnSpLocks noChangeShapeType="1"/>
                        </wps:cNvCnPr>
                        <wps:spPr bwMode="auto">
                          <a:xfrm>
                            <a:off x="3810635" y="2704465"/>
                            <a:ext cx="384175" cy="635"/>
                          </a:xfrm>
                          <a:prstGeom prst="line">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33" name="Text Box 4"/>
                        <wps:cNvSpPr txBox="1">
                          <a:spLocks noChangeArrowheads="1"/>
                        </wps:cNvSpPr>
                        <wps:spPr bwMode="auto">
                          <a:xfrm>
                            <a:off x="2686685" y="2592705"/>
                            <a:ext cx="1123950" cy="347980"/>
                          </a:xfrm>
                          <a:prstGeom prst="rect">
                            <a:avLst/>
                          </a:prstGeom>
                          <a:solidFill>
                            <a:srgbClr val="CCFFFF"/>
                          </a:solidFill>
                          <a:ln w="19050">
                            <a:solidFill>
                              <a:srgbClr val="000000"/>
                            </a:solidFill>
                            <a:miter lim="800000"/>
                            <a:headEnd/>
                            <a:tailEnd/>
                          </a:ln>
                        </wps:spPr>
                        <wps:txbx>
                          <w:txbxContent>
                            <w:p w14:paraId="1EECDBD7" w14:textId="77777777" w:rsidR="00BE557A" w:rsidRDefault="00BE557A" w:rsidP="00BE557A">
                              <w:pPr>
                                <w:autoSpaceDE w:val="0"/>
                                <w:autoSpaceDN w:val="0"/>
                                <w:adjustRightInd w:val="0"/>
                                <w:jc w:val="center"/>
                                <w:rPr>
                                  <w:rFonts w:cs="Arial"/>
                                  <w:b/>
                                  <w:bCs/>
                                  <w:color w:val="000084"/>
                                  <w:sz w:val="17"/>
                                </w:rPr>
                              </w:pPr>
                              <w:r>
                                <w:rPr>
                                  <w:rFonts w:cs="Arial"/>
                                  <w:b/>
                                  <w:bCs/>
                                  <w:color w:val="000084"/>
                                  <w:sz w:val="17"/>
                                </w:rPr>
                                <w:t xml:space="preserve">CHIEF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wps:txbx>
                        <wps:bodyPr rot="0" vert="horz" wrap="square" lIns="64922" tIns="32461" rIns="64922" bIns="32461" anchor="t" anchorCtr="0">
                          <a:noAutofit/>
                        </wps:bodyPr>
                      </wps:wsp>
                      <wps:wsp>
                        <wps:cNvPr id="34" name="Text Box 5"/>
                        <wps:cNvSpPr txBox="1">
                          <a:spLocks noChangeArrowheads="1"/>
                        </wps:cNvSpPr>
                        <wps:spPr bwMode="auto">
                          <a:xfrm>
                            <a:off x="4066540" y="3234055"/>
                            <a:ext cx="1136650" cy="844550"/>
                          </a:xfrm>
                          <a:prstGeom prst="rect">
                            <a:avLst/>
                          </a:prstGeom>
                          <a:solidFill>
                            <a:srgbClr val="FFFFFF"/>
                          </a:solidFill>
                          <a:ln w="9525">
                            <a:solidFill>
                              <a:srgbClr val="FFFFFF"/>
                            </a:solidFill>
                            <a:miter lim="800000"/>
                            <a:headEnd/>
                            <a:tailEnd/>
                          </a:ln>
                        </wps:spPr>
                        <wps:txbx>
                          <w:txbxContent>
                            <w:p w14:paraId="7FBA9CF8" w14:textId="77777777" w:rsidR="00BE557A" w:rsidRPr="00155A70" w:rsidRDefault="00BE557A" w:rsidP="00BE557A">
                              <w:pPr>
                                <w:autoSpaceDE w:val="0"/>
                                <w:autoSpaceDN w:val="0"/>
                                <w:adjustRightInd w:val="0"/>
                                <w:rPr>
                                  <w:rFonts w:cs="Arial"/>
                                  <w:b/>
                                  <w:bCs/>
                                  <w:color w:val="000000"/>
                                  <w:sz w:val="18"/>
                                  <w:szCs w:val="18"/>
                                </w:rPr>
                              </w:pPr>
                              <w:r w:rsidRPr="00155A70">
                                <w:rPr>
                                  <w:rFonts w:cs="Arial"/>
                                  <w:b/>
                                  <w:bCs/>
                                  <w:color w:val="000000"/>
                                  <w:sz w:val="16"/>
                                  <w:szCs w:val="16"/>
                                </w:rPr>
                                <w:t xml:space="preserve">     </w:t>
                              </w:r>
                              <w:r w:rsidRPr="00155A70">
                                <w:rPr>
                                  <w:rFonts w:cs="Arial"/>
                                  <w:b/>
                                  <w:bCs/>
                                  <w:color w:val="000000"/>
                                  <w:sz w:val="18"/>
                                  <w:szCs w:val="18"/>
                                </w:rPr>
                                <w:t xml:space="preserve">Note:   Level I    </w:t>
                              </w:r>
                            </w:p>
                            <w:p w14:paraId="3524DC71" w14:textId="77777777" w:rsidR="00BE557A" w:rsidRPr="00155A70" w:rsidRDefault="00BE557A" w:rsidP="00BE557A">
                              <w:pPr>
                                <w:autoSpaceDE w:val="0"/>
                                <w:autoSpaceDN w:val="0"/>
                                <w:adjustRightInd w:val="0"/>
                                <w:rPr>
                                  <w:rFonts w:cs="Arial"/>
                                  <w:b/>
                                  <w:bCs/>
                                  <w:color w:val="000000"/>
                                  <w:sz w:val="18"/>
                                  <w:szCs w:val="18"/>
                                </w:rPr>
                              </w:pPr>
                              <w:r w:rsidRPr="00155A70">
                                <w:rPr>
                                  <w:rFonts w:cs="Arial"/>
                                  <w:b/>
                                  <w:bCs/>
                                  <w:color w:val="000000"/>
                                  <w:sz w:val="18"/>
                                  <w:szCs w:val="18"/>
                                </w:rPr>
                                <w:t xml:space="preserve">                    </w:t>
                              </w:r>
                            </w:p>
                            <w:p w14:paraId="6229A8C0" w14:textId="77777777" w:rsidR="00BE557A" w:rsidRPr="00155A70" w:rsidRDefault="00BE557A" w:rsidP="00BE557A">
                              <w:pPr>
                                <w:autoSpaceDE w:val="0"/>
                                <w:autoSpaceDN w:val="0"/>
                                <w:adjustRightInd w:val="0"/>
                                <w:rPr>
                                  <w:rFonts w:cs="Arial"/>
                                  <w:b/>
                                  <w:bCs/>
                                  <w:color w:val="000000"/>
                                  <w:sz w:val="18"/>
                                  <w:szCs w:val="18"/>
                                </w:rPr>
                              </w:pPr>
                              <w:r w:rsidRPr="00155A70">
                                <w:rPr>
                                  <w:rFonts w:cs="Arial"/>
                                  <w:b/>
                                  <w:bCs/>
                                  <w:color w:val="000000"/>
                                  <w:sz w:val="18"/>
                                  <w:szCs w:val="18"/>
                                </w:rPr>
                                <w:t xml:space="preserve">                 Level II</w:t>
                              </w:r>
                            </w:p>
                            <w:p w14:paraId="733BB573" w14:textId="77777777" w:rsidR="00BE557A" w:rsidRPr="00155A70" w:rsidRDefault="00BE557A" w:rsidP="00BE557A">
                              <w:pPr>
                                <w:autoSpaceDE w:val="0"/>
                                <w:autoSpaceDN w:val="0"/>
                                <w:adjustRightInd w:val="0"/>
                                <w:ind w:firstLine="720"/>
                                <w:rPr>
                                  <w:rFonts w:cs="Arial"/>
                                  <w:b/>
                                  <w:bCs/>
                                  <w:color w:val="000000"/>
                                  <w:sz w:val="18"/>
                                  <w:szCs w:val="18"/>
                                </w:rPr>
                              </w:pPr>
                            </w:p>
                            <w:p w14:paraId="54ACE59A" w14:textId="77777777" w:rsidR="00BE557A" w:rsidRPr="00155A70" w:rsidRDefault="00BE557A" w:rsidP="00BE557A">
                              <w:pPr>
                                <w:autoSpaceDE w:val="0"/>
                                <w:autoSpaceDN w:val="0"/>
                                <w:adjustRightInd w:val="0"/>
                                <w:rPr>
                                  <w:rFonts w:ascii="Tahoma" w:hAnsi="Tahoma" w:cs="Tahoma"/>
                                  <w:b/>
                                  <w:bCs/>
                                  <w:color w:val="000000"/>
                                  <w:sz w:val="18"/>
                                  <w:szCs w:val="18"/>
                                </w:rPr>
                              </w:pPr>
                              <w:r w:rsidRPr="00155A70">
                                <w:rPr>
                                  <w:rFonts w:cs="Arial"/>
                                  <w:b/>
                                  <w:bCs/>
                                  <w:color w:val="000000"/>
                                  <w:sz w:val="18"/>
                                  <w:szCs w:val="18"/>
                                </w:rPr>
                                <w:t xml:space="preserve">                 Level III</w:t>
                              </w:r>
                            </w:p>
                          </w:txbxContent>
                        </wps:txbx>
                        <wps:bodyPr rot="0" vert="horz" wrap="square" lIns="64922" tIns="32461" rIns="64922" bIns="32461" anchor="t" anchorCtr="0">
                          <a:noAutofit/>
                        </wps:bodyPr>
                      </wps:wsp>
                      <wps:wsp>
                        <wps:cNvPr id="35" name="Line 11"/>
                        <wps:cNvCnPr>
                          <a:cxnSpLocks noChangeShapeType="1"/>
                        </wps:cNvCnPr>
                        <wps:spPr bwMode="auto">
                          <a:xfrm>
                            <a:off x="2447290" y="2270125"/>
                            <a:ext cx="295910" cy="322580"/>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 name="Oval 28"/>
                        <wps:cNvSpPr>
                          <a:spLocks noChangeArrowheads="1"/>
                        </wps:cNvSpPr>
                        <wps:spPr bwMode="auto">
                          <a:xfrm>
                            <a:off x="2141220" y="3195320"/>
                            <a:ext cx="1344930" cy="591185"/>
                          </a:xfrm>
                          <a:prstGeom prst="ellipse">
                            <a:avLst/>
                          </a:prstGeom>
                          <a:solidFill>
                            <a:srgbClr val="FFFFFF"/>
                          </a:solidFill>
                          <a:ln w="19050">
                            <a:solidFill>
                              <a:srgbClr val="000000"/>
                            </a:solidFill>
                            <a:round/>
                            <a:headEnd/>
                            <a:tailEnd/>
                          </a:ln>
                        </wps:spPr>
                        <wps:txbx>
                          <w:txbxContent>
                            <w:p w14:paraId="07F12349" w14:textId="77777777" w:rsidR="00BE557A" w:rsidRPr="00AD06A1" w:rsidRDefault="00BE557A" w:rsidP="00BE557A">
                              <w:pPr>
                                <w:jc w:val="center"/>
                                <w:rPr>
                                  <w:color w:val="000000"/>
                                  <w:sz w:val="16"/>
                                </w:rPr>
                              </w:pPr>
                              <w:r w:rsidRPr="00AD06A1">
                                <w:rPr>
                                  <w:color w:val="000000"/>
                                  <w:sz w:val="16"/>
                                </w:rPr>
                                <w:t>Others (required coordinators of the installation)</w:t>
                              </w:r>
                            </w:p>
                          </w:txbxContent>
                        </wps:txbx>
                        <wps:bodyPr rot="0" vert="horz" wrap="square" lIns="64922" tIns="32461" rIns="64922" bIns="32461" anchor="t" anchorCtr="0">
                          <a:noAutofit/>
                        </wps:bodyPr>
                      </wps:wsp>
                      <wps:wsp>
                        <wps:cNvPr id="37" name="Line 10"/>
                        <wps:cNvCnPr>
                          <a:cxnSpLocks noChangeShapeType="1"/>
                        </wps:cNvCnPr>
                        <wps:spPr bwMode="auto">
                          <a:xfrm>
                            <a:off x="2202180" y="2270125"/>
                            <a:ext cx="314960" cy="96393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Line 11"/>
                        <wps:cNvCnPr>
                          <a:cxnSpLocks noChangeShapeType="1"/>
                        </wps:cNvCnPr>
                        <wps:spPr bwMode="auto">
                          <a:xfrm flipV="1">
                            <a:off x="4203700" y="1729740"/>
                            <a:ext cx="412750" cy="635"/>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9" name="Line 11"/>
                        <wps:cNvCnPr>
                          <a:cxnSpLocks noChangeShapeType="1"/>
                        </wps:cNvCnPr>
                        <wps:spPr bwMode="auto">
                          <a:xfrm flipV="1">
                            <a:off x="3810635" y="2855595"/>
                            <a:ext cx="393065" cy="635"/>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 name="Line 20"/>
                        <wps:cNvCnPr>
                          <a:cxnSpLocks noChangeShapeType="1"/>
                        </wps:cNvCnPr>
                        <wps:spPr bwMode="auto">
                          <a:xfrm flipV="1">
                            <a:off x="1021715" y="1409065"/>
                            <a:ext cx="575945" cy="13589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5C558B50" id="Canvas 41" o:spid="_x0000_s1076" editas="canvas" style="width:6in;height:326.35pt;mso-position-horizontal-relative:char;mso-position-vertical-relative:line" coordsize="54864,41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">
                <v:shape id="_x0000_s1077" type="#_x0000_t75" style="position:absolute;width:54864;height:41446;visibility:visible;mso-wrap-style:square">
                  <v:fill o:detectmouseclick="t"/>
                  <v:path o:connecttype="none"/>
                </v:shape>
                <v:shape id="Text Box 3" o:spid="_x0000_s1078" type="#_x0000_t202" style="position:absolute;left:16141;top:9061;width:10478;height:5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" strokeweight="1.5pt">
                  <v:textbox inset="1.80339mm,.90169mm,1.80339mm,.90169mm">
                    <w:txbxContent>
                      <w:p w14:paraId="2C4C8A8B" w14:textId="77777777" w:rsidR="00BE557A" w:rsidRPr="001A72D7" w:rsidRDefault="00BE557A" w:rsidP="00BE557A">
                        <w:pPr>
                          <w:autoSpaceDE w:val="0"/>
                          <w:autoSpaceDN w:val="0"/>
                          <w:adjustRightInd w:val="0"/>
                          <w:jc w:val="center"/>
                          <w:rPr>
                            <w:rFonts w:ascii="Tahoma" w:hAnsi="Tahoma" w:cs="Tahoma"/>
                            <w:b/>
                            <w:bCs/>
                            <w:color w:val="0000FF"/>
                            <w:sz w:val="23"/>
                            <w:szCs w:val="32"/>
                          </w:rPr>
                        </w:pPr>
                        <w:r w:rsidRPr="001A72D7">
                          <w:rPr>
                            <w:rFonts w:cs="Arial"/>
                            <w:b/>
                            <w:bCs/>
                            <w:color w:val="0000FF"/>
                            <w:sz w:val="17"/>
                          </w:rPr>
                          <w:t xml:space="preserve">EMERGENCY CONTROL CENTRE </w:t>
                        </w:r>
                      </w:p>
                    </w:txbxContent>
                  </v:textbox>
                </v:shape>
                <v:shape id="Text Box 4" o:spid="_x0000_s1079" type="#_x0000_t202" style="position:absolute;left:16192;top:19577;width:11240;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" fillcolor="#cff" strokeweight="1.5pt">
                  <v:textbox inset="1.80339mm,.90169mm,1.80339mm,.90169mm">
                    <w:txbxContent>
                      <w:p w14:paraId="0F6BB1B1" w14:textId="77777777" w:rsidR="00BE557A" w:rsidRDefault="00BE557A" w:rsidP="00BE557A">
                        <w:pPr>
                          <w:autoSpaceDE w:val="0"/>
                          <w:autoSpaceDN w:val="0"/>
                          <w:adjustRightInd w:val="0"/>
                          <w:jc w:val="center"/>
                          <w:rPr>
                            <w:rFonts w:cs="Arial"/>
                            <w:b/>
                            <w:bCs/>
                            <w:color w:val="000084"/>
                            <w:sz w:val="17"/>
                          </w:rPr>
                        </w:pPr>
                        <w:smartTag w:uri="urn:schemas-microsoft-com:office:smarttags" w:element="stockticker">
                          <w:r>
                            <w:rPr>
                              <w:rFonts w:cs="Arial"/>
                              <w:b/>
                              <w:bCs/>
                              <w:color w:val="000084"/>
                              <w:sz w:val="17"/>
                            </w:rPr>
                            <w:t>SITE</w:t>
                          </w:r>
                        </w:smartTag>
                        <w:r>
                          <w:rPr>
                            <w:rFonts w:cs="Arial"/>
                            <w:b/>
                            <w:bCs/>
                            <w:color w:val="000084"/>
                            <w:sz w:val="17"/>
                          </w:rPr>
                          <w:t xml:space="preserve">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v:textbox>
                </v:shape>
                <v:shape id="Text Box 9" o:spid="_x0000_s1080" type="#_x0000_t202" style="position:absolute;left:29330;top:14090;width:12707;height:9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" strokeweight="1.5pt">
                  <v:textbox inset="1.80339mm,.90169mm,1.80339mm,.90169mm">
                    <w:txbxContent>
                      <w:p w14:paraId="318C99CF" w14:textId="77777777" w:rsidR="00BE557A" w:rsidRPr="00004371" w:rsidRDefault="00BE557A" w:rsidP="00BE557A">
                        <w:pPr>
                          <w:autoSpaceDE w:val="0"/>
                          <w:autoSpaceDN w:val="0"/>
                          <w:adjustRightInd w:val="0"/>
                          <w:jc w:val="center"/>
                          <w:rPr>
                            <w:rFonts w:cs="Arial"/>
                            <w:b/>
                            <w:bCs/>
                            <w:color w:val="FF0000"/>
                            <w:sz w:val="17"/>
                          </w:rPr>
                        </w:pPr>
                        <w:r>
                          <w:rPr>
                            <w:rFonts w:cs="Arial"/>
                            <w:b/>
                            <w:bCs/>
                            <w:color w:val="FF0000"/>
                            <w:sz w:val="17"/>
                          </w:rPr>
                          <w:t xml:space="preserve">MANAGEMENT </w:t>
                        </w:r>
                        <w:r w:rsidRPr="00004371">
                          <w:rPr>
                            <w:rFonts w:cs="Arial"/>
                            <w:b/>
                            <w:bCs/>
                            <w:color w:val="FF0000"/>
                            <w:sz w:val="17"/>
                          </w:rPr>
                          <w:t>TEAM</w:t>
                        </w:r>
                      </w:p>
                      <w:p w14:paraId="79F5711D"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(Head Operations, Head Maintenance, Head Technical, Head HSE, Head Security, Head</w:t>
                        </w:r>
                        <w:r>
                          <w:rPr>
                            <w:rFonts w:cs="Arial"/>
                            <w:color w:val="000000"/>
                            <w:sz w:val="17"/>
                          </w:rPr>
                          <w:t xml:space="preserve"> (</w:t>
                        </w:r>
                        <w:r w:rsidRPr="00004371">
                          <w:rPr>
                            <w:rFonts w:cs="Arial"/>
                            <w:color w:val="000000"/>
                            <w:sz w:val="17"/>
                          </w:rPr>
                          <w:t>HR</w:t>
                        </w:r>
                        <w:r w:rsidRPr="00004371">
                          <w:rPr>
                            <w:color w:val="000000"/>
                            <w:sz w:val="17"/>
                          </w:rPr>
                          <w:t>)</w:t>
                        </w:r>
                      </w:p>
                    </w:txbxContent>
                  </v:textbox>
                </v:shape>
                <v:line id="Line 10" o:spid="_x0000_s1081" style="position:absolute;flip:x;visibility:visible;mso-wrap-style:square" from="20320,22599" to="20326,27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" strokeweight="3pt">
                  <v:stroke endarrow="block" linestyle="thinThin"/>
                </v:line>
                <v:line id="Line 11" o:spid="_x0000_s1082" style="position:absolute;flip:x;visibility:visible;mso-wrap-style:square" from="23018,15062" to="23126,1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" strokeweight="3pt">
                  <v:stroke startarrow="block" endarrow="block" linestyle="thinThin"/>
                </v:line>
                <v:oval id="Oval 13" o:spid="_x0000_s1083" style="position:absolute;left:16668;width:1051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" strokeweight="1.5pt">
                  <v:textbox inset="1.80339mm,.90169mm,1.80339mm,.90169mm">
                    <w:txbxContent>
                      <w:p w14:paraId="58015A59" w14:textId="77777777" w:rsidR="00BE557A" w:rsidRPr="00004371" w:rsidRDefault="00BE557A" w:rsidP="00BE557A">
                        <w:pPr>
                          <w:autoSpaceDE w:val="0"/>
                          <w:autoSpaceDN w:val="0"/>
                          <w:adjustRightInd w:val="0"/>
                          <w:jc w:val="center"/>
                          <w:rPr>
                            <w:rFonts w:ascii="Tahoma" w:hAnsi="Tahoma" w:cs="Tahoma"/>
                            <w:b/>
                            <w:bCs/>
                            <w:color w:val="000000"/>
                            <w:sz w:val="17"/>
                          </w:rPr>
                        </w:pPr>
                      </w:p>
                    </w:txbxContent>
                  </v:textbox>
                </v:oval>
                <v:shape id="Text Box 14" o:spid="_x0000_s1084" type="#_x0000_t202" style="position:absolute;left:17748;top:1079;width:6724;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" strokecolor="white">
                  <v:textbox inset="1.80339mm,.90169mm,1.80339mm,.90169mm">
                    <w:txbxContent>
                      <w:p w14:paraId="46F3E910"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Employee/ Security</w:t>
                        </w:r>
                      </w:p>
                    </w:txbxContent>
                  </v:textbox>
                </v:shape>
                <v:line id="Line 15" o:spid="_x0000_s1085" style="position:absolute;visibility:visible;mso-wrap-style:square" from="12865,5378" to="17322,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" strokeweight="1.5pt">
                  <v:stroke endarrow="block"/>
                </v:line>
                <v:line id="Line 16" o:spid="_x0000_s1086" style="position:absolute;flip:x;visibility:visible;mso-wrap-style:square" from="26104,5378" to="30124,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" strokeweight="1.5pt">
                  <v:stroke endarrow="block"/>
                </v:line>
                <v:line id="Line 19" o:spid="_x0000_s1087" style="position:absolute;flip:x;visibility:visible;mso-wrap-style:square" from="12192,22599" to="17748,29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" strokeweight="3pt">
                  <v:stroke endarrow="block" linestyle="thinThin"/>
                </v:line>
                <v:line id="Line 20" o:spid="_x0000_s1088" style="position:absolute;flip:y;visibility:visible;mso-wrap-style:square" from="10871,10985" to="15976,1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" strokeweight="1.5pt">
                  <v:stroke endarrow="block"/>
                </v:line>
                <v:line id="Line 21" o:spid="_x0000_s1089" style="position:absolute;visibility:visible;mso-wrap-style:square" from="21469,15030" to="21469,1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" strokeweight="1.5pt">
                  <v:stroke startarrow="block" endarrow="block"/>
                </v:line>
                <v:oval id="Oval 22" o:spid="_x0000_s1090" style="position:absolute;top:19373;width:12858;height:6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" strokeweight="1.5pt">
                  <v:textbox inset="1.80339mm,.90169mm,1.80339mm,.90169mm">
                    <w:txbxContent>
                      <w:p w14:paraId="1640F7C3" w14:textId="77777777" w:rsidR="00BE557A" w:rsidRPr="00AD06A1" w:rsidRDefault="00BE557A" w:rsidP="00BE557A">
                        <w:pPr>
                          <w:autoSpaceDE w:val="0"/>
                          <w:autoSpaceDN w:val="0"/>
                          <w:adjustRightInd w:val="0"/>
                          <w:jc w:val="center"/>
                          <w:rPr>
                            <w:rFonts w:ascii="Tahoma" w:hAnsi="Tahoma" w:cs="Tahoma"/>
                            <w:b/>
                            <w:bCs/>
                            <w:color w:val="000000"/>
                            <w:sz w:val="16"/>
                            <w:szCs w:val="16"/>
                          </w:rPr>
                        </w:pPr>
                        <w:r w:rsidRPr="00AD06A1">
                          <w:rPr>
                            <w:rFonts w:cs="Arial"/>
                            <w:b/>
                            <w:color w:val="000000"/>
                            <w:sz w:val="16"/>
                            <w:szCs w:val="16"/>
                          </w:rPr>
                          <w:t>Fire safety/</w:t>
                        </w:r>
                        <w:r w:rsidRPr="00AD06A1">
                          <w:rPr>
                            <w:rFonts w:cs="Arial"/>
                            <w:color w:val="000000"/>
                            <w:sz w:val="16"/>
                            <w:szCs w:val="16"/>
                          </w:rPr>
                          <w:t xml:space="preserve">HSE </w:t>
                        </w:r>
                        <w:r w:rsidRPr="00AD06A1">
                          <w:rPr>
                            <w:rFonts w:cs="Arial"/>
                            <w:b/>
                            <w:color w:val="000000"/>
                            <w:sz w:val="16"/>
                            <w:szCs w:val="16"/>
                          </w:rPr>
                          <w:t>Coordinator and fire team</w:t>
                        </w:r>
                      </w:p>
                    </w:txbxContent>
                  </v:textbox>
                </v:oval>
                <v:line id="Line 23" o:spid="_x0000_s1091" style="position:absolute;flip:x;visibility:visible;mso-wrap-style:square" from="21310,5715" to="21316,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" strokeweight="1.5pt">
                  <v:stroke endarrow="block"/>
                </v:line>
                <v:line id="Line 24" o:spid="_x0000_s1092" style="position:absolute;flip:x;visibility:visible;mso-wrap-style:square" from="10217,17303" to="19919,20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" strokeweight="1.5pt">
                  <v:stroke endarrow="block"/>
                </v:line>
                <v:line id="Line 25" o:spid="_x0000_s1093" style="position:absolute;visibility:visible;mso-wrap-style:square" from="19919,15030" to="19926,1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" strokeweight="1.5pt">
                  <v:stroke startarrow="block" endarrow="block"/>
                </v:line>
                <v:line id="Line 26" o:spid="_x0000_s1094" style="position:absolute;visibility:visible;mso-wrap-style:square" from="23018,17297" to="29330,17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" strokeweight="3pt">
                  <v:stroke endarrow="block" linestyle="thinThin"/>
                </v:line>
                <v:oval id="Oval 27" o:spid="_x0000_s1095" style="position:absolute;left:45713;top:15443;width:8357;height:6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" strokeweight="1.5pt">
                  <v:textbox inset="1.80339mm,.90169mm,1.80339mm,.90169mm">
                    <w:txbxContent>
                      <w:p w14:paraId="556DAB5C" w14:textId="77777777" w:rsidR="00BE557A" w:rsidRPr="007D2716" w:rsidRDefault="00BE557A" w:rsidP="00BE557A">
                        <w:pPr>
                          <w:autoSpaceDE w:val="0"/>
                          <w:autoSpaceDN w:val="0"/>
                          <w:adjustRightInd w:val="0"/>
                          <w:jc w:val="center"/>
                          <w:rPr>
                            <w:rFonts w:ascii="Tahoma" w:hAnsi="Tahoma" w:cs="Tahoma"/>
                            <w:b/>
                            <w:bCs/>
                            <w:color w:val="FF33CC"/>
                            <w:sz w:val="17"/>
                          </w:rPr>
                        </w:pPr>
                        <w:r w:rsidRPr="007D2716">
                          <w:rPr>
                            <w:rFonts w:cs="Arial"/>
                            <w:b/>
                            <w:bCs/>
                            <w:color w:val="FF33CC"/>
                            <w:sz w:val="17"/>
                          </w:rPr>
                          <w:t xml:space="preserve">CRISIS MGMT GROUP  </w:t>
                        </w:r>
                      </w:p>
                    </w:txbxContent>
                  </v:textbox>
                </v:oval>
                <v:oval id="Oval 28" o:spid="_x0000_s1096" style="position:absolute;left:13957;top:27857;width:9144;height:5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" strokeweight="1.5pt">
                  <v:textbox inset="1.80339mm,.90169mm,1.80339mm,.90169mm">
                    <w:txbxContent>
                      <w:p w14:paraId="6B53D91D" w14:textId="77777777" w:rsidR="00BE557A" w:rsidRPr="00004371" w:rsidRDefault="00BE557A" w:rsidP="00BE557A">
                        <w:pPr>
                          <w:autoSpaceDE w:val="0"/>
                          <w:autoSpaceDN w:val="0"/>
                          <w:adjustRightInd w:val="0"/>
                          <w:jc w:val="center"/>
                          <w:rPr>
                            <w:rFonts w:ascii="Tahoma" w:hAnsi="Tahoma" w:cs="Tahoma"/>
                            <w:b/>
                            <w:bCs/>
                            <w:color w:val="000000"/>
                            <w:sz w:val="17"/>
                          </w:rPr>
                        </w:pPr>
                        <w:r>
                          <w:rPr>
                            <w:rFonts w:cs="Arial"/>
                            <w:color w:val="000000"/>
                            <w:sz w:val="17"/>
                          </w:rPr>
                          <w:t>Mutual Aid Members</w:t>
                        </w:r>
                      </w:p>
                    </w:txbxContent>
                  </v:textbox>
                </v:oval>
                <v:oval id="Oval 29" o:spid="_x0000_s1097" style="position:absolute;left:939;top:27609;width:12084;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" strokeweight="1.5pt">
                  <v:textbox inset="1.80339mm,.90169mm,1.80339mm,.90169mm">
                    <w:txbxContent>
                      <w:p w14:paraId="0ABD0E92" w14:textId="77777777" w:rsidR="00BE557A" w:rsidRPr="008F2692" w:rsidRDefault="00BE557A" w:rsidP="00BE557A">
                        <w:pPr>
                          <w:autoSpaceDE w:val="0"/>
                          <w:autoSpaceDN w:val="0"/>
                          <w:adjustRightInd w:val="0"/>
                          <w:jc w:val="center"/>
                          <w:rPr>
                            <w:rFonts w:ascii="Tahoma" w:hAnsi="Tahoma" w:cs="Tahoma"/>
                            <w:b/>
                            <w:bCs/>
                            <w:color w:val="000000"/>
                            <w:sz w:val="16"/>
                            <w:szCs w:val="16"/>
                          </w:rPr>
                        </w:pPr>
                        <w:r w:rsidRPr="008F2692">
                          <w:rPr>
                            <w:rFonts w:cs="Arial"/>
                            <w:color w:val="000000"/>
                            <w:sz w:val="16"/>
                            <w:szCs w:val="16"/>
                          </w:rPr>
                          <w:t xml:space="preserve">Info. to Fire Brigade, Police, Medical </w:t>
                        </w:r>
                        <w:r>
                          <w:rPr>
                            <w:rFonts w:cs="Arial"/>
                            <w:color w:val="000000"/>
                            <w:sz w:val="16"/>
                            <w:szCs w:val="16"/>
                          </w:rPr>
                          <w:t>and</w:t>
                        </w:r>
                        <w:r w:rsidRPr="008F2692">
                          <w:rPr>
                            <w:rFonts w:cs="Arial"/>
                            <w:color w:val="000000"/>
                            <w:sz w:val="16"/>
                            <w:szCs w:val="16"/>
                          </w:rPr>
                          <w:t xml:space="preserve"> Government Authorities</w:t>
                        </w:r>
                      </w:p>
                    </w:txbxContent>
                  </v:textbox>
                </v:oval>
                <v:oval id="Oval 30" o:spid="_x0000_s1098" style="position:absolute;top:13417;width:10217;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" strokeweight="1.5pt">
                  <v:textbox inset="1.80339mm,.90169mm,1.80339mm,.90169mm">
                    <w:txbxContent>
                      <w:p w14:paraId="11E4B336" w14:textId="77777777" w:rsidR="00BE557A" w:rsidRPr="00004371" w:rsidRDefault="00BE557A" w:rsidP="00BE557A">
                        <w:pPr>
                          <w:autoSpaceDE w:val="0"/>
                          <w:autoSpaceDN w:val="0"/>
                          <w:adjustRightInd w:val="0"/>
                          <w:jc w:val="center"/>
                          <w:rPr>
                            <w:rFonts w:cs="Arial"/>
                            <w:color w:val="000000"/>
                            <w:sz w:val="17"/>
                          </w:rPr>
                        </w:pPr>
                        <w:r w:rsidRPr="00004371">
                          <w:rPr>
                            <w:rFonts w:cs="Arial"/>
                            <w:color w:val="000000"/>
                            <w:sz w:val="17"/>
                          </w:rPr>
                          <w:t>First Responder</w:t>
                        </w:r>
                      </w:p>
                      <w:p w14:paraId="0DBBCCA0" w14:textId="77777777" w:rsidR="00BE557A" w:rsidRPr="00004371" w:rsidRDefault="00BE557A" w:rsidP="00BE557A">
                        <w:pPr>
                          <w:autoSpaceDE w:val="0"/>
                          <w:autoSpaceDN w:val="0"/>
                          <w:adjustRightInd w:val="0"/>
                          <w:jc w:val="center"/>
                          <w:rPr>
                            <w:rFonts w:cs="Arial"/>
                            <w:color w:val="000000"/>
                            <w:sz w:val="17"/>
                          </w:rPr>
                        </w:pPr>
                      </w:p>
                      <w:p w14:paraId="78A5DDD4" w14:textId="77777777" w:rsidR="00BE557A" w:rsidRPr="00004371" w:rsidRDefault="00BE557A" w:rsidP="00BE557A">
                        <w:pPr>
                          <w:autoSpaceDE w:val="0"/>
                          <w:autoSpaceDN w:val="0"/>
                          <w:adjustRightInd w:val="0"/>
                          <w:jc w:val="center"/>
                          <w:rPr>
                            <w:rFonts w:ascii="Tahoma" w:hAnsi="Tahoma" w:cs="Tahoma"/>
                            <w:b/>
                            <w:bCs/>
                            <w:color w:val="000000"/>
                            <w:sz w:val="17"/>
                          </w:rPr>
                        </w:pPr>
                      </w:p>
                    </w:txbxContent>
                  </v:textbox>
                </v:oval>
                <v:oval id="Oval 31" o:spid="_x0000_s1099" style="position:absolute;top:4489;width:11430;height:8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" strokeweight="1.5pt">
                  <v:textbox inset="1.80339mm,.90169mm,1.80339mm,.90169mm">
                    <w:txbxContent>
                      <w:p w14:paraId="0E3C07B4" w14:textId="77777777" w:rsidR="00BE557A" w:rsidRPr="00FC0E01" w:rsidRDefault="00BE557A" w:rsidP="00BE557A">
                        <w:pPr>
                          <w:autoSpaceDE w:val="0"/>
                          <w:autoSpaceDN w:val="0"/>
                          <w:adjustRightInd w:val="0"/>
                          <w:jc w:val="center"/>
                          <w:rPr>
                            <w:rFonts w:cs="Arial"/>
                            <w:b/>
                            <w:bCs/>
                            <w:color w:val="000000"/>
                            <w:sz w:val="18"/>
                            <w:szCs w:val="18"/>
                          </w:rPr>
                        </w:pPr>
                        <w:r w:rsidRPr="00FC0E01">
                          <w:rPr>
                            <w:rFonts w:ascii="Arial Narrow" w:hAnsi="Arial Narrow" w:cs="Arial"/>
                            <w:color w:val="000000"/>
                            <w:sz w:val="18"/>
                            <w:szCs w:val="18"/>
                          </w:rPr>
                          <w:t xml:space="preserve">Fire </w:t>
                        </w:r>
                        <w:r>
                          <w:rPr>
                            <w:rFonts w:ascii="Arial Narrow" w:hAnsi="Arial Narrow" w:cs="Arial"/>
                            <w:color w:val="000000"/>
                            <w:sz w:val="18"/>
                            <w:szCs w:val="18"/>
                          </w:rPr>
                          <w:t>and</w:t>
                        </w:r>
                        <w:r w:rsidRPr="00FC0E01">
                          <w:rPr>
                            <w:rFonts w:ascii="Arial Narrow" w:hAnsi="Arial Narrow" w:cs="Arial"/>
                            <w:color w:val="000000"/>
                            <w:sz w:val="18"/>
                            <w:szCs w:val="18"/>
                          </w:rPr>
                          <w:t xml:space="preserve"> gas detection system/  SCADA</w:t>
                        </w:r>
                        <w:r w:rsidRPr="00FC0E01">
                          <w:rPr>
                            <w:rFonts w:cs="Arial"/>
                            <w:color w:val="000000"/>
                            <w:sz w:val="18"/>
                            <w:szCs w:val="18"/>
                          </w:rPr>
                          <w:t xml:space="preserve"> System</w:t>
                        </w:r>
                      </w:p>
                    </w:txbxContent>
                  </v:textbox>
                </v:oval>
                <v:oval id="Oval 32" o:spid="_x0000_s1100" style="position:absolute;left:8210;top:165;width:7620;height:5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" strokeweight="1.5pt">
                  <v:textbox inset="1.80339mm,.90169mm,1.80339mm,.90169mm">
                    <w:txbxContent>
                      <w:p w14:paraId="30003745" w14:textId="77777777" w:rsidR="00BE557A" w:rsidRPr="00004371" w:rsidRDefault="00BE557A" w:rsidP="00BE557A">
                        <w:pPr>
                          <w:autoSpaceDE w:val="0"/>
                          <w:autoSpaceDN w:val="0"/>
                          <w:adjustRightInd w:val="0"/>
                          <w:jc w:val="center"/>
                          <w:rPr>
                            <w:rFonts w:cs="Arial"/>
                            <w:color w:val="000000"/>
                            <w:sz w:val="17"/>
                          </w:rPr>
                        </w:pPr>
                      </w:p>
                      <w:p w14:paraId="1355125C"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Police</w:t>
                        </w:r>
                      </w:p>
                    </w:txbxContent>
                  </v:textbox>
                </v:oval>
                <v:oval id="Oval 33" o:spid="_x0000_s1101" style="position:absolute;left:28765;top:1797;width:9030;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" strokeweight="1.5pt">
                  <v:textbox inset="1.80339mm,.90169mm,1.80339mm,.90169mm">
                    <w:txbxContent>
                      <w:p w14:paraId="41AE010E" w14:textId="77777777" w:rsidR="00BE557A" w:rsidRPr="00004371" w:rsidRDefault="00BE557A" w:rsidP="00BE557A">
                        <w:pPr>
                          <w:autoSpaceDE w:val="0"/>
                          <w:autoSpaceDN w:val="0"/>
                          <w:adjustRightInd w:val="0"/>
                          <w:jc w:val="center"/>
                          <w:rPr>
                            <w:rFonts w:cs="Arial"/>
                            <w:color w:val="000000"/>
                            <w:sz w:val="17"/>
                          </w:rPr>
                        </w:pPr>
                      </w:p>
                      <w:p w14:paraId="4B6B4150" w14:textId="77777777" w:rsidR="00BE557A" w:rsidRPr="00004371" w:rsidRDefault="00BE557A" w:rsidP="00BE557A">
                        <w:pPr>
                          <w:autoSpaceDE w:val="0"/>
                          <w:autoSpaceDN w:val="0"/>
                          <w:adjustRightInd w:val="0"/>
                          <w:jc w:val="center"/>
                          <w:rPr>
                            <w:rFonts w:ascii="Tahoma" w:hAnsi="Tahoma" w:cs="Tahoma"/>
                            <w:b/>
                            <w:bCs/>
                            <w:color w:val="000000"/>
                            <w:sz w:val="17"/>
                          </w:rPr>
                        </w:pPr>
                        <w:r w:rsidRPr="00004371">
                          <w:rPr>
                            <w:rFonts w:cs="Arial"/>
                            <w:color w:val="000000"/>
                            <w:sz w:val="17"/>
                          </w:rPr>
                          <w:t>Public</w:t>
                        </w:r>
                      </w:p>
                    </w:txbxContent>
                  </v:textbox>
                </v:oval>
                <v:line id="Line 34" o:spid="_x0000_s1102" style="position:absolute;visibility:visible;mso-wrap-style:square" from="42164,18846" to="45605,1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" strokeweight="2.25pt">
                  <v:stroke dashstyle="1 1" startarrow="block" endarrow="block"/>
                </v:line>
                <v:line id="Line 6" o:spid="_x0000_s1103" style="position:absolute;flip:y;visibility:visible;mso-wrap-style:square" from="50850,33369" to="53174,33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" strokeweight="1.5pt"/>
                <v:line id="Line 7" o:spid="_x0000_s1104" style="position:absolute;visibility:visible;mso-wrap-style:square" from="51015,35985" to="53340,35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" strokeweight="4.5pt">
                  <v:stroke linestyle="thinThick"/>
                </v:line>
                <v:line id="Line 8" o:spid="_x0000_s1105" style="position:absolute;visibility:visible;mso-wrap-style:square" from="51098,38747" to="53422,38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" strokeweight="1.5pt">
                  <v:stroke dashstyle="1 1"/>
                </v:line>
                <v:oval id="Oval 28" o:spid="_x0000_s1106" style="position:absolute;left:41948;top:23114;width:12490;height:8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" strokeweight="1.5pt">
                  <v:textbox inset="1.80339mm,.90169mm,1.80339mm,.90169mm">
                    <w:txbxContent>
                      <w:p w14:paraId="6CB581FC" w14:textId="77777777" w:rsidR="00BE557A" w:rsidRPr="00AD06A1" w:rsidRDefault="00BE557A" w:rsidP="00BE557A">
                        <w:pPr>
                          <w:autoSpaceDE w:val="0"/>
                          <w:autoSpaceDN w:val="0"/>
                          <w:adjustRightInd w:val="0"/>
                          <w:jc w:val="center"/>
                          <w:rPr>
                            <w:rFonts w:cs="Arial"/>
                            <w:b/>
                            <w:bCs/>
                            <w:color w:val="000000"/>
                            <w:sz w:val="17"/>
                          </w:rPr>
                        </w:pPr>
                        <w:r w:rsidRPr="00AD06A1">
                          <w:rPr>
                            <w:rFonts w:cs="Arial"/>
                            <w:b/>
                            <w:bCs/>
                            <w:color w:val="000000"/>
                            <w:sz w:val="17"/>
                          </w:rPr>
                          <w:t>District Administration and Central Govt. agencies</w:t>
                        </w:r>
                      </w:p>
                      <w:p w14:paraId="0A489E48" w14:textId="77777777" w:rsidR="00BE557A" w:rsidRPr="00AD06A1" w:rsidRDefault="00BE557A" w:rsidP="00BE557A">
                        <w:pPr>
                          <w:autoSpaceDE w:val="0"/>
                          <w:autoSpaceDN w:val="0"/>
                          <w:adjustRightInd w:val="0"/>
                          <w:jc w:val="center"/>
                          <w:rPr>
                            <w:rFonts w:ascii="Tahoma" w:hAnsi="Tahoma" w:cs="Tahoma"/>
                            <w:b/>
                            <w:bCs/>
                            <w:color w:val="000000"/>
                            <w:sz w:val="17"/>
                          </w:rPr>
                        </w:pPr>
                      </w:p>
                    </w:txbxContent>
                  </v:textbox>
                </v:oval>
                <v:line id="Line 34" o:spid="_x0000_s1107" style="position:absolute;visibility:visible;mso-wrap-style:square" from="38106,27044" to="41948,2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" strokeweight="2.25pt">
                  <v:stroke dashstyle="1 1" startarrow="block" endarrow="block"/>
                </v:line>
                <v:shape id="Text Box 4" o:spid="_x0000_s1108" type="#_x0000_t202" style="position:absolute;left:26866;top:25927;width:11240;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" fillcolor="#cff" strokeweight="1.5pt">
                  <v:textbox inset="1.80339mm,.90169mm,1.80339mm,.90169mm">
                    <w:txbxContent>
                      <w:p w14:paraId="1EECDBD7" w14:textId="77777777" w:rsidR="00BE557A" w:rsidRDefault="00BE557A" w:rsidP="00BE557A">
                        <w:pPr>
                          <w:autoSpaceDE w:val="0"/>
                          <w:autoSpaceDN w:val="0"/>
                          <w:adjustRightInd w:val="0"/>
                          <w:jc w:val="center"/>
                          <w:rPr>
                            <w:rFonts w:cs="Arial"/>
                            <w:b/>
                            <w:bCs/>
                            <w:color w:val="000084"/>
                            <w:sz w:val="17"/>
                          </w:rPr>
                        </w:pPr>
                        <w:r>
                          <w:rPr>
                            <w:rFonts w:cs="Arial"/>
                            <w:b/>
                            <w:bCs/>
                            <w:color w:val="000084"/>
                            <w:sz w:val="17"/>
                          </w:rPr>
                          <w:t xml:space="preserve">CHIEF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v:textbox>
                </v:shape>
                <v:shape id="Text Box 5" o:spid="_x0000_s1109" type="#_x0000_t202" style="position:absolute;left:40665;top:32340;width:11366;height:8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" strokecolor="white">
                  <v:textbox inset="1.80339mm,.90169mm,1.80339mm,.90169mm">
                    <w:txbxContent>
                      <w:p w14:paraId="7FBA9CF8" w14:textId="77777777" w:rsidR="00BE557A" w:rsidRPr="00155A70" w:rsidRDefault="00BE557A" w:rsidP="00BE557A">
                        <w:pPr>
                          <w:autoSpaceDE w:val="0"/>
                          <w:autoSpaceDN w:val="0"/>
                          <w:adjustRightInd w:val="0"/>
                          <w:rPr>
                            <w:rFonts w:cs="Arial"/>
                            <w:b/>
                            <w:bCs/>
                            <w:color w:val="000000"/>
                            <w:sz w:val="18"/>
                            <w:szCs w:val="18"/>
                          </w:rPr>
                        </w:pPr>
                        <w:r w:rsidRPr="00155A70">
                          <w:rPr>
                            <w:rFonts w:cs="Arial"/>
                            <w:b/>
                            <w:bCs/>
                            <w:color w:val="000000"/>
                            <w:sz w:val="16"/>
                            <w:szCs w:val="16"/>
                          </w:rPr>
                          <w:t xml:space="preserve">     </w:t>
                        </w:r>
                        <w:r w:rsidRPr="00155A70">
                          <w:rPr>
                            <w:rFonts w:cs="Arial"/>
                            <w:b/>
                            <w:bCs/>
                            <w:color w:val="000000"/>
                            <w:sz w:val="18"/>
                            <w:szCs w:val="18"/>
                          </w:rPr>
                          <w:t xml:space="preserve">Note:   Level I    </w:t>
                        </w:r>
                      </w:p>
                      <w:p w14:paraId="3524DC71" w14:textId="77777777" w:rsidR="00BE557A" w:rsidRPr="00155A70" w:rsidRDefault="00BE557A" w:rsidP="00BE557A">
                        <w:pPr>
                          <w:autoSpaceDE w:val="0"/>
                          <w:autoSpaceDN w:val="0"/>
                          <w:adjustRightInd w:val="0"/>
                          <w:rPr>
                            <w:rFonts w:cs="Arial"/>
                            <w:b/>
                            <w:bCs/>
                            <w:color w:val="000000"/>
                            <w:sz w:val="18"/>
                            <w:szCs w:val="18"/>
                          </w:rPr>
                        </w:pPr>
                        <w:r w:rsidRPr="00155A70">
                          <w:rPr>
                            <w:rFonts w:cs="Arial"/>
                            <w:b/>
                            <w:bCs/>
                            <w:color w:val="000000"/>
                            <w:sz w:val="18"/>
                            <w:szCs w:val="18"/>
                          </w:rPr>
                          <w:t xml:space="preserve">                    </w:t>
                        </w:r>
                      </w:p>
                      <w:p w14:paraId="6229A8C0" w14:textId="77777777" w:rsidR="00BE557A" w:rsidRPr="00155A70" w:rsidRDefault="00BE557A" w:rsidP="00BE557A">
                        <w:pPr>
                          <w:autoSpaceDE w:val="0"/>
                          <w:autoSpaceDN w:val="0"/>
                          <w:adjustRightInd w:val="0"/>
                          <w:rPr>
                            <w:rFonts w:cs="Arial"/>
                            <w:b/>
                            <w:bCs/>
                            <w:color w:val="000000"/>
                            <w:sz w:val="18"/>
                            <w:szCs w:val="18"/>
                          </w:rPr>
                        </w:pPr>
                        <w:r w:rsidRPr="00155A70">
                          <w:rPr>
                            <w:rFonts w:cs="Arial"/>
                            <w:b/>
                            <w:bCs/>
                            <w:color w:val="000000"/>
                            <w:sz w:val="18"/>
                            <w:szCs w:val="18"/>
                          </w:rPr>
                          <w:t xml:space="preserve">                 Level II</w:t>
                        </w:r>
                      </w:p>
                      <w:p w14:paraId="733BB573" w14:textId="77777777" w:rsidR="00BE557A" w:rsidRPr="00155A70" w:rsidRDefault="00BE557A" w:rsidP="00BE557A">
                        <w:pPr>
                          <w:autoSpaceDE w:val="0"/>
                          <w:autoSpaceDN w:val="0"/>
                          <w:adjustRightInd w:val="0"/>
                          <w:ind w:firstLine="720"/>
                          <w:rPr>
                            <w:rFonts w:cs="Arial"/>
                            <w:b/>
                            <w:bCs/>
                            <w:color w:val="000000"/>
                            <w:sz w:val="18"/>
                            <w:szCs w:val="18"/>
                          </w:rPr>
                        </w:pPr>
                      </w:p>
                      <w:p w14:paraId="54ACE59A" w14:textId="77777777" w:rsidR="00BE557A" w:rsidRPr="00155A70" w:rsidRDefault="00BE557A" w:rsidP="00BE557A">
                        <w:pPr>
                          <w:autoSpaceDE w:val="0"/>
                          <w:autoSpaceDN w:val="0"/>
                          <w:adjustRightInd w:val="0"/>
                          <w:rPr>
                            <w:rFonts w:ascii="Tahoma" w:hAnsi="Tahoma" w:cs="Tahoma"/>
                            <w:b/>
                            <w:bCs/>
                            <w:color w:val="000000"/>
                            <w:sz w:val="18"/>
                            <w:szCs w:val="18"/>
                          </w:rPr>
                        </w:pPr>
                        <w:r w:rsidRPr="00155A70">
                          <w:rPr>
                            <w:rFonts w:cs="Arial"/>
                            <w:b/>
                            <w:bCs/>
                            <w:color w:val="000000"/>
                            <w:sz w:val="18"/>
                            <w:szCs w:val="18"/>
                          </w:rPr>
                          <w:t xml:space="preserve">                 Level III</w:t>
                        </w:r>
                      </w:p>
                    </w:txbxContent>
                  </v:textbox>
                </v:shape>
                <v:line id="Line 11" o:spid="_x0000_s1110" style="position:absolute;visibility:visible;mso-wrap-style:square" from="24472,22701" to="27432,25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" strokeweight="3pt">
                  <v:stroke startarrow="block" endarrow="block" linestyle="thinThin"/>
                </v:line>
                <v:oval id="Oval 28" o:spid="_x0000_s1111" style="position:absolute;left:21412;top:31953;width:13449;height:5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" strokeweight="1.5pt">
                  <v:textbox inset="1.80339mm,.90169mm,1.80339mm,.90169mm">
                    <w:txbxContent>
                      <w:p w14:paraId="07F12349" w14:textId="77777777" w:rsidR="00BE557A" w:rsidRPr="00AD06A1" w:rsidRDefault="00BE557A" w:rsidP="00BE557A">
                        <w:pPr>
                          <w:jc w:val="center"/>
                          <w:rPr>
                            <w:color w:val="000000"/>
                            <w:sz w:val="16"/>
                          </w:rPr>
                        </w:pPr>
                        <w:r w:rsidRPr="00AD06A1">
                          <w:rPr>
                            <w:color w:val="000000"/>
                            <w:sz w:val="16"/>
                          </w:rPr>
                          <w:t>Others (required coordinators of the installation)</w:t>
                        </w:r>
                      </w:p>
                    </w:txbxContent>
                  </v:textbox>
                </v:oval>
                <v:line id="Line 10" o:spid="_x0000_s1112" style="position:absolute;visibility:visible;mso-wrap-style:square" from="22021,22701" to="25171,3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" strokeweight="3pt">
                  <v:stroke endarrow="block" linestyle="thinThin"/>
                </v:line>
                <v:line id="Line 11" o:spid="_x0000_s1113" style="position:absolute;flip:y;visibility:visible;mso-wrap-style:square" from="42037,17297" to="46164,17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" strokeweight="3pt">
                  <v:stroke startarrow="block" endarrow="block" linestyle="thinThin"/>
                </v:line>
                <v:line id="Line 11" o:spid="_x0000_s1114" style="position:absolute;flip:y;visibility:visible;mso-wrap-style:square" from="38106,28555" to="42037,28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" strokeweight="3pt">
                  <v:stroke startarrow="block" endarrow="block" linestyle="thinThin"/>
                </v:line>
                <v:line id="Line 20" o:spid="_x0000_s1115" style="position:absolute;flip:y;visibility:visible;mso-wrap-style:square" from="10217,14090" to="15976,1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" strokeweight="1.5pt">
                  <v:stroke endarrow="block"/>
                </v:line>
                <w10:anchorlock/>
              </v:group>
            </w:pict>
          </mc:Fallback>
        </mc:AlternateContent>
      </w:r>
    </w:p>
    <w:p w14:paraId="6BBD3316" w14:textId="77777777" w:rsidR="00BE557A" w:rsidRPr="001F033B" w:rsidRDefault="00BE557A" w:rsidP="00BE557A">
      <w:pPr>
        <w:ind w:left="1053" w:hanging="1008"/>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Note:</w:t>
      </w:r>
      <w:r w:rsidRPr="001F033B">
        <w:rPr>
          <w:rFonts w:ascii="Times New Roman" w:hAnsi="Times New Roman"/>
          <w:bCs/>
          <w:color w:val="000000"/>
          <w:sz w:val="24"/>
          <w:lang w:val="en-GB" w:eastAsia="en-GB"/>
        </w:rPr>
        <w:tab/>
        <w:t xml:space="preserve">1. </w:t>
      </w:r>
      <w:r w:rsidRPr="001F033B">
        <w:rPr>
          <w:rFonts w:ascii="Times New Roman" w:hAnsi="Times New Roman"/>
          <w:bCs/>
          <w:color w:val="000000"/>
          <w:sz w:val="24"/>
          <w:lang w:val="en-GB" w:eastAsia="en-GB"/>
        </w:rPr>
        <w:tab/>
        <w:t>above is a typical communication flow chart for notification of emergency.</w:t>
      </w:r>
    </w:p>
    <w:p w14:paraId="545DBB24" w14:textId="77777777" w:rsidR="00BE557A" w:rsidRPr="001F033B" w:rsidRDefault="00BE557A" w:rsidP="00BE557A">
      <w:pPr>
        <w:ind w:left="630"/>
        <w:rPr>
          <w:rFonts w:ascii="Times New Roman" w:hAnsi="Times New Roman"/>
          <w:color w:val="000000"/>
          <w:sz w:val="24"/>
        </w:rPr>
      </w:pPr>
    </w:p>
    <w:p w14:paraId="2AE14080" w14:textId="77777777" w:rsidR="00BE557A" w:rsidRPr="008C7382" w:rsidRDefault="00BE557A" w:rsidP="00BE557A">
      <w:pPr>
        <w:pStyle w:val="ListParagraph"/>
        <w:numPr>
          <w:ilvl w:val="4"/>
          <w:numId w:val="20"/>
        </w:numPr>
        <w:ind w:left="1418"/>
        <w:jc w:val="both"/>
        <w:rPr>
          <w:rFonts w:ascii="Times New Roman" w:hAnsi="Times New Roman"/>
          <w:bCs/>
          <w:color w:val="000000"/>
          <w:sz w:val="24"/>
          <w:lang w:val="en-GB" w:eastAsia="en-GB"/>
        </w:rPr>
      </w:pPr>
      <w:r w:rsidRPr="008C7382">
        <w:rPr>
          <w:rFonts w:ascii="Times New Roman" w:hAnsi="Times New Roman"/>
          <w:bCs/>
          <w:color w:val="000000"/>
          <w:sz w:val="24"/>
          <w:lang w:val="en-GB" w:eastAsia="en-GB"/>
        </w:rPr>
        <w:t>Wherever communication exists for any level of emergency, it automatically implies that the communication exists for all higher levels of emergencies.</w:t>
      </w:r>
    </w:p>
    <w:p w14:paraId="1E7441F9" w14:textId="77777777" w:rsidR="00BE557A" w:rsidRPr="008C7382" w:rsidRDefault="00BE557A" w:rsidP="00BE557A">
      <w:pPr>
        <w:pStyle w:val="ListParagraph"/>
        <w:numPr>
          <w:ilvl w:val="3"/>
          <w:numId w:val="20"/>
        </w:numPr>
        <w:spacing w:before="240"/>
        <w:ind w:left="993"/>
        <w:jc w:val="both"/>
        <w:rPr>
          <w:rFonts w:ascii="Times New Roman" w:hAnsi="Times New Roman"/>
          <w:bCs/>
          <w:color w:val="000000"/>
          <w:sz w:val="24"/>
          <w:lang w:val="en-GB" w:eastAsia="en-GB"/>
        </w:rPr>
      </w:pPr>
      <w:r w:rsidRPr="008C7382">
        <w:rPr>
          <w:rFonts w:ascii="Times New Roman" w:hAnsi="Times New Roman"/>
          <w:b/>
          <w:bCs/>
          <w:color w:val="000000"/>
          <w:sz w:val="24"/>
          <w:lang w:val="en-GB" w:eastAsia="en-GB"/>
        </w:rPr>
        <w:t>Flow of Information.</w:t>
      </w:r>
    </w:p>
    <w:p w14:paraId="6D13AE45" w14:textId="77777777" w:rsidR="00BE557A" w:rsidRPr="008C7382" w:rsidRDefault="00BE557A" w:rsidP="00BE557A">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8C7382">
        <w:rPr>
          <w:rFonts w:ascii="Times New Roman" w:hAnsi="Times New Roman"/>
          <w:bCs/>
          <w:color w:val="000000"/>
          <w:sz w:val="24"/>
          <w:lang w:val="en-GB" w:eastAsia="en-GB"/>
        </w:rPr>
        <w:t>Control Centre shall receive the information form field either in person or from the various systems available in the installation.</w:t>
      </w:r>
    </w:p>
    <w:p w14:paraId="27116B7A" w14:textId="77777777" w:rsidR="00BE557A" w:rsidRPr="001F033B" w:rsidRDefault="00BE557A" w:rsidP="00BE557A">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on receipt of information, the control room shift In-charge will actuate the ERDMP and notify the emergency to site incident controller.</w:t>
      </w:r>
    </w:p>
    <w:p w14:paraId="6254FC10" w14:textId="77777777" w:rsidR="00BE557A" w:rsidRPr="001F033B" w:rsidRDefault="00BE557A" w:rsidP="00BE557A">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Control room shift in-charge will act as site incident controller till arrival of designated person.</w:t>
      </w:r>
    </w:p>
    <w:p w14:paraId="7156DC5C" w14:textId="77777777" w:rsidR="00BE557A" w:rsidRDefault="00BE557A" w:rsidP="00BE557A">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SIC or CIC depending upon the level of emergency will actuate the ERDMP and inform the concerned authorities as depicted above in the chart.</w:t>
      </w:r>
    </w:p>
    <w:p w14:paraId="2C509A80" w14:textId="77777777" w:rsidR="00BE557A" w:rsidRPr="008C7382" w:rsidRDefault="00BE557A" w:rsidP="00BE557A">
      <w:pPr>
        <w:pStyle w:val="ListParagraph"/>
        <w:spacing w:before="240"/>
        <w:ind w:left="709"/>
        <w:jc w:val="both"/>
        <w:rPr>
          <w:rFonts w:ascii="Times New Roman" w:hAnsi="Times New Roman"/>
          <w:bCs/>
          <w:color w:val="000000"/>
          <w:sz w:val="24"/>
          <w:lang w:val="en-GB" w:eastAsia="en-GB"/>
        </w:rPr>
      </w:pPr>
      <w:r w:rsidRPr="008C7382">
        <w:rPr>
          <w:rFonts w:ascii="Times New Roman" w:hAnsi="Times New Roman"/>
          <w:color w:val="000000"/>
          <w:sz w:val="24"/>
        </w:rPr>
        <w:t>Note: Apart from the above main function, the role and responsibility of other support services such as finance, material etc should also be detailed in disaster management plan.</w:t>
      </w:r>
    </w:p>
    <w:p w14:paraId="2B43FBB0" w14:textId="77777777" w:rsidR="00BE557A" w:rsidRPr="001F033B" w:rsidRDefault="00BE557A" w:rsidP="00BE557A">
      <w:pPr>
        <w:pStyle w:val="BodyTextIndent3"/>
        <w:widowControl/>
        <w:autoSpaceDE/>
        <w:autoSpaceDN/>
        <w:adjustRightInd/>
        <w:spacing w:before="240"/>
        <w:ind w:left="1080" w:firstLine="0"/>
        <w:rPr>
          <w:rFonts w:ascii="Times New Roman" w:hAnsi="Times New Roman"/>
          <w:color w:val="000000"/>
          <w:sz w:val="24"/>
        </w:rPr>
      </w:pPr>
      <w:r w:rsidRPr="001F033B">
        <w:rPr>
          <w:rFonts w:ascii="Times New Roman" w:hAnsi="Times New Roman"/>
          <w:color w:val="000000"/>
          <w:sz w:val="24"/>
        </w:rPr>
        <w:br w:type="page"/>
        <w:t>14.2.5.9</w:t>
      </w:r>
      <w:r w:rsidRPr="001F033B">
        <w:rPr>
          <w:rFonts w:ascii="Times New Roman" w:hAnsi="Times New Roman"/>
          <w:color w:val="000000"/>
          <w:sz w:val="24"/>
        </w:rPr>
        <w:tab/>
        <w:t>Siren Codes.</w:t>
      </w:r>
    </w:p>
    <w:p w14:paraId="6A1B6AF2" w14:textId="77777777" w:rsidR="00BE557A" w:rsidRDefault="00BE557A" w:rsidP="00BE557A">
      <w:pPr>
        <w:numPr>
          <w:ilvl w:val="0"/>
          <w:numId w:val="34"/>
        </w:numPr>
        <w:spacing w:before="240"/>
        <w:ind w:left="1560"/>
        <w:jc w:val="both"/>
        <w:rPr>
          <w:rFonts w:ascii="Times New Roman" w:hAnsi="Times New Roman"/>
          <w:color w:val="000000"/>
          <w:sz w:val="24"/>
        </w:rPr>
      </w:pPr>
      <w:r w:rsidRPr="001F033B">
        <w:rPr>
          <w:rFonts w:ascii="Times New Roman" w:hAnsi="Times New Roman"/>
          <w:color w:val="000000"/>
          <w:sz w:val="24"/>
        </w:rPr>
        <w:t>The Emergency siren/s should be located suitably to cover the whole area with the operational control within the installation. These should be tested at least once in a week to keep them in working condition.</w:t>
      </w:r>
    </w:p>
    <w:p w14:paraId="38E2C837" w14:textId="77777777" w:rsidR="00BE557A" w:rsidRPr="008C7382" w:rsidRDefault="00BE557A" w:rsidP="00BE557A">
      <w:pPr>
        <w:numPr>
          <w:ilvl w:val="0"/>
          <w:numId w:val="34"/>
        </w:numPr>
        <w:spacing w:before="240"/>
        <w:ind w:left="1560"/>
        <w:jc w:val="both"/>
        <w:rPr>
          <w:rFonts w:ascii="Times New Roman" w:hAnsi="Times New Roman"/>
          <w:color w:val="000000"/>
          <w:sz w:val="24"/>
        </w:rPr>
      </w:pPr>
      <w:r w:rsidRPr="008C7382">
        <w:rPr>
          <w:rFonts w:ascii="Times New Roman" w:hAnsi="Times New Roman"/>
          <w:color w:val="000000"/>
          <w:sz w:val="24"/>
        </w:rPr>
        <w:t xml:space="preserve">Emergency siren code should be as follows, namely: -      </w:t>
      </w:r>
    </w:p>
    <w:p w14:paraId="6F27BAF2" w14:textId="77777777" w:rsidR="00BE557A" w:rsidRPr="001F033B" w:rsidRDefault="00BE557A" w:rsidP="00BE557A">
      <w:pPr>
        <w:numPr>
          <w:ilvl w:val="0"/>
          <w:numId w:val="35"/>
        </w:numPr>
        <w:spacing w:before="240"/>
        <w:ind w:left="1865" w:hanging="425"/>
        <w:jc w:val="both"/>
        <w:rPr>
          <w:rFonts w:ascii="Times New Roman" w:hAnsi="Times New Roman"/>
          <w:color w:val="000000"/>
          <w:sz w:val="24"/>
        </w:rPr>
      </w:pPr>
      <w:r w:rsidRPr="001F033B">
        <w:rPr>
          <w:rFonts w:ascii="Times New Roman" w:hAnsi="Times New Roman"/>
          <w:color w:val="000000"/>
          <w:sz w:val="24"/>
        </w:rPr>
        <w:t>Emergency Level-I: A wailing siren for two minutes.</w:t>
      </w:r>
    </w:p>
    <w:p w14:paraId="623BD55E" w14:textId="77777777" w:rsidR="00BE557A" w:rsidRPr="001F033B" w:rsidRDefault="00BE557A" w:rsidP="00BE557A">
      <w:pPr>
        <w:numPr>
          <w:ilvl w:val="0"/>
          <w:numId w:val="35"/>
        </w:numPr>
        <w:spacing w:before="240"/>
        <w:ind w:left="1865" w:hanging="425"/>
        <w:jc w:val="both"/>
        <w:rPr>
          <w:rFonts w:ascii="Times New Roman" w:hAnsi="Times New Roman"/>
          <w:color w:val="000000"/>
          <w:sz w:val="24"/>
        </w:rPr>
      </w:pPr>
      <w:r w:rsidRPr="001F033B">
        <w:rPr>
          <w:rFonts w:ascii="Times New Roman" w:hAnsi="Times New Roman"/>
          <w:color w:val="000000"/>
          <w:sz w:val="24"/>
        </w:rPr>
        <w:t xml:space="preserve">Emergency Level-II and III: Same type of siren as in case of Level – I and II but the same will be sounded for three times at the interval of </w:t>
      </w:r>
      <w:r w:rsidRPr="001F033B">
        <w:rPr>
          <w:rFonts w:ascii="Times New Roman" w:hAnsi="Times New Roman"/>
          <w:i/>
          <w:color w:val="000000"/>
          <w:sz w:val="24"/>
        </w:rPr>
        <w:t>one</w:t>
      </w:r>
      <w:r w:rsidRPr="001F033B">
        <w:rPr>
          <w:rFonts w:ascii="Times New Roman" w:hAnsi="Times New Roman"/>
          <w:color w:val="000000"/>
          <w:sz w:val="24"/>
        </w:rPr>
        <w:t xml:space="preserve"> minutes i.e</w:t>
      </w:r>
      <w:r w:rsidRPr="001F033B">
        <w:rPr>
          <w:rFonts w:ascii="Times New Roman" w:hAnsi="Times New Roman"/>
          <w:i/>
          <w:color w:val="000000"/>
          <w:sz w:val="24"/>
        </w:rPr>
        <w:t>.( wailing siren 2min + gap 1 min + wailing siren 2min + gap 1min + wailing siren 2min) total duration of Disaster siren to be eight minutes</w:t>
      </w:r>
      <w:r w:rsidRPr="001F033B">
        <w:rPr>
          <w:rFonts w:ascii="Times New Roman" w:hAnsi="Times New Roman"/>
          <w:color w:val="000000"/>
          <w:sz w:val="24"/>
        </w:rPr>
        <w:t>.</w:t>
      </w:r>
    </w:p>
    <w:p w14:paraId="2C754FF1" w14:textId="77777777" w:rsidR="00BE557A" w:rsidRPr="001F033B" w:rsidRDefault="00BE557A" w:rsidP="00BE557A">
      <w:pPr>
        <w:numPr>
          <w:ilvl w:val="0"/>
          <w:numId w:val="35"/>
        </w:numPr>
        <w:spacing w:before="240"/>
        <w:ind w:left="1865" w:hanging="425"/>
        <w:jc w:val="both"/>
        <w:rPr>
          <w:rFonts w:ascii="Times New Roman" w:hAnsi="Times New Roman"/>
          <w:color w:val="000000"/>
          <w:sz w:val="24"/>
        </w:rPr>
      </w:pPr>
      <w:r w:rsidRPr="001F033B">
        <w:rPr>
          <w:rFonts w:ascii="Times New Roman" w:hAnsi="Times New Roman"/>
          <w:color w:val="000000"/>
          <w:sz w:val="24"/>
        </w:rPr>
        <w:t>ALL CLEAR: Straight run siren for two minutes.</w:t>
      </w:r>
    </w:p>
    <w:p w14:paraId="2B888D65" w14:textId="77777777" w:rsidR="00BE557A" w:rsidRPr="001F033B" w:rsidRDefault="00BE557A" w:rsidP="00BE557A">
      <w:pPr>
        <w:numPr>
          <w:ilvl w:val="0"/>
          <w:numId w:val="35"/>
        </w:numPr>
        <w:spacing w:before="240"/>
        <w:ind w:left="1865" w:hanging="425"/>
        <w:jc w:val="both"/>
        <w:rPr>
          <w:rFonts w:ascii="Times New Roman" w:hAnsi="Times New Roman"/>
          <w:sz w:val="24"/>
        </w:rPr>
      </w:pPr>
      <w:r w:rsidRPr="001F033B">
        <w:rPr>
          <w:rFonts w:ascii="Times New Roman" w:hAnsi="Times New Roman"/>
          <w:color w:val="000000"/>
          <w:sz w:val="24"/>
        </w:rPr>
        <w:t xml:space="preserve">TEST: Straight run siren for two minutes at frequency at least once a </w:t>
      </w:r>
      <w:r w:rsidRPr="001F033B">
        <w:rPr>
          <w:rFonts w:ascii="Times New Roman" w:hAnsi="Times New Roman"/>
          <w:sz w:val="24"/>
        </w:rPr>
        <w:t>week</w:t>
      </w:r>
    </w:p>
    <w:p w14:paraId="30A5220D" w14:textId="77777777" w:rsidR="00BE557A" w:rsidRPr="001F033B" w:rsidRDefault="00BE557A" w:rsidP="00BE557A">
      <w:pPr>
        <w:numPr>
          <w:ilvl w:val="0"/>
          <w:numId w:val="35"/>
        </w:numPr>
        <w:spacing w:before="240"/>
        <w:ind w:left="1865" w:hanging="425"/>
        <w:jc w:val="both"/>
        <w:rPr>
          <w:rFonts w:ascii="Times New Roman" w:hAnsi="Times New Roman"/>
          <w:sz w:val="24"/>
        </w:rPr>
      </w:pPr>
      <w:r w:rsidRPr="001F033B">
        <w:rPr>
          <w:rFonts w:ascii="Times New Roman" w:hAnsi="Times New Roman"/>
          <w:bCs/>
          <w:sz w:val="24"/>
          <w:lang w:val="en-GB" w:eastAsia="en-GB"/>
        </w:rPr>
        <w:t>Public address system should be provided with message.</w:t>
      </w:r>
    </w:p>
    <w:p w14:paraId="4A1815B4" w14:textId="77777777" w:rsidR="00BE557A" w:rsidRPr="001F033B" w:rsidRDefault="00BE557A" w:rsidP="00BE557A">
      <w:pPr>
        <w:ind w:left="720"/>
        <w:jc w:val="both"/>
        <w:rPr>
          <w:rFonts w:ascii="Times New Roman" w:hAnsi="Times New Roman"/>
          <w:color w:val="000000"/>
          <w:sz w:val="24"/>
        </w:rPr>
      </w:pPr>
    </w:p>
    <w:p w14:paraId="19057116" w14:textId="77777777" w:rsidR="00BE557A" w:rsidRPr="001F033B" w:rsidRDefault="00BE557A" w:rsidP="00BE557A">
      <w:pPr>
        <w:pStyle w:val="BodyTextIndent3"/>
        <w:widowControl/>
        <w:autoSpaceDE/>
        <w:autoSpaceDN/>
        <w:adjustRightInd/>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 xml:space="preserve"> 15.0</w:t>
      </w:r>
      <w:r w:rsidRPr="001F033B">
        <w:rPr>
          <w:rFonts w:ascii="Times New Roman" w:hAnsi="Times New Roman"/>
          <w:bCs w:val="0"/>
          <w:color w:val="000000"/>
          <w:sz w:val="24"/>
          <w:lang w:val="en-GB"/>
        </w:rPr>
        <w:tab/>
        <w:t>Infrastructure.</w:t>
      </w:r>
    </w:p>
    <w:p w14:paraId="00D0128B" w14:textId="77777777" w:rsidR="00BE557A" w:rsidRPr="001F033B"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15.1</w:t>
      </w:r>
      <w:r>
        <w:rPr>
          <w:rFonts w:ascii="Times New Roman" w:hAnsi="Times New Roman"/>
          <w:b/>
          <w:color w:val="000000"/>
          <w:sz w:val="24"/>
        </w:rPr>
        <w:tab/>
      </w:r>
      <w:r w:rsidRPr="001F033B">
        <w:rPr>
          <w:rFonts w:ascii="Times New Roman" w:hAnsi="Times New Roman"/>
          <w:b/>
          <w:color w:val="000000"/>
          <w:sz w:val="24"/>
        </w:rPr>
        <w:t>Emergency control centers (ECC).</w:t>
      </w:r>
    </w:p>
    <w:p w14:paraId="4963FECA" w14:textId="77777777" w:rsidR="00BE557A" w:rsidRPr="001F033B" w:rsidRDefault="00BE557A" w:rsidP="00BE557A">
      <w:pPr>
        <w:numPr>
          <w:ilvl w:val="0"/>
          <w:numId w:val="36"/>
        </w:numPr>
        <w:spacing w:before="240"/>
        <w:jc w:val="both"/>
        <w:rPr>
          <w:rFonts w:ascii="Times New Roman" w:hAnsi="Times New Roman"/>
          <w:color w:val="000000"/>
          <w:sz w:val="24"/>
        </w:rPr>
      </w:pPr>
      <w:r w:rsidRPr="001F033B">
        <w:rPr>
          <w:rFonts w:ascii="Times New Roman" w:hAnsi="Times New Roman"/>
          <w:color w:val="000000"/>
          <w:sz w:val="24"/>
        </w:rPr>
        <w:t xml:space="preserve">Each installation shall have the provision of ECC preferably with a back- up arrangement. </w:t>
      </w:r>
    </w:p>
    <w:p w14:paraId="1C32703D" w14:textId="77777777" w:rsidR="00BE557A" w:rsidRPr="001F033B" w:rsidRDefault="00BE557A" w:rsidP="00BE557A">
      <w:pPr>
        <w:numPr>
          <w:ilvl w:val="0"/>
          <w:numId w:val="37"/>
        </w:numPr>
        <w:tabs>
          <w:tab w:val="clear" w:pos="2160"/>
        </w:tabs>
        <w:spacing w:before="240" w:after="120"/>
        <w:ind w:hanging="459"/>
        <w:jc w:val="both"/>
        <w:rPr>
          <w:rFonts w:ascii="Times New Roman" w:hAnsi="Times New Roman"/>
          <w:color w:val="000000"/>
          <w:sz w:val="24"/>
        </w:rPr>
      </w:pPr>
      <w:r w:rsidRPr="001F033B">
        <w:rPr>
          <w:rFonts w:ascii="Times New Roman" w:hAnsi="Times New Roman"/>
          <w:color w:val="000000"/>
          <w:sz w:val="24"/>
        </w:rPr>
        <w:t xml:space="preserve">The ECC shall be away from potential hazards and provide maximum safety to personnel and equipment. </w:t>
      </w:r>
    </w:p>
    <w:p w14:paraId="5608A5D5" w14:textId="77777777" w:rsidR="00BE557A" w:rsidRPr="001F033B" w:rsidRDefault="00BE557A" w:rsidP="00BE557A">
      <w:pPr>
        <w:numPr>
          <w:ilvl w:val="0"/>
          <w:numId w:val="37"/>
        </w:numPr>
        <w:spacing w:before="240" w:after="120"/>
        <w:ind w:hanging="459"/>
        <w:jc w:val="both"/>
        <w:rPr>
          <w:rFonts w:ascii="Times New Roman" w:hAnsi="Times New Roman"/>
          <w:color w:val="000000"/>
          <w:sz w:val="24"/>
        </w:rPr>
      </w:pPr>
      <w:r w:rsidRPr="001F033B">
        <w:rPr>
          <w:rFonts w:ascii="Times New Roman" w:hAnsi="Times New Roman"/>
          <w:color w:val="000000"/>
          <w:sz w:val="24"/>
        </w:rPr>
        <w:t xml:space="preserve">Preference should be given to a non-combustible building of either steel frame or reinforced concrete construction. </w:t>
      </w:r>
    </w:p>
    <w:p w14:paraId="24CEB5C5" w14:textId="77777777" w:rsidR="00BE557A" w:rsidRPr="001F033B" w:rsidRDefault="00BE557A" w:rsidP="00BE557A">
      <w:pPr>
        <w:numPr>
          <w:ilvl w:val="0"/>
          <w:numId w:val="37"/>
        </w:numPr>
        <w:spacing w:before="240" w:after="120"/>
        <w:ind w:hanging="459"/>
        <w:jc w:val="both"/>
        <w:rPr>
          <w:rFonts w:ascii="Times New Roman" w:hAnsi="Times New Roman"/>
          <w:color w:val="000000"/>
          <w:sz w:val="24"/>
        </w:rPr>
      </w:pPr>
      <w:r w:rsidRPr="001F033B">
        <w:rPr>
          <w:rFonts w:ascii="Times New Roman" w:hAnsi="Times New Roman"/>
          <w:color w:val="000000"/>
          <w:sz w:val="24"/>
        </w:rPr>
        <w:t xml:space="preserve">The ECC should have at least two exits and adequate ventilation </w:t>
      </w:r>
    </w:p>
    <w:p w14:paraId="292014CB" w14:textId="77777777" w:rsidR="00BE557A" w:rsidRPr="001F033B" w:rsidRDefault="00BE557A" w:rsidP="00BE557A">
      <w:pPr>
        <w:numPr>
          <w:ilvl w:val="0"/>
          <w:numId w:val="36"/>
        </w:numPr>
        <w:spacing w:before="240"/>
        <w:jc w:val="both"/>
        <w:rPr>
          <w:rFonts w:ascii="Times New Roman" w:hAnsi="Times New Roman"/>
          <w:color w:val="000000"/>
          <w:sz w:val="24"/>
        </w:rPr>
      </w:pPr>
      <w:r w:rsidRPr="001F033B">
        <w:rPr>
          <w:rFonts w:ascii="Times New Roman" w:hAnsi="Times New Roman"/>
          <w:color w:val="000000"/>
          <w:sz w:val="24"/>
        </w:rPr>
        <w:t>Following certain basic supplies and dedicated equipment shall</w:t>
      </w:r>
      <w:r w:rsidRPr="001F033B">
        <w:rPr>
          <w:rFonts w:ascii="Times New Roman" w:hAnsi="Times New Roman"/>
          <w:b/>
          <w:color w:val="000000"/>
          <w:sz w:val="24"/>
        </w:rPr>
        <w:t xml:space="preserve"> </w:t>
      </w:r>
      <w:r w:rsidRPr="001F033B">
        <w:rPr>
          <w:rFonts w:ascii="Times New Roman" w:hAnsi="Times New Roman"/>
          <w:color w:val="000000"/>
          <w:sz w:val="24"/>
        </w:rPr>
        <w:t>be made available at the ECC.</w:t>
      </w:r>
    </w:p>
    <w:p w14:paraId="4ECA7B7F" w14:textId="77777777" w:rsidR="00BE557A" w:rsidRPr="001F033B"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A copy of the ERDMP.</w:t>
      </w:r>
    </w:p>
    <w:p w14:paraId="48F0A97A" w14:textId="77777777" w:rsidR="00BE557A" w:rsidRPr="001F033B"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Maps and diagrams showing buildings, roads, underground fire mains, important hazardous material and process lines, drainage trenches, and utilities such as steam, water, natural gas and electricity are required.</w:t>
      </w:r>
    </w:p>
    <w:p w14:paraId="53A28E34" w14:textId="77777777" w:rsidR="00BE557A" w:rsidRPr="001F033B"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Aerial photographs, if possible, and maps showing the site, adjacent industries, the surrounding community, high-ways, rivers, etc., help determine how the disaster may affect the community so that the proper people can be notified, adequate roadblocks established, and the civil authorities advised.</w:t>
      </w:r>
    </w:p>
    <w:p w14:paraId="1E36356A" w14:textId="77777777" w:rsidR="00BE557A"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 xml:space="preserve">Names, addresses, and telephone numbers of employees. </w:t>
      </w:r>
    </w:p>
    <w:p w14:paraId="20ABD2CA" w14:textId="77777777" w:rsidR="00BE557A"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Names, addresses, and telephone numbers of off-site groups and organizations that might have to be contacted should be available. All telephone lists should be reviewed for accuracy on a scheduled basis and updated, as necessary.</w:t>
      </w:r>
    </w:p>
    <w:p w14:paraId="7AC25A75" w14:textId="77777777" w:rsidR="00BE557A"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Dedicated and reliable communication equipment should be provided at the ECC. Enough telephones and one fax line to serve the organization for calls both on-and off-the-site. Two-way radio equipment shall be provided to maintain continuity of communications when other means fail and also provides an excellent way of keeping in contact with field activities.</w:t>
      </w:r>
    </w:p>
    <w:p w14:paraId="0D153ADC" w14:textId="77777777" w:rsidR="00BE557A"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 xml:space="preserve">All ECC should have emergency lights so that operations can continue in the event of power failure. </w:t>
      </w:r>
    </w:p>
    <w:p w14:paraId="027FC33F" w14:textId="77777777" w:rsidR="00BE557A"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 xml:space="preserve">Facilities for recording the sequence of events should be provided to assist in investigating causes, evaluating performance, and preparing reports. This can range from a pan board, logbook to a tape recorder with a person assigned to record pertinent information. </w:t>
      </w:r>
    </w:p>
    <w:p w14:paraId="7A71F9A3" w14:textId="77777777" w:rsidR="00BE557A" w:rsidRPr="008C7382" w:rsidRDefault="00BE557A" w:rsidP="00BE557A">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ECC should also have dedicated computer with LAN/ internet facility to access the installation data and also it should have the latest and updated soft copies of all standard operating practices (SOP) etc.</w:t>
      </w:r>
    </w:p>
    <w:p w14:paraId="0182D370" w14:textId="77777777" w:rsidR="00BE557A" w:rsidRPr="001F033B"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15.2</w:t>
      </w:r>
      <w:r w:rsidRPr="001F033B">
        <w:rPr>
          <w:rFonts w:ascii="Times New Roman" w:hAnsi="Times New Roman"/>
          <w:b/>
          <w:color w:val="000000"/>
          <w:sz w:val="24"/>
        </w:rPr>
        <w:tab/>
        <w:t>Assembly Points.</w:t>
      </w:r>
    </w:p>
    <w:p w14:paraId="12F6256A" w14:textId="77777777" w:rsidR="00BE557A" w:rsidRPr="001F033B" w:rsidRDefault="00BE557A" w:rsidP="00BE557A">
      <w:pPr>
        <w:numPr>
          <w:ilvl w:val="0"/>
          <w:numId w:val="69"/>
        </w:numPr>
        <w:spacing w:before="240"/>
        <w:ind w:left="1558"/>
        <w:jc w:val="both"/>
        <w:rPr>
          <w:rFonts w:ascii="Times New Roman" w:hAnsi="Times New Roman"/>
          <w:color w:val="000000"/>
          <w:sz w:val="24"/>
          <w:lang w:val="en-GB"/>
        </w:rPr>
      </w:pPr>
      <w:r w:rsidRPr="001F033B">
        <w:rPr>
          <w:rFonts w:ascii="Times New Roman" w:hAnsi="Times New Roman"/>
          <w:color w:val="000000"/>
          <w:sz w:val="24"/>
        </w:rPr>
        <w:t xml:space="preserve">There should be pre-designated areas in safe zone as per quantitative risk assessment, where the personnel like workers, staff, contractor workers etc. not involved in emergency operations (as per ERDMP) shall assemble in case of an emergency. </w:t>
      </w:r>
    </w:p>
    <w:p w14:paraId="0806100E" w14:textId="77777777" w:rsidR="00BE557A" w:rsidRPr="001F033B" w:rsidRDefault="00BE557A" w:rsidP="00BE557A">
      <w:pPr>
        <w:numPr>
          <w:ilvl w:val="0"/>
          <w:numId w:val="69"/>
        </w:numPr>
        <w:spacing w:before="240"/>
        <w:ind w:left="1558"/>
        <w:jc w:val="both"/>
        <w:rPr>
          <w:rFonts w:ascii="Times New Roman" w:hAnsi="Times New Roman"/>
          <w:color w:val="000000"/>
          <w:sz w:val="24"/>
          <w:lang w:val="en-GB"/>
        </w:rPr>
      </w:pPr>
      <w:r w:rsidRPr="001F033B">
        <w:rPr>
          <w:rFonts w:ascii="Times New Roman" w:hAnsi="Times New Roman"/>
          <w:color w:val="000000"/>
          <w:sz w:val="24"/>
        </w:rPr>
        <w:t xml:space="preserve"> Depending on the location of the emergency, the assembly point can vary.  For each potential hazardous zone, a specific assembly point shall be identified and clearly marked on the zones or maps. </w:t>
      </w:r>
    </w:p>
    <w:p w14:paraId="6BA29F12" w14:textId="77777777" w:rsidR="00BE557A" w:rsidRPr="001F033B" w:rsidRDefault="00BE557A" w:rsidP="00BE557A">
      <w:pPr>
        <w:numPr>
          <w:ilvl w:val="0"/>
          <w:numId w:val="69"/>
        </w:numPr>
        <w:spacing w:before="240"/>
        <w:ind w:left="1558"/>
        <w:jc w:val="both"/>
        <w:rPr>
          <w:rFonts w:ascii="Times New Roman" w:hAnsi="Times New Roman"/>
          <w:sz w:val="24"/>
          <w:lang w:val="en-GB"/>
        </w:rPr>
      </w:pPr>
      <w:r w:rsidRPr="001F033B">
        <w:rPr>
          <w:rFonts w:ascii="Times New Roman" w:hAnsi="Times New Roman"/>
          <w:sz w:val="24"/>
          <w:lang w:val="en-GB"/>
        </w:rPr>
        <w:t xml:space="preserve">The assembly point should be clearly marked with directional display board along the route. Route should be well lighted with florescent marking. </w:t>
      </w:r>
    </w:p>
    <w:p w14:paraId="58BD5DA7" w14:textId="77777777" w:rsidR="00BE557A" w:rsidRPr="001F033B" w:rsidRDefault="00BE557A" w:rsidP="00BE557A">
      <w:pPr>
        <w:numPr>
          <w:ilvl w:val="0"/>
          <w:numId w:val="69"/>
        </w:numPr>
        <w:spacing w:before="240"/>
        <w:ind w:left="1558"/>
        <w:jc w:val="both"/>
        <w:rPr>
          <w:rFonts w:ascii="Times New Roman" w:hAnsi="Times New Roman"/>
          <w:color w:val="000000"/>
          <w:sz w:val="24"/>
          <w:lang w:val="en-GB"/>
        </w:rPr>
      </w:pPr>
      <w:r w:rsidRPr="001F033B">
        <w:rPr>
          <w:rFonts w:ascii="Times New Roman" w:hAnsi="Times New Roman"/>
          <w:color w:val="000000"/>
          <w:sz w:val="24"/>
        </w:rPr>
        <w:t>During an emergency, pre-designated persons would take charge of this point and take the roll call of the people reporting.</w:t>
      </w:r>
      <w:r w:rsidRPr="001F033B">
        <w:rPr>
          <w:rFonts w:ascii="Times New Roman" w:hAnsi="Times New Roman"/>
          <w:color w:val="000000"/>
          <w:sz w:val="24"/>
          <w:lang w:val="en-GB"/>
        </w:rPr>
        <w:t xml:space="preserve"> Provisions should be made for assembly points, communication and headcount facilities at assembly points, and personnel to control the movement of assembled employees.</w:t>
      </w:r>
    </w:p>
    <w:p w14:paraId="73BEA54F"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Pr>
          <w:rFonts w:ascii="Times New Roman" w:hAnsi="Times New Roman"/>
          <w:bCs w:val="0"/>
          <w:color w:val="000000"/>
          <w:sz w:val="24"/>
          <w:lang w:val="en-GB"/>
        </w:rPr>
        <w:t xml:space="preserve">16.0 </w:t>
      </w:r>
      <w:r>
        <w:rPr>
          <w:rFonts w:ascii="Times New Roman" w:hAnsi="Times New Roman"/>
          <w:bCs w:val="0"/>
          <w:color w:val="000000"/>
          <w:sz w:val="24"/>
          <w:lang w:val="en-GB"/>
        </w:rPr>
        <w:tab/>
      </w:r>
      <w:r w:rsidRPr="001F033B">
        <w:rPr>
          <w:rFonts w:ascii="Times New Roman" w:hAnsi="Times New Roman"/>
          <w:bCs w:val="0"/>
          <w:color w:val="000000"/>
          <w:sz w:val="24"/>
          <w:lang w:val="en-GB"/>
        </w:rPr>
        <w:t>Declaration of on-site and off–site emergencies.</w:t>
      </w:r>
    </w:p>
    <w:p w14:paraId="73D8B923" w14:textId="77777777" w:rsidR="00BE557A" w:rsidRPr="00974D20" w:rsidRDefault="00BE557A" w:rsidP="00BE557A">
      <w:pPr>
        <w:pStyle w:val="ListParagraph"/>
        <w:numPr>
          <w:ilvl w:val="0"/>
          <w:numId w:val="85"/>
        </w:numPr>
        <w:spacing w:before="240"/>
        <w:ind w:left="1276"/>
        <w:jc w:val="both"/>
        <w:rPr>
          <w:rFonts w:ascii="Times New Roman" w:hAnsi="Times New Roman"/>
          <w:b/>
          <w:bCs/>
          <w:color w:val="000000"/>
          <w:sz w:val="24"/>
        </w:rPr>
      </w:pPr>
      <w:r w:rsidRPr="008C7382">
        <w:rPr>
          <w:rFonts w:ascii="Times New Roman" w:hAnsi="Times New Roman"/>
          <w:color w:val="000000"/>
          <w:sz w:val="24"/>
        </w:rPr>
        <w:t>An emergency starts as a small incident which may become a major incident with passage of time.  At the initial stages, the emergency organisation chart shall be put into action.</w:t>
      </w:r>
      <w:r>
        <w:rPr>
          <w:rFonts w:ascii="Times New Roman" w:hAnsi="Times New Roman"/>
          <w:color w:val="000000"/>
          <w:sz w:val="24"/>
        </w:rPr>
        <w:t xml:space="preserve"> </w:t>
      </w:r>
      <w:r w:rsidRPr="008C7382">
        <w:rPr>
          <w:rFonts w:ascii="Times New Roman" w:hAnsi="Times New Roman"/>
          <w:color w:val="000000"/>
          <w:sz w:val="24"/>
        </w:rPr>
        <w:t>If the incident goes beyond control the on-site emergency plan will be actuated by the chief incident controller at the appropriate stage as considered necessary.</w:t>
      </w:r>
      <w:r w:rsidRPr="008C7382" w:rsidDel="007A61DF">
        <w:rPr>
          <w:rFonts w:ascii="Times New Roman" w:hAnsi="Times New Roman"/>
          <w:color w:val="000000"/>
          <w:sz w:val="24"/>
        </w:rPr>
        <w:t xml:space="preserve"> </w:t>
      </w:r>
    </w:p>
    <w:p w14:paraId="5C437437" w14:textId="77777777" w:rsidR="00BE557A" w:rsidRPr="00974D20" w:rsidRDefault="00BE557A" w:rsidP="00BE557A">
      <w:pPr>
        <w:pStyle w:val="ListParagraph"/>
        <w:numPr>
          <w:ilvl w:val="0"/>
          <w:numId w:val="85"/>
        </w:numPr>
        <w:spacing w:before="240"/>
        <w:ind w:left="1276"/>
        <w:jc w:val="both"/>
        <w:rPr>
          <w:rFonts w:ascii="Times New Roman" w:hAnsi="Times New Roman"/>
          <w:b/>
          <w:bCs/>
          <w:color w:val="000000"/>
          <w:sz w:val="24"/>
        </w:rPr>
      </w:pPr>
      <w:r w:rsidRPr="00974D20">
        <w:rPr>
          <w:rFonts w:ascii="Times New Roman" w:hAnsi="Times New Roman"/>
          <w:color w:val="000000"/>
          <w:sz w:val="24"/>
        </w:rPr>
        <w:t xml:space="preserve">During idle shift or holidays, the security personnel will combat the incident as per the ERDMP organisation chart and at the same time inform various emergency controllers for guidance and control the situation. </w:t>
      </w:r>
    </w:p>
    <w:p w14:paraId="22CE4F9A" w14:textId="77777777" w:rsidR="00BE557A" w:rsidRPr="00974D20" w:rsidRDefault="00BE557A" w:rsidP="00BE557A">
      <w:pPr>
        <w:pStyle w:val="ListParagraph"/>
        <w:numPr>
          <w:ilvl w:val="0"/>
          <w:numId w:val="85"/>
        </w:numPr>
        <w:spacing w:before="240"/>
        <w:ind w:left="1276"/>
        <w:jc w:val="both"/>
        <w:rPr>
          <w:rFonts w:ascii="Times New Roman" w:hAnsi="Times New Roman"/>
          <w:b/>
          <w:bCs/>
          <w:color w:val="000000"/>
          <w:sz w:val="24"/>
        </w:rPr>
      </w:pPr>
      <w:r w:rsidRPr="00974D20">
        <w:rPr>
          <w:rFonts w:ascii="Times New Roman" w:hAnsi="Times New Roman"/>
          <w:color w:val="000000"/>
          <w:sz w:val="24"/>
        </w:rPr>
        <w:t xml:space="preserve">When emergency becomes catastrophic and evacuation beyond the plant premises is considered necessary by the chief incident controller, the situation will be handed over to district authority for implementing the off-site emergency plan. </w:t>
      </w:r>
    </w:p>
    <w:p w14:paraId="5FD096D1" w14:textId="77777777" w:rsidR="00BE557A" w:rsidRPr="00974D20" w:rsidRDefault="00BE557A" w:rsidP="00BE557A">
      <w:pPr>
        <w:pStyle w:val="ListParagraph"/>
        <w:numPr>
          <w:ilvl w:val="0"/>
          <w:numId w:val="85"/>
        </w:numPr>
        <w:spacing w:before="240"/>
        <w:ind w:left="1276"/>
        <w:jc w:val="both"/>
        <w:rPr>
          <w:rFonts w:ascii="Times New Roman" w:hAnsi="Times New Roman"/>
          <w:b/>
          <w:bCs/>
          <w:color w:val="000000"/>
          <w:sz w:val="24"/>
        </w:rPr>
      </w:pPr>
      <w:r w:rsidRPr="00974D20">
        <w:rPr>
          <w:rFonts w:ascii="Times New Roman" w:hAnsi="Times New Roman"/>
          <w:color w:val="000000"/>
          <w:sz w:val="24"/>
        </w:rPr>
        <w:t>The management of emergency henceforth has to be controlled by the district crisis management group under the supervision of the District Collector/DDMA.</w:t>
      </w:r>
    </w:p>
    <w:p w14:paraId="6036C1E4" w14:textId="77777777" w:rsidR="00BE557A" w:rsidRPr="00974D20" w:rsidRDefault="00BE557A" w:rsidP="00BE557A">
      <w:pPr>
        <w:pStyle w:val="ListParagraph"/>
        <w:numPr>
          <w:ilvl w:val="0"/>
          <w:numId w:val="85"/>
        </w:numPr>
        <w:spacing w:before="240"/>
        <w:ind w:left="1276"/>
        <w:jc w:val="both"/>
        <w:rPr>
          <w:rFonts w:ascii="Times New Roman" w:hAnsi="Times New Roman"/>
          <w:b/>
          <w:bCs/>
          <w:color w:val="000000"/>
          <w:sz w:val="24"/>
        </w:rPr>
      </w:pPr>
      <w:r w:rsidRPr="00974D20">
        <w:rPr>
          <w:rFonts w:ascii="Times New Roman" w:hAnsi="Times New Roman"/>
          <w:color w:val="000000"/>
          <w:sz w:val="24"/>
        </w:rPr>
        <w:t xml:space="preserve">In addition to preparation of on-site emergency plan, furnishing relevant information to the district authorities for the preparation of off-site emergency plan is a statutory responsibility of the occupier of every industry handling hazardous substance. </w:t>
      </w:r>
    </w:p>
    <w:p w14:paraId="2FB92C3C"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17.0</w:t>
      </w:r>
      <w:r w:rsidRPr="001F033B">
        <w:rPr>
          <w:rFonts w:ascii="Times New Roman" w:hAnsi="Times New Roman"/>
          <w:bCs w:val="0"/>
          <w:color w:val="000000"/>
          <w:sz w:val="24"/>
          <w:lang w:val="en-GB"/>
        </w:rPr>
        <w:tab/>
        <w:t>Resources for controlling Emergency</w:t>
      </w:r>
    </w:p>
    <w:p w14:paraId="6DE2BC8E" w14:textId="77777777" w:rsidR="00BE557A" w:rsidRPr="001F033B" w:rsidRDefault="00BE557A" w:rsidP="00BE557A">
      <w:pPr>
        <w:numPr>
          <w:ilvl w:val="0"/>
          <w:numId w:val="40"/>
        </w:numPr>
        <w:spacing w:before="240"/>
        <w:ind w:left="1276"/>
        <w:jc w:val="both"/>
        <w:rPr>
          <w:rFonts w:ascii="Times New Roman" w:hAnsi="Times New Roman"/>
          <w:color w:val="000000"/>
          <w:sz w:val="24"/>
        </w:rPr>
      </w:pPr>
      <w:r w:rsidRPr="001F033B">
        <w:rPr>
          <w:rFonts w:ascii="Times New Roman" w:hAnsi="Times New Roman"/>
          <w:color w:val="000000"/>
          <w:sz w:val="24"/>
        </w:rPr>
        <w:t>To meet all possible emergencies, installation has to provide a number of systems and resources based on the risk level as identified above in addition to requirements under the Factories Act, 1948 and other statutory regulations applicable to the installation.</w:t>
      </w:r>
    </w:p>
    <w:p w14:paraId="2E688DB8" w14:textId="77777777" w:rsidR="00BE557A" w:rsidRPr="00974D20" w:rsidRDefault="00BE557A" w:rsidP="00BE557A">
      <w:pPr>
        <w:pStyle w:val="ListParagraph"/>
        <w:numPr>
          <w:ilvl w:val="0"/>
          <w:numId w:val="40"/>
        </w:numPr>
        <w:spacing w:before="240"/>
        <w:ind w:left="1276"/>
        <w:jc w:val="both"/>
        <w:rPr>
          <w:rFonts w:ascii="Times New Roman" w:hAnsi="Times New Roman"/>
          <w:color w:val="000000"/>
          <w:sz w:val="24"/>
        </w:rPr>
      </w:pPr>
      <w:r w:rsidRPr="00974D20">
        <w:rPr>
          <w:rFonts w:ascii="Times New Roman" w:hAnsi="Times New Roman"/>
          <w:color w:val="000000"/>
          <w:sz w:val="24"/>
        </w:rPr>
        <w:t>The available emergency control systems and facilities within the installation shall be as under: -</w:t>
      </w:r>
    </w:p>
    <w:p w14:paraId="7C11A8AD"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fire and gas detection system</w:t>
      </w:r>
    </w:p>
    <w:p w14:paraId="4C80F713"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fire protection system (Active and Passive)</w:t>
      </w:r>
    </w:p>
    <w:p w14:paraId="0A93620E"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 xml:space="preserve">fire fighting systems </w:t>
      </w:r>
    </w:p>
    <w:p w14:paraId="532577DF"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sz w:val="24"/>
        </w:rPr>
      </w:pPr>
      <w:r w:rsidRPr="001F033B">
        <w:rPr>
          <w:rFonts w:ascii="Times New Roman" w:hAnsi="Times New Roman"/>
          <w:bCs/>
          <w:sz w:val="24"/>
        </w:rPr>
        <w:t>ambulance facility in house, if not available then should be available on urgent call basis.</w:t>
      </w:r>
    </w:p>
    <w:p w14:paraId="5F74761C"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sz w:val="24"/>
        </w:rPr>
      </w:pPr>
      <w:r w:rsidRPr="001F033B">
        <w:rPr>
          <w:rFonts w:ascii="Times New Roman" w:hAnsi="Times New Roman"/>
          <w:bCs/>
          <w:sz w:val="24"/>
        </w:rPr>
        <w:t>rescue facilities and  personal protective equipments (PPEs)</w:t>
      </w:r>
    </w:p>
    <w:p w14:paraId="11E3F0AF"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sz w:val="24"/>
        </w:rPr>
      </w:pPr>
      <w:r w:rsidRPr="001F033B">
        <w:rPr>
          <w:rFonts w:ascii="Times New Roman" w:hAnsi="Times New Roman"/>
          <w:bCs/>
          <w:sz w:val="24"/>
        </w:rPr>
        <w:t xml:space="preserve">first aid and medical facilities round the clock with availability of minimum one nurse (24X7) and doctor in the first aid room. </w:t>
      </w:r>
    </w:p>
    <w:p w14:paraId="70951B40"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communication facilities</w:t>
      </w:r>
    </w:p>
    <w:p w14:paraId="23435080"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escape route and evacuation zones</w:t>
      </w:r>
    </w:p>
    <w:p w14:paraId="687407DA" w14:textId="77777777" w:rsidR="00BE557A" w:rsidRPr="001F033B" w:rsidRDefault="00BE557A" w:rsidP="00BE557A">
      <w:pPr>
        <w:numPr>
          <w:ilvl w:val="0"/>
          <w:numId w:val="41"/>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emergency shutdown system</w:t>
      </w:r>
    </w:p>
    <w:p w14:paraId="465E2FBB" w14:textId="77777777" w:rsidR="00BE557A" w:rsidRPr="001F033B" w:rsidRDefault="00BE557A" w:rsidP="00BE557A">
      <w:pPr>
        <w:numPr>
          <w:ilvl w:val="0"/>
          <w:numId w:val="40"/>
        </w:numPr>
        <w:spacing w:before="240"/>
        <w:ind w:left="1418"/>
        <w:jc w:val="both"/>
        <w:rPr>
          <w:rFonts w:ascii="Times New Roman" w:hAnsi="Times New Roman"/>
          <w:color w:val="000000"/>
          <w:sz w:val="24"/>
        </w:rPr>
      </w:pPr>
      <w:r w:rsidRPr="001F033B">
        <w:rPr>
          <w:rFonts w:ascii="Times New Roman" w:hAnsi="Times New Roman"/>
          <w:color w:val="000000"/>
          <w:sz w:val="24"/>
        </w:rPr>
        <w:t>Required resources shall be suitably incorporated into the plan. Number and type shall be as per the relevant code, standards and best practices in the industry. This section shall also identify sources of local assistance including telephone numbers and names of contacts for:</w:t>
      </w:r>
    </w:p>
    <w:p w14:paraId="2659E43D"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fire departments </w:t>
      </w:r>
    </w:p>
    <w:p w14:paraId="6195C0B0"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police </w:t>
      </w:r>
    </w:p>
    <w:p w14:paraId="490E198C"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municipal and provincial agencies </w:t>
      </w:r>
    </w:p>
    <w:p w14:paraId="3CF6E222"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hospitals </w:t>
      </w:r>
    </w:p>
    <w:p w14:paraId="664DF6C2"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doctors </w:t>
      </w:r>
    </w:p>
    <w:p w14:paraId="58006A75"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other relevant company facilities </w:t>
      </w:r>
    </w:p>
    <w:p w14:paraId="2300FF9E"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mutual aid organizations </w:t>
      </w:r>
    </w:p>
    <w:p w14:paraId="785B2690"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co-operatives </w:t>
      </w:r>
    </w:p>
    <w:p w14:paraId="5BE35E2B"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helicopter and air transport services </w:t>
      </w:r>
    </w:p>
    <w:p w14:paraId="3CA07B34"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surface transport services </w:t>
      </w:r>
    </w:p>
    <w:p w14:paraId="73A33CB9"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safety and monitoring equipment suppliers </w:t>
      </w:r>
    </w:p>
    <w:p w14:paraId="585D864F" w14:textId="77777777" w:rsidR="00BE557A" w:rsidRPr="001F033B" w:rsidRDefault="00BE557A" w:rsidP="00BE557A">
      <w:pPr>
        <w:numPr>
          <w:ilvl w:val="0"/>
          <w:numId w:val="42"/>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spill response and/or cleanup services </w:t>
      </w:r>
    </w:p>
    <w:p w14:paraId="16F65D58" w14:textId="77777777" w:rsidR="00BE557A" w:rsidRDefault="00BE557A" w:rsidP="00BE557A">
      <w:pPr>
        <w:numPr>
          <w:ilvl w:val="0"/>
          <w:numId w:val="40"/>
        </w:numPr>
        <w:spacing w:before="240"/>
        <w:ind w:left="1560"/>
        <w:jc w:val="both"/>
        <w:rPr>
          <w:rFonts w:ascii="Times New Roman" w:hAnsi="Times New Roman"/>
          <w:color w:val="000000"/>
          <w:sz w:val="24"/>
          <w:lang w:val="en-GB" w:eastAsia="en-GB"/>
        </w:rPr>
      </w:pPr>
      <w:r w:rsidRPr="001F033B">
        <w:rPr>
          <w:rFonts w:ascii="Times New Roman" w:hAnsi="Times New Roman"/>
          <w:color w:val="000000"/>
          <w:sz w:val="24"/>
        </w:rPr>
        <w:t>Installations shall also determine type of resources such as equipment,</w:t>
      </w:r>
      <w:r w:rsidRPr="001F033B">
        <w:rPr>
          <w:rFonts w:ascii="Times New Roman" w:hAnsi="Times New Roman"/>
          <w:color w:val="000000"/>
          <w:sz w:val="24"/>
          <w:lang w:val="en-GB" w:eastAsia="en-GB"/>
        </w:rPr>
        <w:t xml:space="preserve"> personnel, technology, expertise, etc. provided by the respective governments under different conditions.</w:t>
      </w:r>
    </w:p>
    <w:p w14:paraId="0467A7E1" w14:textId="77777777" w:rsidR="00BE557A" w:rsidRPr="00974D20" w:rsidRDefault="00BE557A" w:rsidP="00BE557A">
      <w:pPr>
        <w:numPr>
          <w:ilvl w:val="0"/>
          <w:numId w:val="40"/>
        </w:numPr>
        <w:spacing w:before="240"/>
        <w:ind w:left="1560"/>
        <w:jc w:val="both"/>
        <w:rPr>
          <w:rFonts w:ascii="Times New Roman" w:hAnsi="Times New Roman"/>
          <w:color w:val="000000"/>
          <w:sz w:val="24"/>
          <w:lang w:val="en-GB" w:eastAsia="en-GB"/>
        </w:rPr>
      </w:pPr>
      <w:r w:rsidRPr="00974D20">
        <w:rPr>
          <w:rFonts w:ascii="Times New Roman" w:hAnsi="Times New Roman"/>
          <w:color w:val="000000"/>
          <w:sz w:val="24"/>
          <w:lang w:val="en-GB"/>
        </w:rPr>
        <w:t>Check Points for availability of resources-internal/external are given at Check list-6.</w:t>
      </w:r>
    </w:p>
    <w:p w14:paraId="17A00AFA"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18.0</w:t>
      </w:r>
      <w:r w:rsidRPr="001F033B">
        <w:rPr>
          <w:rFonts w:ascii="Times New Roman" w:hAnsi="Times New Roman"/>
          <w:bCs w:val="0"/>
          <w:color w:val="000000"/>
          <w:sz w:val="24"/>
          <w:lang w:val="en-GB"/>
        </w:rPr>
        <w:tab/>
        <w:t xml:space="preserve"> Demographic Information.</w:t>
      </w:r>
    </w:p>
    <w:p w14:paraId="71D1E10C" w14:textId="77777777" w:rsidR="00BE557A" w:rsidRPr="001F033B" w:rsidRDefault="00BE557A" w:rsidP="00BE557A">
      <w:pPr>
        <w:spacing w:before="240"/>
        <w:ind w:left="720"/>
        <w:jc w:val="both"/>
        <w:rPr>
          <w:rFonts w:ascii="Times New Roman" w:hAnsi="Times New Roman"/>
          <w:color w:val="000000"/>
          <w:sz w:val="24"/>
        </w:rPr>
      </w:pPr>
      <w:r w:rsidRPr="001F033B">
        <w:rPr>
          <w:rFonts w:ascii="Times New Roman" w:hAnsi="Times New Roman"/>
          <w:color w:val="000000"/>
          <w:sz w:val="24"/>
        </w:rPr>
        <w:t>ERDMP shall be prepared based on the following information: -</w:t>
      </w:r>
    </w:p>
    <w:p w14:paraId="1BB38D76" w14:textId="77777777" w:rsidR="00BE557A" w:rsidRPr="001F033B" w:rsidRDefault="00BE557A" w:rsidP="00BE557A">
      <w:pPr>
        <w:numPr>
          <w:ilvl w:val="0"/>
          <w:numId w:val="43"/>
        </w:numPr>
        <w:spacing w:before="240"/>
        <w:ind w:left="1863" w:hanging="441"/>
        <w:jc w:val="both"/>
        <w:rPr>
          <w:rFonts w:ascii="Times New Roman" w:hAnsi="Times New Roman"/>
          <w:bCs/>
          <w:sz w:val="24"/>
        </w:rPr>
      </w:pPr>
      <w:r w:rsidRPr="001F033B">
        <w:rPr>
          <w:rFonts w:ascii="Times New Roman" w:hAnsi="Times New Roman"/>
          <w:bCs/>
          <w:sz w:val="24"/>
        </w:rPr>
        <w:t>neighboring population in a 5km radius</w:t>
      </w:r>
    </w:p>
    <w:p w14:paraId="5246A455" w14:textId="77777777" w:rsidR="00BE557A" w:rsidRPr="001F033B" w:rsidRDefault="00BE557A" w:rsidP="00BE557A">
      <w:pPr>
        <w:numPr>
          <w:ilvl w:val="0"/>
          <w:numId w:val="43"/>
        </w:numPr>
        <w:spacing w:before="240"/>
        <w:ind w:left="1863" w:hanging="441"/>
        <w:jc w:val="both"/>
        <w:rPr>
          <w:rFonts w:ascii="Times New Roman" w:hAnsi="Times New Roman"/>
          <w:bCs/>
          <w:sz w:val="24"/>
        </w:rPr>
      </w:pPr>
      <w:r w:rsidRPr="001F033B">
        <w:rPr>
          <w:rFonts w:ascii="Times New Roman" w:hAnsi="Times New Roman"/>
          <w:bCs/>
          <w:sz w:val="24"/>
        </w:rPr>
        <w:t>housing colonies of industries</w:t>
      </w:r>
    </w:p>
    <w:p w14:paraId="7B1B411E" w14:textId="77777777" w:rsidR="00BE557A" w:rsidRPr="001F033B" w:rsidRDefault="00BE557A" w:rsidP="00BE557A">
      <w:pPr>
        <w:numPr>
          <w:ilvl w:val="0"/>
          <w:numId w:val="43"/>
        </w:numPr>
        <w:spacing w:before="240"/>
        <w:ind w:left="1863" w:hanging="441"/>
        <w:jc w:val="both"/>
        <w:rPr>
          <w:rFonts w:ascii="Times New Roman" w:hAnsi="Times New Roman"/>
          <w:bCs/>
          <w:sz w:val="24"/>
        </w:rPr>
      </w:pPr>
      <w:r w:rsidRPr="001F033B">
        <w:rPr>
          <w:rFonts w:ascii="Times New Roman" w:hAnsi="Times New Roman"/>
          <w:bCs/>
          <w:sz w:val="24"/>
        </w:rPr>
        <w:t>sensitive institutions such as schools, hospitals, religious establishments and old aged homes, etc.</w:t>
      </w:r>
    </w:p>
    <w:p w14:paraId="5F9E1FD8" w14:textId="77777777" w:rsidR="00BE557A" w:rsidRPr="001F033B" w:rsidRDefault="00BE557A" w:rsidP="00BE557A">
      <w:pPr>
        <w:numPr>
          <w:ilvl w:val="0"/>
          <w:numId w:val="43"/>
        </w:numPr>
        <w:spacing w:before="240"/>
        <w:ind w:left="1863" w:hanging="441"/>
        <w:jc w:val="both"/>
        <w:rPr>
          <w:rFonts w:ascii="Times New Roman" w:hAnsi="Times New Roman"/>
          <w:bCs/>
          <w:color w:val="000000"/>
          <w:sz w:val="24"/>
        </w:rPr>
      </w:pPr>
      <w:r w:rsidRPr="001F033B">
        <w:rPr>
          <w:rFonts w:ascii="Times New Roman" w:hAnsi="Times New Roman"/>
          <w:bCs/>
          <w:color w:val="000000"/>
          <w:sz w:val="24"/>
        </w:rPr>
        <w:t>cattle and livestock</w:t>
      </w:r>
    </w:p>
    <w:p w14:paraId="50389CBA" w14:textId="77777777" w:rsidR="00BE557A" w:rsidRPr="001F033B" w:rsidRDefault="00BE557A" w:rsidP="00BE557A">
      <w:pPr>
        <w:numPr>
          <w:ilvl w:val="0"/>
          <w:numId w:val="43"/>
        </w:numPr>
        <w:spacing w:before="240"/>
        <w:ind w:left="1863" w:hanging="441"/>
        <w:jc w:val="both"/>
        <w:rPr>
          <w:rFonts w:ascii="Times New Roman" w:hAnsi="Times New Roman"/>
          <w:bCs/>
          <w:color w:val="000000"/>
          <w:sz w:val="24"/>
        </w:rPr>
      </w:pPr>
      <w:r w:rsidRPr="001F033B">
        <w:rPr>
          <w:rFonts w:ascii="Times New Roman" w:hAnsi="Times New Roman"/>
          <w:bCs/>
          <w:color w:val="000000"/>
          <w:sz w:val="24"/>
        </w:rPr>
        <w:t>flora and fauna</w:t>
      </w:r>
    </w:p>
    <w:p w14:paraId="26E15DB2" w14:textId="77777777" w:rsidR="00BE557A" w:rsidRPr="001F033B" w:rsidRDefault="00BE557A" w:rsidP="00BE557A">
      <w:pPr>
        <w:ind w:left="360"/>
        <w:jc w:val="both"/>
        <w:rPr>
          <w:rFonts w:ascii="Times New Roman" w:hAnsi="Times New Roman"/>
          <w:b/>
          <w:bCs/>
          <w:color w:val="000000"/>
          <w:sz w:val="24"/>
          <w:u w:val="single"/>
        </w:rPr>
      </w:pPr>
    </w:p>
    <w:p w14:paraId="2ED42C23"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19.0</w:t>
      </w:r>
      <w:r w:rsidRPr="001F033B">
        <w:rPr>
          <w:rFonts w:ascii="Times New Roman" w:hAnsi="Times New Roman"/>
          <w:bCs w:val="0"/>
          <w:color w:val="000000"/>
          <w:sz w:val="24"/>
          <w:lang w:val="en-GB"/>
        </w:rPr>
        <w:tab/>
        <w:t xml:space="preserve"> Medical Facilities.</w:t>
      </w:r>
    </w:p>
    <w:p w14:paraId="1CAE1694" w14:textId="77777777" w:rsidR="00BE557A" w:rsidRPr="001F033B" w:rsidRDefault="00BE557A" w:rsidP="00BE557A">
      <w:pPr>
        <w:pStyle w:val="Heading8"/>
        <w:spacing w:after="0"/>
        <w:ind w:left="1062"/>
        <w:jc w:val="both"/>
        <w:rPr>
          <w:i w:val="0"/>
          <w:iCs w:val="0"/>
          <w:color w:val="000000"/>
        </w:rPr>
      </w:pPr>
      <w:r w:rsidRPr="001F033B">
        <w:rPr>
          <w:i w:val="0"/>
          <w:iCs w:val="0"/>
          <w:color w:val="000000"/>
        </w:rPr>
        <w:t>Details of medical facilities to be provided in the ERDMP as per the following:-</w:t>
      </w:r>
    </w:p>
    <w:p w14:paraId="5DA4F9C4" w14:textId="77777777" w:rsidR="00BE557A" w:rsidRPr="00974D20"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974D20">
        <w:rPr>
          <w:rFonts w:ascii="Times New Roman" w:hAnsi="Times New Roman"/>
          <w:bCs/>
          <w:color w:val="000000"/>
          <w:sz w:val="24"/>
        </w:rPr>
        <w:t>facilities available at first aid centre</w:t>
      </w:r>
    </w:p>
    <w:p w14:paraId="1D0EB16B" w14:textId="77777777" w:rsidR="00BE557A" w:rsidRPr="001F033B"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details of trained persons in first aid in the plant</w:t>
      </w:r>
    </w:p>
    <w:p w14:paraId="57B907D9" w14:textId="77777777" w:rsidR="00BE557A" w:rsidRPr="001F033B"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facilities available at identified hospitals</w:t>
      </w:r>
    </w:p>
    <w:p w14:paraId="706EEF96" w14:textId="77777777" w:rsidR="00BE557A" w:rsidRPr="001F033B"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facilities available at other local hospitals</w:t>
      </w:r>
    </w:p>
    <w:p w14:paraId="6AEA52F0" w14:textId="77777777" w:rsidR="00BE557A" w:rsidRPr="001F033B"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antidotes  and emergency medicines</w:t>
      </w:r>
    </w:p>
    <w:p w14:paraId="3A7CAE5C" w14:textId="77777777" w:rsidR="00BE557A" w:rsidRPr="001F033B"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details of specialist doctors in the town</w:t>
      </w:r>
    </w:p>
    <w:p w14:paraId="5C39CBEC" w14:textId="77777777" w:rsidR="00BE557A" w:rsidRPr="001F033B" w:rsidRDefault="00BE557A" w:rsidP="00BE557A">
      <w:pPr>
        <w:pStyle w:val="ListParagraph"/>
        <w:numPr>
          <w:ilvl w:val="0"/>
          <w:numId w:val="44"/>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details of hospital in nearby cities</w:t>
      </w:r>
    </w:p>
    <w:p w14:paraId="30510808"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20.0</w:t>
      </w:r>
      <w:r w:rsidRPr="001F033B">
        <w:rPr>
          <w:rFonts w:ascii="Times New Roman" w:hAnsi="Times New Roman"/>
          <w:bCs w:val="0"/>
          <w:color w:val="000000"/>
          <w:sz w:val="24"/>
          <w:lang w:val="en-GB"/>
        </w:rPr>
        <w:tab/>
        <w:t>Evacuation.</w:t>
      </w:r>
    </w:p>
    <w:p w14:paraId="2FADF8F1" w14:textId="77777777" w:rsidR="00BE557A" w:rsidRDefault="00BE557A" w:rsidP="00BE557A">
      <w:pPr>
        <w:numPr>
          <w:ilvl w:val="0"/>
          <w:numId w:val="45"/>
        </w:numPr>
        <w:spacing w:before="240"/>
        <w:ind w:left="1418"/>
        <w:jc w:val="both"/>
        <w:rPr>
          <w:rFonts w:ascii="Times New Roman" w:hAnsi="Times New Roman"/>
          <w:color w:val="000000"/>
          <w:sz w:val="24"/>
          <w:lang w:val="en-GB"/>
        </w:rPr>
      </w:pPr>
      <w:r w:rsidRPr="001F033B">
        <w:rPr>
          <w:rFonts w:ascii="Times New Roman" w:hAnsi="Times New Roman"/>
          <w:color w:val="000000"/>
          <w:sz w:val="24"/>
          <w:lang w:val="en-GB"/>
        </w:rPr>
        <w:t xml:space="preserve">Planning and training on evacuation techniques are important in preventing injuries. Evacuation of local communities or people near the site may be prudent depending on the situation and down-wind dispersion information etc. Although this action will normally be initiated and handled by district authorities, the affected installation shall help to implement such evacuation. </w:t>
      </w:r>
    </w:p>
    <w:p w14:paraId="40340DD1" w14:textId="77777777" w:rsidR="00BE557A" w:rsidRPr="00974D20" w:rsidRDefault="00BE557A" w:rsidP="00BE557A">
      <w:pPr>
        <w:numPr>
          <w:ilvl w:val="0"/>
          <w:numId w:val="45"/>
        </w:numPr>
        <w:spacing w:before="240"/>
        <w:ind w:left="1418"/>
        <w:jc w:val="both"/>
        <w:rPr>
          <w:rFonts w:ascii="Times New Roman" w:hAnsi="Times New Roman"/>
          <w:color w:val="000000"/>
          <w:sz w:val="24"/>
          <w:lang w:val="en-GB"/>
        </w:rPr>
      </w:pPr>
      <w:r w:rsidRPr="00974D20">
        <w:rPr>
          <w:rFonts w:ascii="Times New Roman" w:hAnsi="Times New Roman"/>
          <w:color w:val="000000"/>
          <w:sz w:val="24"/>
          <w:lang w:val="en-GB"/>
        </w:rPr>
        <w:t xml:space="preserve">This evacuation plan shall also consider: </w:t>
      </w:r>
    </w:p>
    <w:p w14:paraId="2802E3B8"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basis for recommending on-site or off-site actions </w:t>
      </w:r>
    </w:p>
    <w:p w14:paraId="11E6C6B0"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authorize person for area or site evacuation </w:t>
      </w:r>
    </w:p>
    <w:p w14:paraId="5D61144B"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mode of communication  </w:t>
      </w:r>
    </w:p>
    <w:p w14:paraId="70547096"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training in locating exits from buildings, areas and the site </w:t>
      </w:r>
    </w:p>
    <w:p w14:paraId="7270278B"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location of escape equipment</w:t>
      </w:r>
    </w:p>
    <w:p w14:paraId="53AA05D7"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provisions for flashlights or other supplemental lighting</w:t>
      </w:r>
    </w:p>
    <w:p w14:paraId="3CAEFD2B"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which areas can function as safe area </w:t>
      </w:r>
    </w:p>
    <w:p w14:paraId="20334253" w14:textId="77777777" w:rsidR="00BE557A" w:rsidRPr="001F033B" w:rsidRDefault="00BE557A" w:rsidP="00BE557A">
      <w:pPr>
        <w:numPr>
          <w:ilvl w:val="1"/>
          <w:numId w:val="77"/>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moving crosswind from gas or fume releases, etc. </w:t>
      </w:r>
    </w:p>
    <w:p w14:paraId="69842C9D" w14:textId="77777777" w:rsidR="00BE557A" w:rsidRPr="001F033B" w:rsidRDefault="00BE557A" w:rsidP="00BE557A">
      <w:pPr>
        <w:numPr>
          <w:ilvl w:val="1"/>
          <w:numId w:val="77"/>
        </w:numPr>
        <w:spacing w:before="240"/>
        <w:ind w:left="1985"/>
        <w:rPr>
          <w:rFonts w:ascii="Times New Roman" w:hAnsi="Times New Roman"/>
          <w:sz w:val="24"/>
          <w:lang w:val="en-GB"/>
        </w:rPr>
      </w:pPr>
      <w:r w:rsidRPr="001F033B">
        <w:rPr>
          <w:rFonts w:ascii="Times New Roman" w:hAnsi="Times New Roman"/>
          <w:sz w:val="24"/>
          <w:lang w:val="en-GB"/>
        </w:rPr>
        <w:t xml:space="preserve">provision of food and drinking water at assembly point and transfer point. </w:t>
      </w:r>
    </w:p>
    <w:p w14:paraId="0EB0614C" w14:textId="77777777" w:rsidR="00BE557A" w:rsidRPr="001F033B" w:rsidRDefault="00BE557A" w:rsidP="00BE557A">
      <w:pPr>
        <w:numPr>
          <w:ilvl w:val="0"/>
          <w:numId w:val="45"/>
        </w:numPr>
        <w:spacing w:before="240"/>
        <w:ind w:left="1418"/>
        <w:jc w:val="both"/>
        <w:rPr>
          <w:rFonts w:ascii="Times New Roman" w:hAnsi="Times New Roman"/>
          <w:sz w:val="24"/>
          <w:lang w:val="en-GB"/>
        </w:rPr>
      </w:pPr>
      <w:r w:rsidRPr="001F033B">
        <w:rPr>
          <w:rFonts w:ascii="Times New Roman" w:hAnsi="Times New Roman"/>
          <w:sz w:val="24"/>
          <w:lang w:val="en-GB"/>
        </w:rPr>
        <w:t xml:space="preserve">If evacuation takes place after initial head counts are reported, means for recounting may be necessary. Where it is safe to do so, areas being evacuated should be thoroughly searched to ensure everyone </w:t>
      </w:r>
      <w:r w:rsidRPr="00D07309">
        <w:rPr>
          <w:rFonts w:ascii="Times New Roman" w:hAnsi="Times New Roman"/>
          <w:color w:val="000000"/>
          <w:sz w:val="24"/>
          <w:lang w:val="en-GB"/>
        </w:rPr>
        <w:t>has</w:t>
      </w:r>
      <w:r w:rsidRPr="001F033B">
        <w:rPr>
          <w:rFonts w:ascii="Times New Roman" w:hAnsi="Times New Roman"/>
          <w:sz w:val="24"/>
          <w:lang w:val="en-GB"/>
        </w:rPr>
        <w:t xml:space="preserve"> departed safely.</w:t>
      </w:r>
      <w:r>
        <w:rPr>
          <w:rFonts w:ascii="Times New Roman" w:hAnsi="Times New Roman"/>
          <w:sz w:val="24"/>
          <w:lang w:val="en-GB"/>
        </w:rPr>
        <w:t xml:space="preserve"> </w:t>
      </w:r>
      <w:r w:rsidRPr="001F033B">
        <w:rPr>
          <w:rFonts w:ascii="Times New Roman" w:hAnsi="Times New Roman"/>
          <w:sz w:val="24"/>
          <w:lang w:val="en-GB"/>
        </w:rPr>
        <w:t>Portable mobile vehicle for announcement should be available in the emergency.</w:t>
      </w:r>
    </w:p>
    <w:p w14:paraId="1F91676B" w14:textId="77777777" w:rsidR="00BE557A" w:rsidRPr="001F033B" w:rsidRDefault="00BE557A" w:rsidP="00BE557A">
      <w:pPr>
        <w:pStyle w:val="BodyTextIndent3"/>
        <w:widowControl/>
        <w:autoSpaceDE/>
        <w:autoSpaceDN/>
        <w:adjustRightInd/>
        <w:spacing w:before="240"/>
        <w:ind w:left="0" w:firstLine="0"/>
        <w:rPr>
          <w:rFonts w:ascii="Times New Roman" w:hAnsi="Times New Roman"/>
          <w:color w:val="000000"/>
          <w:sz w:val="24"/>
        </w:rPr>
      </w:pPr>
      <w:r w:rsidRPr="001F033B">
        <w:rPr>
          <w:rFonts w:ascii="Times New Roman" w:hAnsi="Times New Roman"/>
          <w:color w:val="000000"/>
          <w:sz w:val="24"/>
        </w:rPr>
        <w:t xml:space="preserve">21.0 </w:t>
      </w:r>
      <w:r>
        <w:rPr>
          <w:rFonts w:ascii="Times New Roman" w:hAnsi="Times New Roman"/>
          <w:color w:val="000000"/>
          <w:sz w:val="24"/>
        </w:rPr>
        <w:tab/>
      </w:r>
      <w:r w:rsidRPr="00D07309">
        <w:rPr>
          <w:rFonts w:ascii="Times New Roman" w:hAnsi="Times New Roman"/>
          <w:bCs w:val="0"/>
          <w:color w:val="000000"/>
          <w:sz w:val="24"/>
          <w:lang w:val="en-GB"/>
        </w:rPr>
        <w:t>Information</w:t>
      </w:r>
      <w:r w:rsidRPr="001F033B">
        <w:rPr>
          <w:rFonts w:ascii="Times New Roman" w:hAnsi="Times New Roman"/>
          <w:color w:val="000000"/>
          <w:sz w:val="24"/>
        </w:rPr>
        <w:t xml:space="preserve"> to Public.</w:t>
      </w:r>
    </w:p>
    <w:p w14:paraId="2839404D" w14:textId="77777777" w:rsidR="00BE557A" w:rsidRPr="00D07309" w:rsidRDefault="00BE557A" w:rsidP="00BE557A">
      <w:pPr>
        <w:numPr>
          <w:ilvl w:val="0"/>
          <w:numId w:val="86"/>
        </w:numPr>
        <w:spacing w:before="240"/>
        <w:ind w:left="1418"/>
        <w:jc w:val="both"/>
        <w:rPr>
          <w:rFonts w:ascii="Times New Roman" w:hAnsi="Times New Roman"/>
          <w:sz w:val="24"/>
          <w:lang w:val="en-GB"/>
        </w:rPr>
      </w:pPr>
      <w:r w:rsidRPr="001F033B">
        <w:rPr>
          <w:rFonts w:ascii="Times New Roman" w:hAnsi="Times New Roman"/>
          <w:color w:val="000000"/>
          <w:sz w:val="24"/>
        </w:rPr>
        <w:t xml:space="preserve">The </w:t>
      </w:r>
      <w:r w:rsidRPr="00D07309">
        <w:rPr>
          <w:rFonts w:ascii="Times New Roman" w:hAnsi="Times New Roman"/>
          <w:sz w:val="24"/>
          <w:lang w:val="en-GB"/>
        </w:rPr>
        <w:t>safety measures to be taken in the event of an emergency shall be made known to the general public who are likely to be affected.</w:t>
      </w:r>
    </w:p>
    <w:p w14:paraId="376487F0" w14:textId="77777777" w:rsidR="00BE557A" w:rsidRPr="00D07309" w:rsidRDefault="00BE557A" w:rsidP="00BE557A">
      <w:pPr>
        <w:numPr>
          <w:ilvl w:val="0"/>
          <w:numId w:val="86"/>
        </w:numPr>
        <w:spacing w:before="240"/>
        <w:ind w:left="1418"/>
        <w:jc w:val="both"/>
        <w:rPr>
          <w:rFonts w:ascii="Times New Roman" w:hAnsi="Times New Roman"/>
          <w:sz w:val="24"/>
          <w:lang w:val="en-GB"/>
        </w:rPr>
      </w:pPr>
      <w:r w:rsidRPr="00D07309">
        <w:rPr>
          <w:rFonts w:ascii="Times New Roman" w:hAnsi="Times New Roman"/>
          <w:sz w:val="24"/>
          <w:lang w:val="en-GB"/>
        </w:rPr>
        <w:t>For the purpose, use of Dos' and Don’ts' shall be prepared and furnished to the Crisis management Group. Display boards carrying do’s and don’ts should be located outside the gate as well as in the neighbouring colonies and other habitat areas in the immediate vicinity.</w:t>
      </w:r>
    </w:p>
    <w:p w14:paraId="26BFE458" w14:textId="77777777" w:rsidR="00BE557A" w:rsidRPr="001F033B" w:rsidRDefault="00BE557A" w:rsidP="00BE557A">
      <w:pPr>
        <w:pStyle w:val="BodyTextIndent3"/>
        <w:widowControl/>
        <w:autoSpaceDE/>
        <w:autoSpaceDN/>
        <w:adjustRightInd/>
        <w:spacing w:before="240"/>
        <w:ind w:left="0" w:firstLine="0"/>
        <w:rPr>
          <w:rFonts w:ascii="Times New Roman" w:hAnsi="Times New Roman"/>
          <w:sz w:val="24"/>
        </w:rPr>
      </w:pPr>
      <w:r w:rsidRPr="001F033B">
        <w:rPr>
          <w:rFonts w:ascii="Times New Roman" w:hAnsi="Times New Roman"/>
          <w:color w:val="000000"/>
          <w:sz w:val="24"/>
        </w:rPr>
        <w:t>22.0</w:t>
      </w:r>
      <w:r w:rsidRPr="001F033B">
        <w:rPr>
          <w:rFonts w:ascii="Times New Roman" w:hAnsi="Times New Roman"/>
          <w:color w:val="000000"/>
          <w:sz w:val="24"/>
        </w:rPr>
        <w:tab/>
      </w:r>
      <w:r w:rsidRPr="00D07309">
        <w:rPr>
          <w:rFonts w:ascii="Times New Roman" w:hAnsi="Times New Roman"/>
          <w:color w:val="000000"/>
          <w:sz w:val="24"/>
        </w:rPr>
        <w:t>Roles</w:t>
      </w:r>
      <w:r w:rsidRPr="001F033B">
        <w:rPr>
          <w:rFonts w:ascii="Times New Roman" w:hAnsi="Times New Roman"/>
          <w:sz w:val="24"/>
        </w:rPr>
        <w:t xml:space="preserve"> and responsibilities</w:t>
      </w:r>
      <w:r w:rsidRPr="001F033B">
        <w:rPr>
          <w:rFonts w:ascii="Times New Roman" w:hAnsi="Times New Roman"/>
          <w:b w:val="0"/>
          <w:sz w:val="24"/>
        </w:rPr>
        <w:t xml:space="preserve"> </w:t>
      </w:r>
      <w:r w:rsidRPr="001F033B">
        <w:rPr>
          <w:rFonts w:ascii="Times New Roman" w:hAnsi="Times New Roman"/>
          <w:sz w:val="24"/>
        </w:rPr>
        <w:t>of stakeholders including external agencies.</w:t>
      </w:r>
    </w:p>
    <w:p w14:paraId="2AA7DBDC" w14:textId="77777777" w:rsidR="00BE557A" w:rsidRPr="00D07309" w:rsidRDefault="00BE557A" w:rsidP="00BE557A">
      <w:pPr>
        <w:numPr>
          <w:ilvl w:val="0"/>
          <w:numId w:val="87"/>
        </w:numPr>
        <w:spacing w:before="240"/>
        <w:ind w:left="1418"/>
        <w:jc w:val="both"/>
        <w:rPr>
          <w:rFonts w:ascii="Times New Roman" w:hAnsi="Times New Roman"/>
          <w:bCs/>
          <w:sz w:val="24"/>
        </w:rPr>
      </w:pPr>
      <w:r w:rsidRPr="00D07309">
        <w:rPr>
          <w:rFonts w:ascii="Times New Roman" w:hAnsi="Times New Roman"/>
          <w:bCs/>
          <w:sz w:val="24"/>
        </w:rPr>
        <w:t>Role and responsibilities of stakeholders including external agencies</w:t>
      </w:r>
      <w:r w:rsidRPr="00D07309">
        <w:rPr>
          <w:rFonts w:ascii="Times New Roman" w:hAnsi="Times New Roman"/>
          <w:bCs/>
          <w:color w:val="000000"/>
          <w:sz w:val="24"/>
        </w:rPr>
        <w:t xml:space="preserve"> such as District Authority, police, fire service, revenue department, health department, pollution control </w:t>
      </w:r>
      <w:r w:rsidRPr="00D07309">
        <w:rPr>
          <w:rFonts w:ascii="Times New Roman" w:hAnsi="Times New Roman"/>
          <w:bCs/>
          <w:sz w:val="24"/>
          <w:lang w:val="en-GB"/>
        </w:rPr>
        <w:t>board</w:t>
      </w:r>
      <w:r w:rsidRPr="00D07309">
        <w:rPr>
          <w:rFonts w:ascii="Times New Roman" w:hAnsi="Times New Roman"/>
          <w:bCs/>
          <w:color w:val="000000"/>
          <w:sz w:val="24"/>
        </w:rPr>
        <w:t>, National Disaster Response Force (NDRF) and</w:t>
      </w:r>
      <w:r w:rsidRPr="00D07309">
        <w:rPr>
          <w:rFonts w:ascii="Times New Roman" w:hAnsi="Times New Roman"/>
          <w:bCs/>
          <w:sz w:val="24"/>
        </w:rPr>
        <w:t xml:space="preserve"> State Disaster Response Force (SDRF).</w:t>
      </w:r>
    </w:p>
    <w:p w14:paraId="04AA633D" w14:textId="77777777" w:rsidR="00BE557A" w:rsidRDefault="00BE557A" w:rsidP="00BE557A">
      <w:pPr>
        <w:numPr>
          <w:ilvl w:val="0"/>
          <w:numId w:val="87"/>
        </w:numPr>
        <w:spacing w:before="240"/>
        <w:ind w:left="1418"/>
        <w:jc w:val="both"/>
        <w:rPr>
          <w:rFonts w:ascii="Times New Roman" w:hAnsi="Times New Roman"/>
          <w:bCs/>
          <w:color w:val="000000"/>
          <w:sz w:val="24"/>
        </w:rPr>
      </w:pPr>
      <w:r w:rsidRPr="00D07309">
        <w:rPr>
          <w:rFonts w:ascii="Times New Roman" w:hAnsi="Times New Roman"/>
          <w:bCs/>
          <w:sz w:val="24"/>
        </w:rPr>
        <w:t xml:space="preserve">For roles and responsibilities of above stakeholders and responders, primarily district collector as Head of emergency operation and other authorities under his charge including external agencies, has been defined in </w:t>
      </w:r>
      <w:r w:rsidRPr="00D07309">
        <w:rPr>
          <w:rFonts w:ascii="Times New Roman" w:hAnsi="Times New Roman"/>
          <w:b/>
          <w:sz w:val="24"/>
        </w:rPr>
        <w:t>Schedule–V.</w:t>
      </w:r>
      <w:r w:rsidRPr="00D07309">
        <w:rPr>
          <w:rFonts w:ascii="Times New Roman" w:hAnsi="Times New Roman"/>
          <w:bCs/>
          <w:sz w:val="24"/>
        </w:rPr>
        <w:t xml:space="preserve"> These roles and responsibilities are generally in line with National Disaster Management Guidelines on Chemical Disasters, April, 2007, brought out by National Disaster Management Authority</w:t>
      </w:r>
      <w:r w:rsidRPr="00D07309">
        <w:rPr>
          <w:rFonts w:ascii="Times New Roman" w:hAnsi="Times New Roman"/>
          <w:bCs/>
          <w:color w:val="000000"/>
          <w:sz w:val="24"/>
        </w:rPr>
        <w:t>.</w:t>
      </w:r>
    </w:p>
    <w:p w14:paraId="17ADC63F"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23.0</w:t>
      </w:r>
      <w:r w:rsidRPr="001F033B">
        <w:rPr>
          <w:rFonts w:ascii="Times New Roman" w:hAnsi="Times New Roman"/>
          <w:bCs w:val="0"/>
          <w:color w:val="000000"/>
          <w:sz w:val="24"/>
          <w:lang w:val="en-GB"/>
        </w:rPr>
        <w:tab/>
        <w:t xml:space="preserve"> </w:t>
      </w:r>
      <w:r w:rsidRPr="00D07309">
        <w:rPr>
          <w:rFonts w:ascii="Times New Roman" w:hAnsi="Times New Roman"/>
          <w:sz w:val="24"/>
        </w:rPr>
        <w:t>Reporting</w:t>
      </w:r>
      <w:r w:rsidRPr="001F033B">
        <w:rPr>
          <w:rFonts w:ascii="Times New Roman" w:hAnsi="Times New Roman"/>
          <w:bCs w:val="0"/>
          <w:color w:val="000000"/>
          <w:sz w:val="24"/>
          <w:lang w:val="en-GB"/>
        </w:rPr>
        <w:t xml:space="preserve"> of the Incident:</w:t>
      </w:r>
    </w:p>
    <w:p w14:paraId="009B2360" w14:textId="77777777" w:rsidR="00BE557A" w:rsidRPr="001F033B" w:rsidRDefault="00BE557A" w:rsidP="00BE557A">
      <w:pPr>
        <w:pStyle w:val="DefaultText"/>
        <w:numPr>
          <w:ilvl w:val="0"/>
          <w:numId w:val="88"/>
        </w:numPr>
        <w:spacing w:before="240"/>
        <w:ind w:left="1418"/>
        <w:jc w:val="both"/>
        <w:rPr>
          <w:rFonts w:cs="Times New Roman"/>
          <w:b/>
          <w:color w:val="000000"/>
        </w:rPr>
      </w:pPr>
      <w:r w:rsidRPr="001F033B">
        <w:rPr>
          <w:rFonts w:cs="Times New Roman"/>
          <w:bCs/>
        </w:rPr>
        <w:t xml:space="preserve">All incidents covered under Level-I should be maintained by the entity for inspection whenever called for inspection and Level-II and Level-III shall be reported to the Board in the format specified and placed at </w:t>
      </w:r>
      <w:r w:rsidRPr="001F033B">
        <w:rPr>
          <w:rFonts w:cs="Times New Roman"/>
          <w:b/>
          <w:bCs/>
        </w:rPr>
        <w:t>Schedule-VI</w:t>
      </w:r>
      <w:r w:rsidRPr="001F033B">
        <w:rPr>
          <w:rFonts w:cs="Times New Roman"/>
          <w:bCs/>
        </w:rPr>
        <w:t xml:space="preserve"> including near miss incident. The above report should be submitted within 48 hours after occurrence of the incidents or any other reason triggering major incident</w:t>
      </w:r>
      <w:r w:rsidRPr="001F033B">
        <w:rPr>
          <w:rFonts w:cs="Times New Roman"/>
          <w:bCs/>
          <w:color w:val="000000"/>
        </w:rPr>
        <w:t xml:space="preserve">. </w:t>
      </w:r>
    </w:p>
    <w:p w14:paraId="5AA8CE19" w14:textId="77777777" w:rsidR="00BE557A" w:rsidRPr="001F033B" w:rsidRDefault="00BE557A" w:rsidP="00BE557A">
      <w:pPr>
        <w:pStyle w:val="DefaultText"/>
        <w:numPr>
          <w:ilvl w:val="0"/>
          <w:numId w:val="88"/>
        </w:numPr>
        <w:spacing w:before="240"/>
        <w:ind w:left="1418"/>
        <w:jc w:val="both"/>
        <w:rPr>
          <w:rFonts w:cs="Times New Roman"/>
          <w:color w:val="000000"/>
        </w:rPr>
      </w:pPr>
      <w:r w:rsidRPr="001F033B">
        <w:rPr>
          <w:rFonts w:cs="Times New Roman"/>
          <w:color w:val="000000"/>
        </w:rPr>
        <w:t xml:space="preserve">Investigation report of all major incidents shall be submitted to the Board. An incident shall be treated as </w:t>
      </w:r>
      <w:r w:rsidRPr="00D07309">
        <w:rPr>
          <w:rFonts w:cs="Times New Roman"/>
          <w:bCs/>
        </w:rPr>
        <w:t>Major</w:t>
      </w:r>
      <w:r w:rsidRPr="001F033B">
        <w:rPr>
          <w:rFonts w:cs="Times New Roman"/>
          <w:color w:val="000000"/>
        </w:rPr>
        <w:t xml:space="preserve"> if any of the following occurs;</w:t>
      </w:r>
    </w:p>
    <w:p w14:paraId="18F78614" w14:textId="77777777" w:rsidR="00BE557A" w:rsidRPr="001F033B" w:rsidRDefault="00BE557A" w:rsidP="00BE557A">
      <w:pPr>
        <w:pStyle w:val="DefaultText"/>
        <w:numPr>
          <w:ilvl w:val="0"/>
          <w:numId w:val="48"/>
        </w:numPr>
        <w:spacing w:before="240"/>
        <w:ind w:left="1800"/>
        <w:rPr>
          <w:rFonts w:cs="Times New Roman"/>
          <w:color w:val="000000"/>
        </w:rPr>
      </w:pPr>
      <w:r w:rsidRPr="001F033B">
        <w:rPr>
          <w:rFonts w:cs="Times New Roman"/>
          <w:color w:val="000000"/>
        </w:rPr>
        <w:t>fire for more than 15 minutes</w:t>
      </w:r>
    </w:p>
    <w:p w14:paraId="6ADF68E8" w14:textId="77777777" w:rsidR="00BE557A" w:rsidRPr="001F033B" w:rsidRDefault="00BE557A" w:rsidP="00BE557A">
      <w:pPr>
        <w:pStyle w:val="DefaultText"/>
        <w:numPr>
          <w:ilvl w:val="0"/>
          <w:numId w:val="48"/>
        </w:numPr>
        <w:spacing w:before="240"/>
        <w:ind w:left="1800"/>
        <w:rPr>
          <w:rFonts w:cs="Times New Roman"/>
          <w:color w:val="000000"/>
        </w:rPr>
      </w:pPr>
      <w:r w:rsidRPr="001F033B">
        <w:rPr>
          <w:rFonts w:cs="Times New Roman"/>
          <w:color w:val="000000"/>
        </w:rPr>
        <w:t>explosion / blowout</w:t>
      </w:r>
    </w:p>
    <w:p w14:paraId="17C87C9A" w14:textId="77777777" w:rsidR="00BE557A" w:rsidRPr="001F033B" w:rsidRDefault="00BE557A" w:rsidP="00BE557A">
      <w:pPr>
        <w:pStyle w:val="DefaultText"/>
        <w:numPr>
          <w:ilvl w:val="0"/>
          <w:numId w:val="48"/>
        </w:numPr>
        <w:spacing w:before="240"/>
        <w:ind w:left="1800"/>
        <w:rPr>
          <w:rFonts w:cs="Times New Roman"/>
          <w:color w:val="000000"/>
        </w:rPr>
      </w:pPr>
      <w:r w:rsidRPr="001F033B">
        <w:rPr>
          <w:rFonts w:cs="Times New Roman"/>
          <w:color w:val="000000"/>
        </w:rPr>
        <w:t>fatal incident.</w:t>
      </w:r>
    </w:p>
    <w:p w14:paraId="0160DE37" w14:textId="77777777" w:rsidR="00BE557A" w:rsidRPr="001F033B" w:rsidRDefault="00BE557A" w:rsidP="00BE557A">
      <w:pPr>
        <w:pStyle w:val="DefaultText"/>
        <w:numPr>
          <w:ilvl w:val="0"/>
          <w:numId w:val="48"/>
        </w:numPr>
        <w:spacing w:before="240"/>
        <w:ind w:left="1800"/>
        <w:rPr>
          <w:rFonts w:cs="Times New Roman"/>
          <w:color w:val="000000"/>
        </w:rPr>
      </w:pPr>
      <w:r w:rsidRPr="001F033B">
        <w:rPr>
          <w:rFonts w:cs="Times New Roman"/>
          <w:color w:val="000000"/>
        </w:rPr>
        <w:t xml:space="preserve">loss above Rs. </w:t>
      </w:r>
      <w:r w:rsidRPr="001F033B">
        <w:rPr>
          <w:rFonts w:cs="Times New Roman"/>
          <w:bCs/>
          <w:color w:val="000000"/>
        </w:rPr>
        <w:t>10.0 Lac</w:t>
      </w:r>
    </w:p>
    <w:p w14:paraId="7C399548" w14:textId="77777777" w:rsidR="00BE557A" w:rsidRPr="001F033B" w:rsidRDefault="00BE557A" w:rsidP="00BE557A">
      <w:pPr>
        <w:pStyle w:val="DefaultText"/>
        <w:numPr>
          <w:ilvl w:val="0"/>
          <w:numId w:val="48"/>
        </w:numPr>
        <w:spacing w:before="240"/>
        <w:ind w:left="1800"/>
        <w:rPr>
          <w:rFonts w:cs="Times New Roman"/>
          <w:color w:val="000000"/>
        </w:rPr>
      </w:pPr>
      <w:r w:rsidRPr="001F033B">
        <w:rPr>
          <w:rFonts w:cs="Times New Roman"/>
          <w:color w:val="000000"/>
        </w:rPr>
        <w:t>cumulative man hours lost more than 500 hrs.</w:t>
      </w:r>
    </w:p>
    <w:p w14:paraId="4820D8ED" w14:textId="77777777" w:rsidR="00BE557A" w:rsidRPr="001F033B" w:rsidRDefault="00BE557A" w:rsidP="00BE557A">
      <w:pPr>
        <w:pStyle w:val="DefaultText"/>
        <w:numPr>
          <w:ilvl w:val="0"/>
          <w:numId w:val="48"/>
        </w:numPr>
        <w:spacing w:before="240"/>
        <w:ind w:left="1800"/>
        <w:rPr>
          <w:rFonts w:cs="Times New Roman"/>
          <w:color w:val="000000"/>
        </w:rPr>
      </w:pPr>
      <w:r w:rsidRPr="001F033B">
        <w:rPr>
          <w:rFonts w:cs="Times New Roman"/>
          <w:color w:val="000000"/>
        </w:rPr>
        <w:t>plant shutdown / outage due to the incident</w:t>
      </w:r>
    </w:p>
    <w:p w14:paraId="2F2EE586" w14:textId="77777777" w:rsidR="00BE557A" w:rsidRPr="001F033B" w:rsidRDefault="00BE557A" w:rsidP="00BE557A">
      <w:pPr>
        <w:pStyle w:val="DefaultText"/>
        <w:numPr>
          <w:ilvl w:val="0"/>
          <w:numId w:val="48"/>
        </w:numPr>
        <w:spacing w:before="240"/>
        <w:ind w:left="1800"/>
        <w:rPr>
          <w:rFonts w:cs="Times New Roman"/>
        </w:rPr>
      </w:pPr>
      <w:r w:rsidRPr="001F033B">
        <w:rPr>
          <w:rFonts w:cs="Times New Roman"/>
        </w:rPr>
        <w:t>Level-III incident</w:t>
      </w:r>
    </w:p>
    <w:p w14:paraId="35280EF6"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 w:val="0"/>
          <w:bCs w:val="0"/>
          <w:color w:val="000000"/>
          <w:sz w:val="24"/>
        </w:rPr>
      </w:pPr>
      <w:r w:rsidRPr="00D07309">
        <w:rPr>
          <w:rFonts w:ascii="Times New Roman" w:hAnsi="Times New Roman"/>
          <w:color w:val="000000"/>
          <w:sz w:val="24"/>
        </w:rPr>
        <w:t>24.0</w:t>
      </w:r>
      <w:r w:rsidRPr="001F033B">
        <w:rPr>
          <w:rFonts w:ascii="Times New Roman" w:hAnsi="Times New Roman"/>
          <w:b w:val="0"/>
          <w:bCs w:val="0"/>
          <w:color w:val="000000"/>
          <w:sz w:val="24"/>
        </w:rPr>
        <w:tab/>
      </w:r>
      <w:r w:rsidRPr="00D07309">
        <w:rPr>
          <w:rFonts w:ascii="Times New Roman" w:hAnsi="Times New Roman"/>
          <w:sz w:val="24"/>
        </w:rPr>
        <w:t>Action</w:t>
      </w:r>
      <w:r w:rsidRPr="00D07309">
        <w:rPr>
          <w:rFonts w:ascii="Times New Roman" w:hAnsi="Times New Roman"/>
          <w:color w:val="000000"/>
          <w:sz w:val="24"/>
        </w:rPr>
        <w:t xml:space="preserve"> after reporting of incident by the entity</w:t>
      </w:r>
    </w:p>
    <w:p w14:paraId="5CD2BF91" w14:textId="77777777" w:rsidR="00BE557A" w:rsidRPr="001F033B" w:rsidRDefault="00BE557A" w:rsidP="00BE557A">
      <w:pPr>
        <w:pStyle w:val="BodyText2"/>
        <w:spacing w:before="240" w:line="240" w:lineRule="auto"/>
        <w:ind w:left="720"/>
        <w:jc w:val="both"/>
        <w:rPr>
          <w:rFonts w:ascii="Times New Roman" w:hAnsi="Times New Roman"/>
          <w:b/>
          <w:bCs/>
          <w:color w:val="00CC00"/>
          <w:sz w:val="24"/>
        </w:rPr>
      </w:pPr>
      <w:r w:rsidRPr="001F033B">
        <w:rPr>
          <w:rFonts w:ascii="Times New Roman" w:hAnsi="Times New Roman"/>
          <w:bCs/>
          <w:color w:val="000000"/>
          <w:sz w:val="24"/>
        </w:rPr>
        <w:t xml:space="preserve">After reporting of the incidents to Board, Nodal officer of the Board (head of Technical Standards the specifications and safety group) shall have responsibility of informing all the Members of the Board and shall coordinate with appropriate level in National Disaster Management Authority (NDMA) till normalization of the situation. </w:t>
      </w:r>
    </w:p>
    <w:p w14:paraId="1C0C1377" w14:textId="77777777" w:rsidR="00BE557A" w:rsidRPr="001F033B" w:rsidRDefault="00BE557A" w:rsidP="00BE557A">
      <w:pPr>
        <w:pStyle w:val="BodyText2"/>
        <w:spacing w:before="240" w:after="0" w:line="240" w:lineRule="auto"/>
        <w:jc w:val="both"/>
        <w:rPr>
          <w:rFonts w:ascii="Times New Roman" w:hAnsi="Times New Roman"/>
          <w:b/>
          <w:bCs/>
          <w:color w:val="000000"/>
          <w:sz w:val="24"/>
          <w:lang w:val="en-GB"/>
        </w:rPr>
      </w:pPr>
      <w:r w:rsidRPr="001F033B">
        <w:rPr>
          <w:rFonts w:ascii="Times New Roman" w:hAnsi="Times New Roman"/>
          <w:b/>
          <w:bCs/>
          <w:color w:val="000000"/>
          <w:sz w:val="24"/>
          <w:lang w:val="en-GB"/>
        </w:rPr>
        <w:t>25.0</w:t>
      </w:r>
      <w:r w:rsidRPr="001F033B">
        <w:rPr>
          <w:rFonts w:ascii="Times New Roman" w:hAnsi="Times New Roman"/>
          <w:b/>
          <w:bCs/>
          <w:color w:val="000000"/>
          <w:sz w:val="24"/>
          <w:lang w:val="en-GB"/>
        </w:rPr>
        <w:tab/>
        <w:t>Termination of emergency</w:t>
      </w:r>
    </w:p>
    <w:p w14:paraId="16538464" w14:textId="77777777" w:rsidR="00BE557A" w:rsidRPr="001F033B" w:rsidRDefault="00BE557A" w:rsidP="00BE557A">
      <w:pPr>
        <w:pStyle w:val="BodyText2"/>
        <w:numPr>
          <w:ilvl w:val="0"/>
          <w:numId w:val="49"/>
        </w:numPr>
        <w:spacing w:before="240" w:after="0" w:line="240" w:lineRule="auto"/>
        <w:jc w:val="both"/>
        <w:rPr>
          <w:rFonts w:ascii="Times New Roman" w:hAnsi="Times New Roman"/>
          <w:bCs/>
          <w:sz w:val="24"/>
        </w:rPr>
      </w:pPr>
      <w:r w:rsidRPr="001F033B">
        <w:rPr>
          <w:rFonts w:ascii="Times New Roman" w:hAnsi="Times New Roman"/>
          <w:sz w:val="24"/>
        </w:rPr>
        <w:t>Termination activities should concentrate on giving accurate information to people who need it most especially employees, neighbourhood, District Authorities engaged in offsite emergencies, and should begin as soon as the emergency phase of the operation is completed.</w:t>
      </w:r>
    </w:p>
    <w:p w14:paraId="1D0AA0BC" w14:textId="77777777" w:rsidR="00BE557A" w:rsidRPr="001F033B" w:rsidRDefault="00BE557A" w:rsidP="00BE557A">
      <w:pPr>
        <w:pStyle w:val="BodyText2"/>
        <w:numPr>
          <w:ilvl w:val="0"/>
          <w:numId w:val="49"/>
        </w:numPr>
        <w:spacing w:before="240" w:after="0" w:line="240" w:lineRule="auto"/>
        <w:jc w:val="both"/>
        <w:rPr>
          <w:rFonts w:ascii="Times New Roman" w:hAnsi="Times New Roman"/>
          <w:b/>
          <w:bCs/>
          <w:color w:val="000000"/>
          <w:sz w:val="24"/>
        </w:rPr>
      </w:pPr>
      <w:r w:rsidRPr="001F033B">
        <w:rPr>
          <w:rFonts w:ascii="Times New Roman" w:hAnsi="Times New Roman"/>
          <w:bCs/>
          <w:sz w:val="24"/>
        </w:rPr>
        <w:t>The termination of emergency shall be declared through siren as per the Siren Code defined by industry in case of Level- I and II. For Level-III termination of emergency shall be declared by District Authority through appropriate mode of information transfer so as to reach each and everyone</w:t>
      </w:r>
      <w:r w:rsidRPr="001F033B">
        <w:rPr>
          <w:rFonts w:ascii="Times New Roman" w:hAnsi="Times New Roman"/>
          <w:b/>
          <w:bCs/>
          <w:color w:val="00CC00"/>
          <w:sz w:val="24"/>
        </w:rPr>
        <w:t>.</w:t>
      </w:r>
    </w:p>
    <w:p w14:paraId="3BC50CD0" w14:textId="77777777" w:rsidR="00BE557A" w:rsidRPr="001F033B" w:rsidRDefault="00BE557A" w:rsidP="00BE557A">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26.0</w:t>
      </w:r>
      <w:r w:rsidRPr="001F033B">
        <w:rPr>
          <w:rFonts w:ascii="Times New Roman" w:hAnsi="Times New Roman"/>
          <w:bCs w:val="0"/>
          <w:color w:val="000000"/>
          <w:sz w:val="24"/>
          <w:lang w:val="en-GB"/>
        </w:rPr>
        <w:tab/>
        <w:t xml:space="preserve"> Emergency Recovery Procedures</w:t>
      </w:r>
    </w:p>
    <w:p w14:paraId="11894A1A" w14:textId="77777777" w:rsidR="00BE557A" w:rsidRPr="001F033B" w:rsidRDefault="00BE557A" w:rsidP="00BE557A">
      <w:pPr>
        <w:numPr>
          <w:ilvl w:val="0"/>
          <w:numId w:val="50"/>
        </w:numPr>
        <w:spacing w:before="240"/>
        <w:ind w:left="1134"/>
        <w:jc w:val="both"/>
        <w:rPr>
          <w:rFonts w:ascii="Times New Roman" w:hAnsi="Times New Roman"/>
          <w:color w:val="000000"/>
          <w:sz w:val="24"/>
        </w:rPr>
      </w:pPr>
      <w:r w:rsidRPr="001F033B">
        <w:rPr>
          <w:rFonts w:ascii="Times New Roman" w:hAnsi="Times New Roman"/>
          <w:color w:val="000000"/>
          <w:sz w:val="24"/>
        </w:rPr>
        <w:t>After the emergency, the following activities need to be carried out in detail.</w:t>
      </w:r>
    </w:p>
    <w:p w14:paraId="5AEC864F" w14:textId="77777777" w:rsidR="00BE557A" w:rsidRPr="009C550E" w:rsidRDefault="00BE557A" w:rsidP="00BE557A">
      <w:pPr>
        <w:pStyle w:val="ListParagraph"/>
        <w:numPr>
          <w:ilvl w:val="0"/>
          <w:numId w:val="4"/>
        </w:numPr>
        <w:tabs>
          <w:tab w:val="clear" w:pos="360"/>
        </w:tabs>
        <w:spacing w:before="240"/>
        <w:ind w:left="1418"/>
        <w:jc w:val="both"/>
        <w:rPr>
          <w:rFonts w:ascii="Times New Roman" w:hAnsi="Times New Roman"/>
          <w:sz w:val="24"/>
        </w:rPr>
      </w:pPr>
      <w:r w:rsidRPr="009C550E">
        <w:rPr>
          <w:rFonts w:ascii="Times New Roman" w:hAnsi="Times New Roman"/>
          <w:sz w:val="24"/>
        </w:rPr>
        <w:t>information to statutory authorities.</w:t>
      </w:r>
    </w:p>
    <w:p w14:paraId="3EE96DC0" w14:textId="77777777" w:rsidR="00BE557A" w:rsidRPr="001F033B" w:rsidRDefault="00BE557A" w:rsidP="00BE557A">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incident investigation.</w:t>
      </w:r>
      <w:r w:rsidRPr="001F033B">
        <w:rPr>
          <w:rFonts w:ascii="Times New Roman" w:hAnsi="Times New Roman"/>
          <w:sz w:val="24"/>
        </w:rPr>
        <w:tab/>
      </w:r>
    </w:p>
    <w:p w14:paraId="1C242B8E" w14:textId="77777777" w:rsidR="00BE557A" w:rsidRPr="001F033B" w:rsidRDefault="00BE557A" w:rsidP="00BE557A">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damage assessment.</w:t>
      </w:r>
    </w:p>
    <w:p w14:paraId="32A7A108" w14:textId="77777777" w:rsidR="00BE557A" w:rsidRPr="001F033B" w:rsidRDefault="00BE557A" w:rsidP="00BE557A">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salvage of products, de-contamination, clean-up and restoration.</w:t>
      </w:r>
    </w:p>
    <w:p w14:paraId="63D97D75" w14:textId="77777777" w:rsidR="00BE557A" w:rsidRPr="001F033B" w:rsidRDefault="00BE557A" w:rsidP="00BE557A">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a detailed report shall be prepared based on the entire experience of the incident, including restorations, limitations and lessons learnt.</w:t>
      </w:r>
    </w:p>
    <w:p w14:paraId="29AECB45" w14:textId="77777777" w:rsidR="00BE557A" w:rsidRPr="001F033B" w:rsidRDefault="00BE557A" w:rsidP="00BE557A">
      <w:pPr>
        <w:pStyle w:val="ListParagraph"/>
        <w:numPr>
          <w:ilvl w:val="0"/>
          <w:numId w:val="4"/>
        </w:numPr>
        <w:tabs>
          <w:tab w:val="clear" w:pos="360"/>
        </w:tabs>
        <w:spacing w:before="240"/>
        <w:ind w:left="1418"/>
        <w:jc w:val="both"/>
        <w:rPr>
          <w:rFonts w:ascii="Times New Roman" w:hAnsi="Times New Roman"/>
          <w:color w:val="000000"/>
          <w:sz w:val="24"/>
        </w:rPr>
      </w:pPr>
      <w:r w:rsidRPr="001F033B">
        <w:rPr>
          <w:rFonts w:ascii="Times New Roman" w:hAnsi="Times New Roman"/>
          <w:sz w:val="24"/>
        </w:rPr>
        <w:t>ambient air monitoring at the site as well as 5 km radius of the installation by State Pollution Control Board to determine the contamination level affecting health.</w:t>
      </w:r>
      <w:r w:rsidRPr="001F033B">
        <w:rPr>
          <w:rFonts w:ascii="Times New Roman" w:hAnsi="Times New Roman"/>
          <w:b/>
          <w:color w:val="00CC00"/>
          <w:sz w:val="24"/>
        </w:rPr>
        <w:t xml:space="preserve">  </w:t>
      </w:r>
    </w:p>
    <w:p w14:paraId="31B8E0C5" w14:textId="77777777" w:rsidR="00BE557A" w:rsidRPr="001F033B" w:rsidRDefault="00BE557A" w:rsidP="00BE557A">
      <w:pPr>
        <w:widowControl w:val="0"/>
        <w:autoSpaceDE w:val="0"/>
        <w:autoSpaceDN w:val="0"/>
        <w:adjustRightInd w:val="0"/>
        <w:ind w:left="720"/>
        <w:jc w:val="both"/>
        <w:rPr>
          <w:rFonts w:ascii="Times New Roman" w:hAnsi="Times New Roman"/>
          <w:color w:val="000000"/>
          <w:sz w:val="24"/>
          <w:lang w:val="en-GB"/>
        </w:rPr>
      </w:pPr>
    </w:p>
    <w:p w14:paraId="1C93C314" w14:textId="77777777" w:rsidR="00BE557A" w:rsidRPr="001F033B" w:rsidRDefault="00BE557A" w:rsidP="00BE557A">
      <w:pPr>
        <w:widowControl w:val="0"/>
        <w:numPr>
          <w:ilvl w:val="0"/>
          <w:numId w:val="50"/>
        </w:numPr>
        <w:autoSpaceDE w:val="0"/>
        <w:autoSpaceDN w:val="0"/>
        <w:adjustRightInd w:val="0"/>
        <w:ind w:left="720"/>
        <w:jc w:val="both"/>
        <w:rPr>
          <w:rFonts w:ascii="Times New Roman" w:hAnsi="Times New Roman"/>
          <w:color w:val="000000"/>
          <w:sz w:val="24"/>
          <w:lang w:val="en-GB"/>
        </w:rPr>
      </w:pPr>
      <w:r w:rsidRPr="001F033B">
        <w:rPr>
          <w:rFonts w:ascii="Times New Roman" w:hAnsi="Times New Roman"/>
          <w:color w:val="000000"/>
          <w:sz w:val="24"/>
          <w:lang w:val="en-GB"/>
        </w:rPr>
        <w:t xml:space="preserve">Check points on ERDMP recovery measures as given at Check list-7. </w:t>
      </w:r>
    </w:p>
    <w:p w14:paraId="6BAFA41D" w14:textId="77777777" w:rsidR="00BE557A" w:rsidRPr="001F033B" w:rsidRDefault="00BE557A" w:rsidP="00BE557A">
      <w:pPr>
        <w:pStyle w:val="BodyTextIndent3"/>
        <w:widowControl/>
        <w:autoSpaceDE/>
        <w:autoSpaceDN/>
        <w:adjustRightInd/>
        <w:ind w:left="738" w:hanging="738"/>
        <w:rPr>
          <w:rFonts w:ascii="Times New Roman" w:hAnsi="Times New Roman"/>
          <w:bCs w:val="0"/>
          <w:color w:val="000000"/>
          <w:sz w:val="24"/>
          <w:lang w:val="en-GB"/>
        </w:rPr>
      </w:pPr>
    </w:p>
    <w:p w14:paraId="4C37E22C" w14:textId="77777777" w:rsidR="00BE557A" w:rsidRPr="001F033B" w:rsidRDefault="00BE557A" w:rsidP="00BE557A">
      <w:pPr>
        <w:pStyle w:val="BodyTextIndent3"/>
        <w:widowControl/>
        <w:autoSpaceDE/>
        <w:autoSpaceDN/>
        <w:adjustRightInd/>
        <w:ind w:left="738" w:hanging="738"/>
        <w:rPr>
          <w:rFonts w:ascii="Times New Roman" w:hAnsi="Times New Roman"/>
          <w:b w:val="0"/>
          <w:color w:val="000000"/>
          <w:sz w:val="24"/>
        </w:rPr>
      </w:pPr>
      <w:r w:rsidRPr="001F033B">
        <w:rPr>
          <w:rFonts w:ascii="Times New Roman" w:hAnsi="Times New Roman"/>
          <w:bCs w:val="0"/>
          <w:color w:val="000000"/>
          <w:sz w:val="24"/>
          <w:lang w:val="en-GB"/>
        </w:rPr>
        <w:t xml:space="preserve">27.0   </w:t>
      </w:r>
      <w:r w:rsidRPr="001F033B">
        <w:rPr>
          <w:rFonts w:ascii="Times New Roman" w:hAnsi="Times New Roman"/>
          <w:bCs w:val="0"/>
          <w:color w:val="000000"/>
          <w:sz w:val="24"/>
          <w:lang w:val="en-GB"/>
        </w:rPr>
        <w:tab/>
        <w:t>ERDMP for pipelines carrying petroleum products and retail outlets</w:t>
      </w:r>
    </w:p>
    <w:p w14:paraId="16EC92B8" w14:textId="77777777" w:rsidR="00BE557A" w:rsidRPr="001F033B" w:rsidRDefault="00BE557A" w:rsidP="00BE557A">
      <w:pPr>
        <w:tabs>
          <w:tab w:val="left" w:pos="0"/>
        </w:tabs>
        <w:jc w:val="both"/>
        <w:rPr>
          <w:rFonts w:ascii="Times New Roman" w:hAnsi="Times New Roman"/>
          <w:color w:val="000000"/>
          <w:sz w:val="24"/>
        </w:rPr>
      </w:pPr>
      <w:r w:rsidRPr="001F033B">
        <w:rPr>
          <w:rFonts w:ascii="Times New Roman" w:hAnsi="Times New Roman"/>
          <w:b/>
          <w:color w:val="000000"/>
          <w:sz w:val="24"/>
        </w:rPr>
        <w:tab/>
      </w:r>
    </w:p>
    <w:p w14:paraId="0CC5636E" w14:textId="77777777" w:rsidR="00BE557A" w:rsidRPr="001F033B" w:rsidRDefault="00BE557A" w:rsidP="00BE557A">
      <w:pPr>
        <w:pStyle w:val="BodyTextIndent3"/>
        <w:widowControl/>
        <w:numPr>
          <w:ilvl w:val="6"/>
          <w:numId w:val="76"/>
        </w:numPr>
        <w:autoSpaceDE/>
        <w:autoSpaceDN/>
        <w:adjustRightInd/>
        <w:spacing w:before="240"/>
        <w:ind w:left="1620"/>
        <w:rPr>
          <w:rFonts w:ascii="Times New Roman" w:hAnsi="Times New Roman"/>
          <w:b w:val="0"/>
          <w:bCs w:val="0"/>
          <w:color w:val="000000"/>
          <w:sz w:val="24"/>
          <w:lang w:val="en-GB"/>
        </w:rPr>
      </w:pPr>
      <w:r w:rsidRPr="001F033B">
        <w:rPr>
          <w:rFonts w:ascii="Times New Roman" w:hAnsi="Times New Roman"/>
          <w:b w:val="0"/>
          <w:bCs w:val="0"/>
          <w:color w:val="000000"/>
          <w:sz w:val="24"/>
          <w:lang w:val="en-GB"/>
        </w:rPr>
        <w:t xml:space="preserve">ERDMP for pipelines carrying petroleum products should follow modern methods of surveillance of Pipeline and take guidance from all the aspects of Disaster Management Plan mentioned in the ERDMP. </w:t>
      </w:r>
      <w:r w:rsidRPr="001F033B">
        <w:rPr>
          <w:rFonts w:ascii="Times New Roman" w:hAnsi="Times New Roman"/>
          <w:bCs w:val="0"/>
          <w:color w:val="000000"/>
          <w:sz w:val="24"/>
          <w:lang w:val="en-GB"/>
        </w:rPr>
        <w:t xml:space="preserve">Schedule–VII </w:t>
      </w:r>
      <w:r w:rsidRPr="001F033B">
        <w:rPr>
          <w:rFonts w:ascii="Times New Roman" w:hAnsi="Times New Roman"/>
          <w:b w:val="0"/>
          <w:bCs w:val="0"/>
          <w:color w:val="000000"/>
          <w:sz w:val="24"/>
          <w:lang w:val="en-GB"/>
        </w:rPr>
        <w:t>should be referred,</w:t>
      </w:r>
      <w:r w:rsidRPr="001F033B">
        <w:rPr>
          <w:rFonts w:ascii="Times New Roman" w:hAnsi="Times New Roman"/>
          <w:bCs w:val="0"/>
          <w:color w:val="000000"/>
          <w:sz w:val="24"/>
          <w:lang w:val="en-GB"/>
        </w:rPr>
        <w:t xml:space="preserve"> </w:t>
      </w:r>
      <w:r w:rsidRPr="001F033B">
        <w:rPr>
          <w:rFonts w:ascii="Times New Roman" w:hAnsi="Times New Roman"/>
          <w:b w:val="0"/>
          <w:bCs w:val="0"/>
          <w:color w:val="000000"/>
          <w:sz w:val="24"/>
          <w:lang w:val="en-GB"/>
        </w:rPr>
        <w:t>which is in line with Chemical Disaster by National Disaster Management Authority.</w:t>
      </w:r>
    </w:p>
    <w:p w14:paraId="0B842A7D" w14:textId="77777777" w:rsidR="00BE557A" w:rsidRPr="001F033B" w:rsidRDefault="00BE557A" w:rsidP="00BE557A">
      <w:pPr>
        <w:pStyle w:val="BodyTextIndent3"/>
        <w:widowControl/>
        <w:numPr>
          <w:ilvl w:val="6"/>
          <w:numId w:val="76"/>
        </w:numPr>
        <w:autoSpaceDE/>
        <w:autoSpaceDN/>
        <w:adjustRightInd/>
        <w:spacing w:before="240"/>
        <w:ind w:left="1620"/>
        <w:rPr>
          <w:rFonts w:ascii="Times New Roman" w:hAnsi="Times New Roman"/>
          <w:b w:val="0"/>
          <w:bCs w:val="0"/>
          <w:color w:val="000000"/>
          <w:sz w:val="24"/>
          <w:lang w:val="en-GB"/>
        </w:rPr>
      </w:pPr>
      <w:r w:rsidRPr="001F033B">
        <w:rPr>
          <w:rFonts w:ascii="Times New Roman" w:hAnsi="Times New Roman"/>
          <w:b w:val="0"/>
          <w:bCs w:val="0"/>
          <w:color w:val="000000"/>
          <w:sz w:val="24"/>
          <w:lang w:val="en-GB"/>
        </w:rPr>
        <w:t xml:space="preserve">ERDMP for retail outlets should take care of all aspects mentioned in ERDMP and </w:t>
      </w:r>
      <w:r w:rsidRPr="001F033B">
        <w:rPr>
          <w:rFonts w:ascii="Times New Roman" w:hAnsi="Times New Roman"/>
          <w:bCs w:val="0"/>
          <w:color w:val="000000"/>
          <w:sz w:val="24"/>
          <w:lang w:val="en-GB"/>
        </w:rPr>
        <w:t xml:space="preserve">shall </w:t>
      </w:r>
      <w:r w:rsidRPr="001F033B">
        <w:rPr>
          <w:rFonts w:ascii="Times New Roman" w:hAnsi="Times New Roman"/>
          <w:b w:val="0"/>
          <w:bCs w:val="0"/>
          <w:color w:val="000000"/>
          <w:sz w:val="24"/>
          <w:lang w:val="en-GB"/>
        </w:rPr>
        <w:t xml:space="preserve">also refer to OISD STD– 225. </w:t>
      </w:r>
    </w:p>
    <w:p w14:paraId="685EA160" w14:textId="77777777" w:rsidR="00BE557A" w:rsidRPr="001F033B" w:rsidRDefault="00BE557A" w:rsidP="00BE557A">
      <w:pPr>
        <w:pStyle w:val="ListParagraph"/>
        <w:rPr>
          <w:rFonts w:ascii="Times New Roman" w:hAnsi="Times New Roman"/>
          <w:bCs/>
          <w:color w:val="000000"/>
          <w:sz w:val="24"/>
          <w:lang w:val="en-GB"/>
        </w:rPr>
      </w:pPr>
    </w:p>
    <w:p w14:paraId="1161C0E9" w14:textId="77777777" w:rsidR="00BE557A" w:rsidRPr="001F033B" w:rsidRDefault="00BE557A" w:rsidP="00BE557A">
      <w:pPr>
        <w:pStyle w:val="BodyTextIndent3"/>
        <w:widowControl/>
        <w:autoSpaceDE/>
        <w:autoSpaceDN/>
        <w:adjustRightInd/>
        <w:ind w:left="738" w:hanging="738"/>
        <w:rPr>
          <w:rFonts w:ascii="Times New Roman" w:hAnsi="Times New Roman"/>
          <w:color w:val="000000"/>
          <w:sz w:val="24"/>
        </w:rPr>
      </w:pPr>
      <w:r w:rsidRPr="001F033B">
        <w:rPr>
          <w:rFonts w:ascii="Times New Roman" w:hAnsi="Times New Roman"/>
          <w:bCs w:val="0"/>
          <w:color w:val="000000"/>
          <w:sz w:val="24"/>
          <w:lang w:val="en-GB"/>
        </w:rPr>
        <w:t>28.0</w:t>
      </w:r>
      <w:r w:rsidRPr="001F033B">
        <w:rPr>
          <w:rFonts w:ascii="Times New Roman" w:hAnsi="Times New Roman"/>
          <w:bCs w:val="0"/>
          <w:color w:val="000000"/>
          <w:sz w:val="24"/>
          <w:lang w:val="en-GB"/>
        </w:rPr>
        <w:tab/>
        <w:t>ERDMP for road transportation.</w:t>
      </w:r>
    </w:p>
    <w:p w14:paraId="6E3266BC" w14:textId="77777777" w:rsidR="00BE557A" w:rsidRPr="001F033B" w:rsidRDefault="00BE557A" w:rsidP="00BE557A">
      <w:pPr>
        <w:pStyle w:val="BodyText2"/>
        <w:spacing w:before="240" w:line="240" w:lineRule="auto"/>
        <w:ind w:left="720"/>
        <w:jc w:val="both"/>
        <w:rPr>
          <w:rFonts w:ascii="Times New Roman" w:hAnsi="Times New Roman"/>
          <w:color w:val="000000"/>
          <w:sz w:val="24"/>
        </w:rPr>
      </w:pPr>
      <w:r w:rsidRPr="001F033B">
        <w:rPr>
          <w:rFonts w:ascii="Times New Roman" w:hAnsi="Times New Roman"/>
          <w:color w:val="000000"/>
          <w:sz w:val="24"/>
        </w:rPr>
        <w:t xml:space="preserve">The road transport of Petroleum product has significant presence and needs special attention. </w:t>
      </w:r>
      <w:r w:rsidRPr="007870D5">
        <w:rPr>
          <w:rFonts w:ascii="Times New Roman" w:hAnsi="Times New Roman"/>
          <w:bCs/>
          <w:color w:val="000000"/>
          <w:sz w:val="24"/>
        </w:rPr>
        <w:t>Complete</w:t>
      </w:r>
      <w:r w:rsidRPr="001F033B">
        <w:rPr>
          <w:rFonts w:ascii="Times New Roman" w:hAnsi="Times New Roman"/>
          <w:color w:val="000000"/>
          <w:sz w:val="24"/>
        </w:rPr>
        <w:t xml:space="preserve"> details of treatment for handling emergency arising out of road transportations have been provided below:</w:t>
      </w:r>
    </w:p>
    <w:p w14:paraId="1E9C2E10" w14:textId="77777777" w:rsidR="00BE557A" w:rsidRPr="001F033B" w:rsidRDefault="00BE557A" w:rsidP="00BE557A">
      <w:pPr>
        <w:spacing w:before="240"/>
        <w:ind w:left="450"/>
        <w:jc w:val="both"/>
        <w:rPr>
          <w:rFonts w:ascii="Times New Roman" w:hAnsi="Times New Roman"/>
          <w:b/>
          <w:color w:val="000000"/>
          <w:sz w:val="24"/>
        </w:rPr>
      </w:pPr>
      <w:r w:rsidRPr="001F033B">
        <w:rPr>
          <w:rFonts w:ascii="Times New Roman" w:hAnsi="Times New Roman"/>
          <w:b/>
          <w:color w:val="000000"/>
          <w:sz w:val="24"/>
        </w:rPr>
        <w:tab/>
        <w:t xml:space="preserve">28.1 Resource mobilisaiton for road transport emergency </w:t>
      </w:r>
    </w:p>
    <w:p w14:paraId="689FE7B6" w14:textId="77777777" w:rsidR="00BE557A" w:rsidRPr="001F033B" w:rsidRDefault="00BE557A" w:rsidP="00BE557A">
      <w:pPr>
        <w:tabs>
          <w:tab w:val="left" w:pos="0"/>
        </w:tabs>
        <w:jc w:val="both"/>
        <w:rPr>
          <w:rFonts w:ascii="Times New Roman" w:hAnsi="Times New Roman"/>
          <w:b/>
          <w:color w:val="000000"/>
          <w:sz w:val="24"/>
        </w:rPr>
      </w:pPr>
    </w:p>
    <w:p w14:paraId="59893165" w14:textId="77777777" w:rsidR="00BE557A" w:rsidRPr="001F033B" w:rsidRDefault="00BE557A" w:rsidP="00BE557A">
      <w:pPr>
        <w:ind w:left="720" w:firstLine="18"/>
        <w:jc w:val="both"/>
        <w:rPr>
          <w:rFonts w:ascii="Times New Roman" w:hAnsi="Times New Roman"/>
          <w:color w:val="000000"/>
          <w:sz w:val="24"/>
        </w:rPr>
      </w:pPr>
      <w:r w:rsidRPr="001F033B">
        <w:rPr>
          <w:rFonts w:ascii="Times New Roman" w:hAnsi="Times New Roman"/>
          <w:color w:val="000000"/>
          <w:sz w:val="24"/>
        </w:rPr>
        <w:t xml:space="preserve">Resource mobilisation for road transport emergency shall be as per the </w:t>
      </w:r>
      <w:r w:rsidRPr="001F033B">
        <w:rPr>
          <w:rFonts w:ascii="Times New Roman" w:hAnsi="Times New Roman"/>
          <w:b/>
          <w:color w:val="000000"/>
          <w:sz w:val="24"/>
        </w:rPr>
        <w:t>Schedule-VIII.</w:t>
      </w:r>
    </w:p>
    <w:p w14:paraId="7F38C854" w14:textId="77777777" w:rsidR="00BE557A" w:rsidRPr="001F033B" w:rsidRDefault="00BE557A" w:rsidP="00BE557A">
      <w:pPr>
        <w:pStyle w:val="BodyText"/>
        <w:numPr>
          <w:ilvl w:val="0"/>
          <w:numId w:val="58"/>
        </w:numPr>
        <w:spacing w:before="240"/>
        <w:ind w:left="1418" w:hanging="549"/>
        <w:rPr>
          <w:rFonts w:ascii="Times New Roman" w:hAnsi="Times New Roman"/>
          <w:color w:val="000000"/>
          <w:sz w:val="24"/>
        </w:rPr>
      </w:pPr>
      <w:r w:rsidRPr="001F033B">
        <w:rPr>
          <w:rFonts w:ascii="Times New Roman" w:hAnsi="Times New Roman"/>
          <w:color w:val="000000"/>
          <w:sz w:val="24"/>
        </w:rPr>
        <w:t>In order to handle Emergencies, which may arise due to incident involving Petroleum Product Transportation, it is required that a comprehensive Emergency Management Plan is readily available with the industry as well as with other related authorities all along the routes.</w:t>
      </w:r>
      <w:r>
        <w:rPr>
          <w:rFonts w:ascii="Times New Roman" w:hAnsi="Times New Roman"/>
          <w:color w:val="000000"/>
          <w:sz w:val="24"/>
        </w:rPr>
        <w:t xml:space="preserve"> </w:t>
      </w:r>
      <w:r w:rsidRPr="001F033B">
        <w:rPr>
          <w:rFonts w:ascii="Times New Roman" w:hAnsi="Times New Roman"/>
          <w:color w:val="000000"/>
          <w:sz w:val="24"/>
        </w:rPr>
        <w:t>The ERDMP should be clearly understood by its users so that the emergencies can be handled in a systematic manner with minimum response time in accordance with the prescribed procedure.</w:t>
      </w:r>
    </w:p>
    <w:p w14:paraId="406A3A26" w14:textId="77777777" w:rsidR="00BE557A" w:rsidRPr="001F033B" w:rsidRDefault="00BE557A" w:rsidP="00BE557A">
      <w:pPr>
        <w:pStyle w:val="BodyText"/>
        <w:numPr>
          <w:ilvl w:val="0"/>
          <w:numId w:val="58"/>
        </w:numPr>
        <w:spacing w:before="240"/>
        <w:ind w:left="1418" w:hanging="549"/>
        <w:rPr>
          <w:rFonts w:ascii="Times New Roman" w:hAnsi="Times New Roman"/>
          <w:color w:val="000000"/>
          <w:sz w:val="24"/>
        </w:rPr>
      </w:pPr>
      <w:r w:rsidRPr="001F033B">
        <w:rPr>
          <w:rFonts w:ascii="Times New Roman" w:hAnsi="Times New Roman"/>
          <w:color w:val="000000"/>
          <w:sz w:val="24"/>
        </w:rPr>
        <w:t>Copies of the ERDMP shall be made available by the Industry to all the field locations i.e. Installations, POL Depots, Terminals / Installations, Refineries, Gas Processing Plants, Dispatch units of etc., the concerned District Administration, Police Stations and Fire Brigades en-route and within vicinity of specified tank truck routes, oil industry sales personnel of concerned area as may be required.</w:t>
      </w:r>
    </w:p>
    <w:p w14:paraId="4645928E" w14:textId="77777777" w:rsidR="00BE557A" w:rsidRPr="001F033B" w:rsidRDefault="00BE557A" w:rsidP="00BE557A">
      <w:pPr>
        <w:pStyle w:val="BodyText"/>
        <w:numPr>
          <w:ilvl w:val="0"/>
          <w:numId w:val="58"/>
        </w:numPr>
        <w:spacing w:before="240"/>
        <w:ind w:left="1418" w:hanging="549"/>
        <w:rPr>
          <w:rFonts w:ascii="Times New Roman" w:hAnsi="Times New Roman"/>
          <w:color w:val="000000"/>
          <w:sz w:val="24"/>
        </w:rPr>
      </w:pPr>
      <w:r w:rsidRPr="001F033B">
        <w:rPr>
          <w:rFonts w:ascii="Times New Roman" w:hAnsi="Times New Roman"/>
          <w:color w:val="000000"/>
          <w:sz w:val="24"/>
        </w:rPr>
        <w:t>Location specific availability of Emergency Response Vehicle shall be mentioned in the ERDMP.</w:t>
      </w:r>
    </w:p>
    <w:p w14:paraId="761427C0" w14:textId="77777777" w:rsidR="00BE557A" w:rsidRPr="001F033B" w:rsidRDefault="00BE557A" w:rsidP="00BE557A">
      <w:pPr>
        <w:tabs>
          <w:tab w:val="left" w:pos="450"/>
        </w:tabs>
        <w:spacing w:before="240"/>
        <w:ind w:left="450"/>
        <w:jc w:val="both"/>
        <w:rPr>
          <w:rFonts w:ascii="Times New Roman" w:hAnsi="Times New Roman"/>
          <w:b/>
          <w:color w:val="000000"/>
          <w:sz w:val="24"/>
        </w:rPr>
      </w:pPr>
      <w:r w:rsidRPr="001F033B">
        <w:rPr>
          <w:rFonts w:ascii="Times New Roman" w:hAnsi="Times New Roman"/>
          <w:b/>
          <w:color w:val="000000"/>
          <w:sz w:val="24"/>
        </w:rPr>
        <w:t>28.2</w:t>
      </w:r>
      <w:r w:rsidRPr="001F033B">
        <w:rPr>
          <w:rFonts w:ascii="Times New Roman" w:hAnsi="Times New Roman"/>
          <w:b/>
          <w:color w:val="000000"/>
          <w:sz w:val="24"/>
        </w:rPr>
        <w:tab/>
        <w:t>TREM Card (Specific to Road Transportation)</w:t>
      </w:r>
    </w:p>
    <w:p w14:paraId="7E45EC9A" w14:textId="77777777" w:rsidR="00BE557A" w:rsidRPr="001F033B" w:rsidRDefault="00BE557A" w:rsidP="00BE557A">
      <w:pPr>
        <w:pStyle w:val="BodyTextIndent3"/>
        <w:spacing w:before="240"/>
        <w:ind w:left="1440" w:firstLine="0"/>
        <w:rPr>
          <w:rFonts w:ascii="Times New Roman" w:hAnsi="Times New Roman"/>
          <w:b w:val="0"/>
          <w:bCs w:val="0"/>
          <w:color w:val="000000"/>
          <w:sz w:val="24"/>
        </w:rPr>
      </w:pPr>
      <w:r w:rsidRPr="001F033B">
        <w:rPr>
          <w:rFonts w:ascii="Times New Roman" w:hAnsi="Times New Roman"/>
          <w:b w:val="0"/>
          <w:bCs w:val="0"/>
          <w:color w:val="000000"/>
          <w:sz w:val="24"/>
        </w:rPr>
        <w:t xml:space="preserve">TREM Card format including sample as per details shown in </w:t>
      </w:r>
      <w:r w:rsidRPr="001F033B">
        <w:rPr>
          <w:rFonts w:ascii="Times New Roman" w:hAnsi="Times New Roman"/>
          <w:bCs w:val="0"/>
          <w:color w:val="000000"/>
          <w:sz w:val="24"/>
        </w:rPr>
        <w:t xml:space="preserve">Schedule-IX </w:t>
      </w:r>
      <w:r w:rsidRPr="001F033B">
        <w:rPr>
          <w:rFonts w:ascii="Times New Roman" w:hAnsi="Times New Roman"/>
          <w:b w:val="0"/>
          <w:bCs w:val="0"/>
          <w:color w:val="000000"/>
          <w:sz w:val="24"/>
        </w:rPr>
        <w:t>and Route Map shall be provided to the Tank Truck Crew which should be referred in case of an emergency.</w:t>
      </w:r>
    </w:p>
    <w:p w14:paraId="5B92D9E3" w14:textId="77777777" w:rsidR="00BE557A" w:rsidRPr="001F033B" w:rsidRDefault="00BE557A" w:rsidP="00BE557A">
      <w:pPr>
        <w:tabs>
          <w:tab w:val="left" w:pos="0"/>
          <w:tab w:val="right" w:pos="900"/>
        </w:tabs>
        <w:spacing w:before="240"/>
        <w:ind w:left="900" w:hanging="900"/>
        <w:rPr>
          <w:rFonts w:ascii="Times New Roman" w:hAnsi="Times New Roman"/>
          <w:b/>
          <w:color w:val="000000"/>
          <w:sz w:val="24"/>
        </w:rPr>
      </w:pPr>
      <w:r w:rsidRPr="001F033B">
        <w:rPr>
          <w:rFonts w:ascii="Times New Roman" w:hAnsi="Times New Roman"/>
          <w:b/>
          <w:color w:val="000000"/>
          <w:sz w:val="24"/>
        </w:rPr>
        <w:tab/>
        <w:t>28.3</w:t>
      </w:r>
      <w:r w:rsidRPr="001F033B">
        <w:rPr>
          <w:rFonts w:ascii="Times New Roman" w:hAnsi="Times New Roman"/>
          <w:b/>
          <w:color w:val="000000"/>
          <w:sz w:val="24"/>
        </w:rPr>
        <w:tab/>
        <w:t>Role of External Agencies for road transportation emergency</w:t>
      </w:r>
    </w:p>
    <w:p w14:paraId="2BBDC2BE" w14:textId="77777777" w:rsidR="00BE557A" w:rsidRPr="001F033B" w:rsidRDefault="00BE557A" w:rsidP="00BE557A">
      <w:pPr>
        <w:spacing w:before="240"/>
        <w:ind w:left="1440"/>
        <w:jc w:val="both"/>
        <w:rPr>
          <w:rFonts w:ascii="Times New Roman" w:hAnsi="Times New Roman"/>
          <w:color w:val="000000"/>
          <w:sz w:val="24"/>
        </w:rPr>
      </w:pPr>
      <w:r w:rsidRPr="001F033B">
        <w:rPr>
          <w:rFonts w:ascii="Times New Roman" w:hAnsi="Times New Roman"/>
          <w:color w:val="000000"/>
          <w:sz w:val="24"/>
        </w:rPr>
        <w:t>It is expected that the following roles shall be performed by various agencies:</w:t>
      </w:r>
    </w:p>
    <w:p w14:paraId="29E4AE5E" w14:textId="77777777" w:rsidR="00BE557A" w:rsidRPr="001F033B" w:rsidRDefault="00BE557A" w:rsidP="00BE557A">
      <w:pPr>
        <w:pStyle w:val="BodyTextIndent3"/>
        <w:spacing w:before="240"/>
        <w:ind w:firstLine="720"/>
        <w:rPr>
          <w:rFonts w:ascii="Times New Roman" w:hAnsi="Times New Roman"/>
          <w:bCs w:val="0"/>
          <w:color w:val="000000"/>
          <w:sz w:val="24"/>
        </w:rPr>
      </w:pPr>
      <w:r w:rsidRPr="001F033B">
        <w:rPr>
          <w:rFonts w:ascii="Times New Roman" w:hAnsi="Times New Roman"/>
          <w:bCs w:val="0"/>
          <w:color w:val="000000"/>
          <w:sz w:val="24"/>
        </w:rPr>
        <w:t>28.3.1</w:t>
      </w:r>
      <w:r w:rsidRPr="001F033B">
        <w:rPr>
          <w:rFonts w:ascii="Times New Roman" w:hAnsi="Times New Roman"/>
          <w:bCs w:val="0"/>
          <w:color w:val="000000"/>
          <w:sz w:val="24"/>
        </w:rPr>
        <w:tab/>
        <w:t xml:space="preserve">Fire Brigade </w:t>
      </w:r>
    </w:p>
    <w:p w14:paraId="45022098" w14:textId="77777777" w:rsidR="00BE557A" w:rsidRPr="001F033B" w:rsidRDefault="00BE557A" w:rsidP="00BE557A">
      <w:pPr>
        <w:spacing w:before="240"/>
        <w:ind w:left="1440"/>
        <w:jc w:val="both"/>
        <w:rPr>
          <w:rFonts w:ascii="Times New Roman" w:hAnsi="Times New Roman"/>
          <w:color w:val="000000"/>
          <w:sz w:val="24"/>
        </w:rPr>
      </w:pPr>
      <w:r w:rsidRPr="001F033B">
        <w:rPr>
          <w:rFonts w:ascii="Times New Roman" w:hAnsi="Times New Roman"/>
          <w:color w:val="000000"/>
          <w:sz w:val="24"/>
        </w:rPr>
        <w:t>On receipt of information from any source on incident of tank truck, fire brigade may contact nearest installation and police station.  After assessing the situation, it may:</w:t>
      </w:r>
    </w:p>
    <w:p w14:paraId="7DA935E4" w14:textId="77777777" w:rsidR="00BE557A" w:rsidRPr="001F033B" w:rsidRDefault="00BE557A" w:rsidP="00BE557A">
      <w:pPr>
        <w:numPr>
          <w:ilvl w:val="0"/>
          <w:numId w:val="51"/>
        </w:numPr>
        <w:tabs>
          <w:tab w:val="clear" w:pos="720"/>
        </w:tabs>
        <w:spacing w:before="240"/>
        <w:ind w:left="2097" w:hanging="630"/>
        <w:jc w:val="both"/>
        <w:rPr>
          <w:rFonts w:ascii="Times New Roman" w:hAnsi="Times New Roman"/>
          <w:color w:val="000000"/>
          <w:sz w:val="24"/>
        </w:rPr>
      </w:pPr>
      <w:r w:rsidRPr="001F033B">
        <w:rPr>
          <w:rFonts w:ascii="Times New Roman" w:hAnsi="Times New Roman"/>
          <w:color w:val="000000"/>
          <w:sz w:val="24"/>
        </w:rPr>
        <w:t>rush fire tender to the incident site with all necessary fire fighting equipments;</w:t>
      </w:r>
    </w:p>
    <w:p w14:paraId="5F856164"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prepare a contingency plan for removal of tank truck, if not leaking,</w:t>
      </w:r>
      <w:r>
        <w:rPr>
          <w:rFonts w:ascii="Times New Roman" w:hAnsi="Times New Roman"/>
          <w:color w:val="000000"/>
          <w:sz w:val="24"/>
        </w:rPr>
        <w:t xml:space="preserve"> </w:t>
      </w:r>
      <w:r w:rsidRPr="001F033B">
        <w:rPr>
          <w:rFonts w:ascii="Times New Roman" w:hAnsi="Times New Roman"/>
          <w:color w:val="000000"/>
          <w:sz w:val="24"/>
        </w:rPr>
        <w:t>in   consultation with installation personnel;</w:t>
      </w:r>
    </w:p>
    <w:p w14:paraId="1AF61305"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dispersal of vapours by water spray away from inhabited area, in case of leakage. Extinguish the fire, in case leakage source cannot be stopped;</w:t>
      </w:r>
    </w:p>
    <w:p w14:paraId="6D446A8D"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allow the fire to burn under controlled conditions if isolation is not possible in case of gaseous fuels;</w:t>
      </w:r>
    </w:p>
    <w:p w14:paraId="74B884DA"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save human lives and salvage material from incident affected truck;</w:t>
      </w:r>
    </w:p>
    <w:p w14:paraId="65CD931B"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liaise with fire brigade in the adjoining town for additional help, if necessary;</w:t>
      </w:r>
    </w:p>
    <w:p w14:paraId="1A917303"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arrange water through muni</w:t>
      </w:r>
    </w:p>
    <w:p w14:paraId="58F60BC3" w14:textId="77777777" w:rsidR="00BE557A" w:rsidRPr="001F033B" w:rsidRDefault="00BE557A" w:rsidP="00BE557A">
      <w:pPr>
        <w:pStyle w:val="BodyTextIndent2"/>
        <w:numPr>
          <w:ilvl w:val="0"/>
          <w:numId w:val="51"/>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cipal water tanker or any other source;</w:t>
      </w:r>
    </w:p>
    <w:p w14:paraId="722E113A" w14:textId="77777777" w:rsidR="00BE557A" w:rsidRPr="001F033B" w:rsidRDefault="00BE557A" w:rsidP="00BE557A">
      <w:pPr>
        <w:spacing w:before="240"/>
        <w:ind w:left="2097"/>
        <w:jc w:val="both"/>
        <w:rPr>
          <w:rFonts w:ascii="Times New Roman" w:hAnsi="Times New Roman"/>
          <w:color w:val="000000"/>
          <w:sz w:val="24"/>
        </w:rPr>
      </w:pPr>
      <w:r w:rsidRPr="001F033B">
        <w:rPr>
          <w:rFonts w:ascii="Times New Roman" w:hAnsi="Times New Roman"/>
          <w:color w:val="000000"/>
          <w:sz w:val="24"/>
        </w:rPr>
        <w:t xml:space="preserve">In addition to the above, </w:t>
      </w:r>
      <w:r w:rsidRPr="001F033B">
        <w:rPr>
          <w:rFonts w:ascii="Times New Roman" w:hAnsi="Times New Roman"/>
          <w:sz w:val="24"/>
        </w:rPr>
        <w:t>the Schedule-V</w:t>
      </w:r>
      <w:r w:rsidRPr="001F033B">
        <w:rPr>
          <w:rFonts w:ascii="Times New Roman" w:hAnsi="Times New Roman"/>
          <w:color w:val="000000"/>
          <w:sz w:val="24"/>
        </w:rPr>
        <w:t xml:space="preserve"> shall be followed.</w:t>
      </w:r>
    </w:p>
    <w:p w14:paraId="6C57D2A8" w14:textId="77777777" w:rsidR="00BE557A" w:rsidRPr="001F033B" w:rsidRDefault="00BE557A" w:rsidP="00BE557A">
      <w:pPr>
        <w:pStyle w:val="BodyTextIndent3"/>
        <w:spacing w:before="240"/>
        <w:ind w:left="1476" w:hanging="36"/>
        <w:rPr>
          <w:rFonts w:ascii="Times New Roman" w:hAnsi="Times New Roman"/>
          <w:bCs w:val="0"/>
          <w:color w:val="000000"/>
          <w:sz w:val="24"/>
        </w:rPr>
      </w:pPr>
      <w:r w:rsidRPr="001F033B">
        <w:rPr>
          <w:rFonts w:ascii="Times New Roman" w:hAnsi="Times New Roman"/>
          <w:bCs w:val="0"/>
          <w:color w:val="000000"/>
          <w:sz w:val="24"/>
        </w:rPr>
        <w:t>28.3.2</w:t>
      </w:r>
      <w:r w:rsidRPr="001F033B">
        <w:rPr>
          <w:rFonts w:ascii="Times New Roman" w:hAnsi="Times New Roman"/>
          <w:bCs w:val="0"/>
          <w:color w:val="000000"/>
          <w:sz w:val="24"/>
        </w:rPr>
        <w:tab/>
        <w:t>Role of Police</w:t>
      </w:r>
    </w:p>
    <w:p w14:paraId="00396927" w14:textId="77777777" w:rsidR="00BE557A" w:rsidRPr="001F033B" w:rsidRDefault="00BE557A" w:rsidP="00BE557A">
      <w:pPr>
        <w:pStyle w:val="BodyTextIndent2"/>
        <w:spacing w:before="240" w:after="0" w:line="240" w:lineRule="auto"/>
        <w:ind w:left="1440"/>
        <w:jc w:val="both"/>
        <w:rPr>
          <w:rFonts w:ascii="Times New Roman" w:hAnsi="Times New Roman"/>
          <w:color w:val="000000"/>
          <w:sz w:val="24"/>
        </w:rPr>
      </w:pPr>
      <w:r w:rsidRPr="001F033B">
        <w:rPr>
          <w:rFonts w:ascii="Times New Roman" w:hAnsi="Times New Roman"/>
          <w:color w:val="000000"/>
          <w:sz w:val="24"/>
        </w:rPr>
        <w:t xml:space="preserve">On receipt of information, police may take the following actions as per </w:t>
      </w:r>
      <w:r w:rsidRPr="007870D5">
        <w:rPr>
          <w:rFonts w:ascii="Times New Roman" w:hAnsi="Times New Roman"/>
          <w:b/>
          <w:bCs/>
          <w:color w:val="000000"/>
          <w:sz w:val="24"/>
        </w:rPr>
        <w:t>Schedule-V derived from the</w:t>
      </w:r>
      <w:r w:rsidRPr="001F033B">
        <w:rPr>
          <w:rFonts w:ascii="Times New Roman" w:hAnsi="Times New Roman"/>
          <w:bCs/>
          <w:color w:val="000000"/>
          <w:sz w:val="24"/>
        </w:rPr>
        <w:t xml:space="preserve"> National Disaster Management Guidelines Chemical Disasters (Industrial), April, 2007. However, the following points may also be taken care by the police authority: </w:t>
      </w:r>
    </w:p>
    <w:p w14:paraId="3583A2DC" w14:textId="77777777" w:rsidR="00BE557A" w:rsidRPr="001F033B" w:rsidRDefault="00BE557A" w:rsidP="00BE557A">
      <w:pPr>
        <w:numPr>
          <w:ilvl w:val="0"/>
          <w:numId w:val="52"/>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stop the traffic from both ends of the road.</w:t>
      </w:r>
    </w:p>
    <w:p w14:paraId="160B936A" w14:textId="77777777" w:rsidR="00BE557A" w:rsidRPr="001F033B" w:rsidRDefault="00BE557A" w:rsidP="00BE557A">
      <w:pPr>
        <w:pStyle w:val="BodyText"/>
        <w:numPr>
          <w:ilvl w:val="0"/>
          <w:numId w:val="52"/>
        </w:numPr>
        <w:tabs>
          <w:tab w:val="clear" w:pos="2664"/>
          <w:tab w:val="num" w:pos="2367"/>
        </w:tabs>
        <w:spacing w:before="240"/>
        <w:ind w:left="2367" w:hanging="603"/>
        <w:rPr>
          <w:rFonts w:ascii="Times New Roman" w:hAnsi="Times New Roman"/>
          <w:color w:val="000000"/>
          <w:sz w:val="24"/>
        </w:rPr>
      </w:pPr>
      <w:r w:rsidRPr="001F033B">
        <w:rPr>
          <w:rFonts w:ascii="Times New Roman" w:hAnsi="Times New Roman"/>
          <w:color w:val="000000"/>
          <w:sz w:val="24"/>
        </w:rPr>
        <w:t>warn the people living in adjacent area for stopping all fire, smoking, evacuation to safe places, if necessary.</w:t>
      </w:r>
    </w:p>
    <w:p w14:paraId="552301EE" w14:textId="77777777" w:rsidR="00BE557A" w:rsidRPr="001F033B" w:rsidRDefault="00BE557A" w:rsidP="00BE557A">
      <w:pPr>
        <w:numPr>
          <w:ilvl w:val="0"/>
          <w:numId w:val="52"/>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contact nearest district police headquarters and giving the situation report.</w:t>
      </w:r>
    </w:p>
    <w:p w14:paraId="3B0DD8AF" w14:textId="77777777" w:rsidR="00BE557A" w:rsidRPr="001F033B" w:rsidRDefault="00BE557A" w:rsidP="00BE557A">
      <w:pPr>
        <w:numPr>
          <w:ilvl w:val="0"/>
          <w:numId w:val="52"/>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evacuate personnel from the area, if required.</w:t>
      </w:r>
    </w:p>
    <w:p w14:paraId="1D3E8785" w14:textId="77777777" w:rsidR="00BE557A" w:rsidRPr="001F033B" w:rsidRDefault="00BE557A" w:rsidP="00BE557A">
      <w:pPr>
        <w:numPr>
          <w:ilvl w:val="0"/>
          <w:numId w:val="52"/>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extend help in removal of injured personnel to the nearest first-aid centre /hospital, contacting highway patrol, completing legal formalities in case of any   casualty.</w:t>
      </w:r>
    </w:p>
    <w:p w14:paraId="02E1B9E9" w14:textId="77777777" w:rsidR="00BE557A" w:rsidRPr="001F033B" w:rsidRDefault="00BE557A" w:rsidP="00BE557A">
      <w:pPr>
        <w:spacing w:before="240"/>
        <w:ind w:left="720" w:firstLine="720"/>
        <w:jc w:val="both"/>
        <w:rPr>
          <w:rFonts w:ascii="Times New Roman" w:hAnsi="Times New Roman"/>
          <w:color w:val="000000"/>
          <w:sz w:val="24"/>
        </w:rPr>
      </w:pPr>
      <w:r w:rsidRPr="001F033B">
        <w:rPr>
          <w:rFonts w:ascii="Times New Roman" w:hAnsi="Times New Roman"/>
          <w:color w:val="000000"/>
          <w:sz w:val="24"/>
        </w:rPr>
        <w:t xml:space="preserve">In addition to the above, </w:t>
      </w:r>
      <w:r w:rsidRPr="001F033B">
        <w:rPr>
          <w:rFonts w:ascii="Times New Roman" w:hAnsi="Times New Roman"/>
          <w:sz w:val="24"/>
        </w:rPr>
        <w:t xml:space="preserve">the </w:t>
      </w:r>
      <w:r w:rsidRPr="001F033B">
        <w:rPr>
          <w:rFonts w:ascii="Times New Roman" w:hAnsi="Times New Roman"/>
          <w:color w:val="000000"/>
          <w:sz w:val="24"/>
        </w:rPr>
        <w:t>shall be followed</w:t>
      </w:r>
    </w:p>
    <w:p w14:paraId="28A5C2CA" w14:textId="77777777" w:rsidR="00BE557A" w:rsidRDefault="00BE557A" w:rsidP="00BE557A">
      <w:pPr>
        <w:pStyle w:val="BodyTextIndent3"/>
        <w:spacing w:before="240"/>
        <w:ind w:firstLine="360"/>
        <w:rPr>
          <w:rFonts w:ascii="Times New Roman" w:hAnsi="Times New Roman"/>
          <w:bCs w:val="0"/>
          <w:color w:val="000000"/>
          <w:sz w:val="24"/>
        </w:rPr>
      </w:pPr>
    </w:p>
    <w:p w14:paraId="7A2E7A20" w14:textId="77777777" w:rsidR="00BE557A" w:rsidRPr="001F033B" w:rsidRDefault="00BE557A" w:rsidP="00BE557A">
      <w:pPr>
        <w:pStyle w:val="BodyTextIndent3"/>
        <w:spacing w:before="240"/>
        <w:ind w:firstLine="360"/>
        <w:rPr>
          <w:rFonts w:ascii="Times New Roman" w:hAnsi="Times New Roman"/>
          <w:bCs w:val="0"/>
          <w:color w:val="000000"/>
          <w:sz w:val="24"/>
        </w:rPr>
      </w:pPr>
      <w:r w:rsidRPr="001F033B">
        <w:rPr>
          <w:rFonts w:ascii="Times New Roman" w:hAnsi="Times New Roman"/>
          <w:bCs w:val="0"/>
          <w:color w:val="000000"/>
          <w:sz w:val="24"/>
        </w:rPr>
        <w:t>28.3.3</w:t>
      </w:r>
      <w:r w:rsidRPr="001F033B">
        <w:rPr>
          <w:rFonts w:ascii="Times New Roman" w:hAnsi="Times New Roman"/>
          <w:bCs w:val="0"/>
          <w:color w:val="000000"/>
          <w:sz w:val="24"/>
        </w:rPr>
        <w:tab/>
        <w:t>District Administration</w:t>
      </w:r>
    </w:p>
    <w:p w14:paraId="64101E0D" w14:textId="77777777" w:rsidR="00BE557A" w:rsidRPr="001F033B" w:rsidRDefault="00BE557A" w:rsidP="00BE557A">
      <w:pPr>
        <w:spacing w:before="240"/>
        <w:ind w:left="1440"/>
        <w:jc w:val="both"/>
        <w:rPr>
          <w:rFonts w:ascii="Times New Roman" w:hAnsi="Times New Roman"/>
          <w:color w:val="000000"/>
          <w:sz w:val="24"/>
        </w:rPr>
      </w:pPr>
      <w:r w:rsidRPr="001F033B">
        <w:rPr>
          <w:rFonts w:ascii="Times New Roman" w:hAnsi="Times New Roman"/>
          <w:color w:val="000000"/>
          <w:sz w:val="24"/>
        </w:rPr>
        <w:t xml:space="preserve">On receipt of information, District Administration may take the following actions as per </w:t>
      </w:r>
      <w:r w:rsidRPr="007870D5">
        <w:rPr>
          <w:rFonts w:ascii="Times New Roman" w:hAnsi="Times New Roman"/>
          <w:b/>
          <w:bCs/>
          <w:color w:val="000000"/>
          <w:sz w:val="24"/>
        </w:rPr>
        <w:t>Schedule-V derived from the</w:t>
      </w:r>
      <w:r w:rsidRPr="001F033B">
        <w:rPr>
          <w:rFonts w:ascii="Times New Roman" w:hAnsi="Times New Roman"/>
          <w:bCs/>
          <w:color w:val="000000"/>
          <w:sz w:val="24"/>
        </w:rPr>
        <w:t xml:space="preserve"> National Disaster Management Guidelines Chemical Disasters (Industrial), April, 2007. However, </w:t>
      </w:r>
    </w:p>
    <w:p w14:paraId="595DBF73" w14:textId="77777777" w:rsidR="00BE557A" w:rsidRPr="001F033B" w:rsidRDefault="00BE557A" w:rsidP="00BE557A">
      <w:pPr>
        <w:spacing w:before="240"/>
        <w:ind w:left="1440"/>
        <w:jc w:val="both"/>
        <w:rPr>
          <w:rFonts w:ascii="Times New Roman" w:hAnsi="Times New Roman"/>
          <w:color w:val="000000"/>
          <w:sz w:val="24"/>
        </w:rPr>
      </w:pPr>
      <w:r w:rsidRPr="001F033B">
        <w:rPr>
          <w:rFonts w:ascii="Times New Roman" w:hAnsi="Times New Roman"/>
          <w:color w:val="000000"/>
          <w:sz w:val="24"/>
        </w:rPr>
        <w:t>On receipt of information, following actions should be taken care :-</w:t>
      </w:r>
    </w:p>
    <w:p w14:paraId="7C8679BD" w14:textId="77777777" w:rsidR="00BE557A" w:rsidRPr="001F033B" w:rsidRDefault="00BE557A" w:rsidP="00BE557A">
      <w:pPr>
        <w:pStyle w:val="BodyText"/>
        <w:numPr>
          <w:ilvl w:val="0"/>
          <w:numId w:val="53"/>
        </w:numPr>
        <w:tabs>
          <w:tab w:val="clear" w:pos="1080"/>
          <w:tab w:val="num" w:pos="2160"/>
        </w:tabs>
        <w:spacing w:before="240"/>
        <w:ind w:left="2160" w:hanging="495"/>
        <w:rPr>
          <w:rFonts w:ascii="Times New Roman" w:hAnsi="Times New Roman"/>
          <w:color w:val="000000"/>
          <w:sz w:val="24"/>
        </w:rPr>
      </w:pPr>
      <w:r w:rsidRPr="001F033B">
        <w:rPr>
          <w:rFonts w:ascii="Times New Roman" w:hAnsi="Times New Roman"/>
          <w:color w:val="000000"/>
          <w:sz w:val="24"/>
        </w:rPr>
        <w:t>to keep watch on the overall situation.</w:t>
      </w:r>
    </w:p>
    <w:p w14:paraId="4DF93521" w14:textId="77777777" w:rsidR="00BE557A" w:rsidRPr="001F033B" w:rsidRDefault="00BE557A" w:rsidP="00BE557A">
      <w:pPr>
        <w:pStyle w:val="BodyTextIndent2"/>
        <w:numPr>
          <w:ilvl w:val="0"/>
          <w:numId w:val="53"/>
        </w:numPr>
        <w:tabs>
          <w:tab w:val="clear" w:pos="1080"/>
          <w:tab w:val="num" w:pos="2160"/>
        </w:tabs>
        <w:spacing w:before="240" w:line="240" w:lineRule="auto"/>
        <w:ind w:left="2160" w:hanging="495"/>
        <w:jc w:val="both"/>
        <w:rPr>
          <w:rFonts w:ascii="Times New Roman" w:hAnsi="Times New Roman"/>
          <w:color w:val="000000"/>
          <w:sz w:val="24"/>
        </w:rPr>
      </w:pPr>
      <w:r w:rsidRPr="001F033B">
        <w:rPr>
          <w:rFonts w:ascii="Times New Roman" w:hAnsi="Times New Roman"/>
          <w:color w:val="000000"/>
          <w:sz w:val="24"/>
        </w:rPr>
        <w:t>rush ambulance to the incident site if casualties are reported.</w:t>
      </w:r>
    </w:p>
    <w:p w14:paraId="6C781B5C" w14:textId="77777777" w:rsidR="00BE557A" w:rsidRPr="001F033B" w:rsidRDefault="00BE557A" w:rsidP="00BE557A">
      <w:pPr>
        <w:pStyle w:val="BodyTextIndent2"/>
        <w:numPr>
          <w:ilvl w:val="0"/>
          <w:numId w:val="53"/>
        </w:numPr>
        <w:tabs>
          <w:tab w:val="clear" w:pos="1080"/>
          <w:tab w:val="num" w:pos="2160"/>
        </w:tabs>
        <w:spacing w:before="240" w:line="240" w:lineRule="auto"/>
        <w:ind w:left="2160" w:hanging="495"/>
        <w:jc w:val="both"/>
        <w:rPr>
          <w:rFonts w:ascii="Times New Roman" w:hAnsi="Times New Roman"/>
          <w:color w:val="000000"/>
          <w:sz w:val="24"/>
        </w:rPr>
      </w:pPr>
      <w:r w:rsidRPr="001F033B">
        <w:rPr>
          <w:rFonts w:ascii="Times New Roman" w:hAnsi="Times New Roman"/>
          <w:color w:val="000000"/>
          <w:sz w:val="24"/>
        </w:rPr>
        <w:t>direct cranes or any other such equipment to carry out rescue operations.</w:t>
      </w:r>
    </w:p>
    <w:p w14:paraId="56BE9999" w14:textId="77777777" w:rsidR="00BE557A" w:rsidRPr="001F033B" w:rsidRDefault="00BE557A" w:rsidP="00BE557A">
      <w:pPr>
        <w:pStyle w:val="BodyTextIndent2"/>
        <w:numPr>
          <w:ilvl w:val="0"/>
          <w:numId w:val="53"/>
        </w:numPr>
        <w:tabs>
          <w:tab w:val="clear" w:pos="1080"/>
          <w:tab w:val="num" w:pos="2160"/>
        </w:tabs>
        <w:spacing w:before="240" w:line="240" w:lineRule="auto"/>
        <w:ind w:left="2160" w:hanging="495"/>
        <w:jc w:val="both"/>
        <w:rPr>
          <w:rFonts w:ascii="Times New Roman" w:hAnsi="Times New Roman"/>
          <w:color w:val="000000"/>
          <w:sz w:val="24"/>
        </w:rPr>
      </w:pPr>
      <w:r w:rsidRPr="001F033B">
        <w:rPr>
          <w:rFonts w:ascii="Times New Roman" w:hAnsi="Times New Roman"/>
          <w:color w:val="000000"/>
          <w:sz w:val="24"/>
        </w:rPr>
        <w:t xml:space="preserve">issue warning messages to people through public address system, if any    evacuation is required. </w:t>
      </w:r>
    </w:p>
    <w:p w14:paraId="6917621D" w14:textId="77777777" w:rsidR="00BE557A" w:rsidRPr="001F033B" w:rsidRDefault="00BE557A" w:rsidP="00BE557A">
      <w:pPr>
        <w:numPr>
          <w:ilvl w:val="0"/>
          <w:numId w:val="53"/>
        </w:numPr>
        <w:tabs>
          <w:tab w:val="clear" w:pos="1080"/>
          <w:tab w:val="num" w:pos="2160"/>
        </w:tabs>
        <w:spacing w:before="240"/>
        <w:ind w:left="2160" w:hanging="495"/>
        <w:jc w:val="both"/>
        <w:rPr>
          <w:rFonts w:ascii="Times New Roman" w:hAnsi="Times New Roman"/>
          <w:color w:val="000000"/>
          <w:sz w:val="24"/>
        </w:rPr>
      </w:pPr>
      <w:r w:rsidRPr="001F033B">
        <w:rPr>
          <w:rFonts w:ascii="Times New Roman" w:hAnsi="Times New Roman"/>
          <w:color w:val="000000"/>
          <w:sz w:val="24"/>
        </w:rPr>
        <w:t>arrange emergency vehicles for evacuation purposes.</w:t>
      </w:r>
    </w:p>
    <w:p w14:paraId="411BE314" w14:textId="77777777" w:rsidR="00BE557A" w:rsidRPr="001F033B" w:rsidRDefault="00BE557A" w:rsidP="00BE557A">
      <w:pPr>
        <w:numPr>
          <w:ilvl w:val="0"/>
          <w:numId w:val="53"/>
        </w:numPr>
        <w:tabs>
          <w:tab w:val="clear" w:pos="1080"/>
          <w:tab w:val="num" w:pos="2160"/>
        </w:tabs>
        <w:spacing w:before="240"/>
        <w:ind w:left="2160" w:hanging="495"/>
        <w:jc w:val="both"/>
        <w:rPr>
          <w:rFonts w:ascii="Times New Roman" w:hAnsi="Times New Roman"/>
          <w:color w:val="000000"/>
          <w:sz w:val="24"/>
        </w:rPr>
      </w:pPr>
      <w:r w:rsidRPr="001F033B">
        <w:rPr>
          <w:rFonts w:ascii="Times New Roman" w:hAnsi="Times New Roman"/>
          <w:color w:val="000000"/>
          <w:sz w:val="24"/>
        </w:rPr>
        <w:t xml:space="preserve">give direction to hospitals having burns injury ward for readiness to receive patient in case of incident involving fire. </w:t>
      </w:r>
    </w:p>
    <w:p w14:paraId="65E3495C" w14:textId="77777777" w:rsidR="00BE557A" w:rsidRPr="001F033B" w:rsidRDefault="00BE557A" w:rsidP="00BE557A">
      <w:pPr>
        <w:numPr>
          <w:ilvl w:val="0"/>
          <w:numId w:val="53"/>
        </w:numPr>
        <w:tabs>
          <w:tab w:val="clear" w:pos="1080"/>
          <w:tab w:val="num" w:pos="2160"/>
        </w:tabs>
        <w:spacing w:before="240"/>
        <w:ind w:left="2160" w:hanging="495"/>
        <w:jc w:val="both"/>
        <w:rPr>
          <w:rFonts w:ascii="Times New Roman" w:hAnsi="Times New Roman"/>
          <w:color w:val="000000"/>
          <w:sz w:val="24"/>
        </w:rPr>
      </w:pPr>
      <w:r w:rsidRPr="001F033B">
        <w:rPr>
          <w:rFonts w:ascii="Times New Roman" w:hAnsi="Times New Roman"/>
          <w:color w:val="000000"/>
          <w:sz w:val="24"/>
        </w:rPr>
        <w:t xml:space="preserve">provide basic amenities, e.g., water, electricity, food and shelter to the affected people as required.  </w:t>
      </w:r>
    </w:p>
    <w:p w14:paraId="5B82391E" w14:textId="77777777" w:rsidR="00BE557A" w:rsidRPr="001F033B" w:rsidRDefault="00BE557A" w:rsidP="00BE557A">
      <w:pPr>
        <w:spacing w:before="240"/>
        <w:ind w:left="945" w:firstLine="720"/>
        <w:jc w:val="both"/>
        <w:rPr>
          <w:rFonts w:ascii="Times New Roman" w:hAnsi="Times New Roman"/>
          <w:color w:val="000000"/>
          <w:sz w:val="24"/>
        </w:rPr>
      </w:pPr>
      <w:r w:rsidRPr="001F033B">
        <w:rPr>
          <w:rFonts w:ascii="Times New Roman" w:hAnsi="Times New Roman"/>
          <w:color w:val="000000"/>
          <w:sz w:val="24"/>
        </w:rPr>
        <w:t xml:space="preserve">In addition to the above, </w:t>
      </w:r>
      <w:r w:rsidRPr="001F033B">
        <w:rPr>
          <w:rFonts w:ascii="Times New Roman" w:hAnsi="Times New Roman"/>
          <w:sz w:val="24"/>
        </w:rPr>
        <w:t>the Schedule-V</w:t>
      </w:r>
      <w:r w:rsidRPr="001F033B">
        <w:rPr>
          <w:rFonts w:ascii="Times New Roman" w:hAnsi="Times New Roman"/>
          <w:color w:val="000000"/>
          <w:sz w:val="24"/>
        </w:rPr>
        <w:t xml:space="preserve"> shall be followed.</w:t>
      </w:r>
    </w:p>
    <w:p w14:paraId="2DD626EA" w14:textId="77777777" w:rsidR="00BE557A" w:rsidRPr="001F033B" w:rsidRDefault="00BE557A" w:rsidP="00BE557A">
      <w:pPr>
        <w:ind w:left="945" w:firstLine="720"/>
        <w:jc w:val="both"/>
        <w:rPr>
          <w:rFonts w:ascii="Times New Roman" w:hAnsi="Times New Roman"/>
          <w:color w:val="000000"/>
          <w:sz w:val="24"/>
        </w:rPr>
      </w:pPr>
    </w:p>
    <w:p w14:paraId="0B9FB1E2" w14:textId="77777777" w:rsidR="00BE557A" w:rsidRPr="001F033B" w:rsidRDefault="00BE557A" w:rsidP="00BE557A">
      <w:pPr>
        <w:widowControl w:val="0"/>
        <w:autoSpaceDE w:val="0"/>
        <w:autoSpaceDN w:val="0"/>
        <w:adjustRightInd w:val="0"/>
        <w:ind w:left="576" w:hanging="576"/>
        <w:jc w:val="both"/>
        <w:rPr>
          <w:rFonts w:ascii="Times New Roman" w:hAnsi="Times New Roman"/>
          <w:b/>
          <w:bCs/>
          <w:color w:val="000000"/>
          <w:sz w:val="24"/>
          <w:lang w:val="en-GB"/>
        </w:rPr>
      </w:pPr>
      <w:r w:rsidRPr="001F033B">
        <w:rPr>
          <w:rFonts w:ascii="Times New Roman" w:hAnsi="Times New Roman"/>
          <w:b/>
          <w:color w:val="000000"/>
          <w:sz w:val="24"/>
          <w:lang w:val="en-GB"/>
        </w:rPr>
        <w:t>29.0 Integration of the ERDMP with the NATIONAL DISASTER</w:t>
      </w:r>
      <w:r w:rsidRPr="001F033B">
        <w:rPr>
          <w:rFonts w:ascii="Times New Roman" w:hAnsi="Times New Roman"/>
          <w:b/>
          <w:bCs/>
          <w:color w:val="000000"/>
          <w:sz w:val="24"/>
          <w:lang w:val="en-GB"/>
        </w:rPr>
        <w:t xml:space="preserve">   MANAGEMENT PLAN (NDMP)</w:t>
      </w:r>
    </w:p>
    <w:p w14:paraId="0877DA89" w14:textId="77777777" w:rsidR="00BE557A" w:rsidRPr="001F033B" w:rsidRDefault="00BE557A" w:rsidP="00BE557A">
      <w:pPr>
        <w:jc w:val="both"/>
        <w:rPr>
          <w:rFonts w:ascii="Times New Roman" w:hAnsi="Times New Roman"/>
          <w:color w:val="000000"/>
          <w:sz w:val="24"/>
        </w:rPr>
      </w:pPr>
    </w:p>
    <w:p w14:paraId="79076C6B" w14:textId="77777777" w:rsidR="00BE557A" w:rsidRDefault="00BE557A" w:rsidP="00BE557A">
      <w:pPr>
        <w:pStyle w:val="ListParagraph"/>
        <w:widowControl w:val="0"/>
        <w:numPr>
          <w:ilvl w:val="1"/>
          <w:numId w:val="89"/>
        </w:numPr>
        <w:autoSpaceDE w:val="0"/>
        <w:autoSpaceDN w:val="0"/>
        <w:adjustRightInd w:val="0"/>
        <w:jc w:val="both"/>
        <w:rPr>
          <w:rFonts w:ascii="Times New Roman" w:hAnsi="Times New Roman"/>
          <w:b/>
          <w:bCs/>
          <w:color w:val="000000"/>
          <w:sz w:val="24"/>
          <w:lang w:val="en-GB"/>
        </w:rPr>
      </w:pPr>
      <w:r w:rsidRPr="007870D5">
        <w:rPr>
          <w:rFonts w:ascii="Times New Roman" w:hAnsi="Times New Roman"/>
          <w:color w:val="000000"/>
          <w:sz w:val="24"/>
        </w:rPr>
        <w:tab/>
      </w:r>
      <w:r w:rsidRPr="007870D5">
        <w:rPr>
          <w:rFonts w:ascii="Times New Roman" w:hAnsi="Times New Roman"/>
          <w:b/>
          <w:color w:val="000000"/>
          <w:sz w:val="24"/>
          <w:lang w:val="en-GB"/>
        </w:rPr>
        <w:t>NATIONAL DISASTER</w:t>
      </w:r>
      <w:r w:rsidRPr="007870D5">
        <w:rPr>
          <w:rFonts w:ascii="Times New Roman" w:hAnsi="Times New Roman"/>
          <w:b/>
          <w:bCs/>
          <w:color w:val="000000"/>
          <w:sz w:val="24"/>
          <w:lang w:val="en-GB"/>
        </w:rPr>
        <w:t xml:space="preserve">   MANAGEMENT PLAN (NDMP)</w:t>
      </w:r>
    </w:p>
    <w:p w14:paraId="2CD73CFC" w14:textId="77777777" w:rsidR="00BE557A" w:rsidRPr="007870D5" w:rsidRDefault="00BE557A" w:rsidP="00BE557A">
      <w:pPr>
        <w:pStyle w:val="ListParagraph"/>
        <w:widowControl w:val="0"/>
        <w:numPr>
          <w:ilvl w:val="0"/>
          <w:numId w:val="54"/>
        </w:numPr>
        <w:autoSpaceDE w:val="0"/>
        <w:autoSpaceDN w:val="0"/>
        <w:adjustRightInd w:val="0"/>
        <w:spacing w:before="240"/>
        <w:ind w:left="1985"/>
        <w:jc w:val="both"/>
        <w:rPr>
          <w:rFonts w:ascii="Times New Roman" w:hAnsi="Times New Roman"/>
          <w:b/>
          <w:bCs/>
          <w:color w:val="000000"/>
          <w:sz w:val="24"/>
          <w:lang w:val="en-GB"/>
        </w:rPr>
      </w:pPr>
      <w:r w:rsidRPr="007870D5">
        <w:rPr>
          <w:rFonts w:ascii="Times New Roman" w:hAnsi="Times New Roman"/>
          <w:color w:val="000000"/>
          <w:sz w:val="24"/>
        </w:rPr>
        <w:t xml:space="preserve">On 23 December 2005, the Government of India took a definite step towards NDMP by enacting the NDMP ACT, 2005. The NDMP Act, 2005 is a Paradigm Shift from a response and relief-centric approach to a proactive and comprehensive mindset towards NDMP covering all aspects from prevention, mitigation, preparedness to rehabilitation, reconstruction and recovery. </w:t>
      </w:r>
    </w:p>
    <w:p w14:paraId="584B499D" w14:textId="77777777" w:rsidR="00BE557A" w:rsidRPr="007870D5" w:rsidRDefault="00BE557A" w:rsidP="00BE557A">
      <w:pPr>
        <w:pStyle w:val="ListParagraph"/>
        <w:widowControl w:val="0"/>
        <w:numPr>
          <w:ilvl w:val="0"/>
          <w:numId w:val="54"/>
        </w:numPr>
        <w:autoSpaceDE w:val="0"/>
        <w:autoSpaceDN w:val="0"/>
        <w:adjustRightInd w:val="0"/>
        <w:spacing w:before="240"/>
        <w:ind w:left="1985"/>
        <w:jc w:val="both"/>
        <w:rPr>
          <w:rFonts w:ascii="Times New Roman" w:hAnsi="Times New Roman"/>
          <w:color w:val="000000"/>
          <w:sz w:val="24"/>
        </w:rPr>
      </w:pPr>
      <w:r w:rsidRPr="001F033B">
        <w:rPr>
          <w:rFonts w:ascii="Times New Roman" w:hAnsi="Times New Roman"/>
          <w:sz w:val="24"/>
          <w:lang w:bidi="kn-IN"/>
        </w:rPr>
        <w:t xml:space="preserve">Similar to </w:t>
      </w:r>
      <w:r w:rsidRPr="007870D5">
        <w:rPr>
          <w:rFonts w:ascii="Times New Roman" w:hAnsi="Times New Roman"/>
          <w:color w:val="000000"/>
          <w:sz w:val="24"/>
        </w:rPr>
        <w:t xml:space="preserve">National Authority at the Centre, the State Government is to establish a State Disaster Management Authority for the State. The State Authority is to be headed by the Chief Minister of the State as the Chairperson. Every State Government, in turn, is to establish a District Disaster Management Authority for every district in the State with the District Collector as the Chairperson. </w:t>
      </w:r>
    </w:p>
    <w:p w14:paraId="5B540378" w14:textId="77777777" w:rsidR="00BE557A" w:rsidRPr="001F033B" w:rsidRDefault="00BE557A" w:rsidP="00BE557A">
      <w:pPr>
        <w:pStyle w:val="ListParagraph"/>
        <w:widowControl w:val="0"/>
        <w:numPr>
          <w:ilvl w:val="0"/>
          <w:numId w:val="54"/>
        </w:numPr>
        <w:autoSpaceDE w:val="0"/>
        <w:autoSpaceDN w:val="0"/>
        <w:adjustRightInd w:val="0"/>
        <w:spacing w:before="240"/>
        <w:ind w:left="1985"/>
        <w:jc w:val="both"/>
        <w:rPr>
          <w:rFonts w:ascii="Times New Roman" w:hAnsi="Times New Roman"/>
          <w:color w:val="000000"/>
          <w:sz w:val="24"/>
        </w:rPr>
      </w:pPr>
      <w:r w:rsidRPr="001F033B">
        <w:rPr>
          <w:rFonts w:ascii="Times New Roman" w:hAnsi="Times New Roman"/>
          <w:color w:val="000000"/>
          <w:sz w:val="24"/>
        </w:rPr>
        <w:t>The Central Government is empowered to take further measures as it deems fit for the purpose of disaster management like deployment of naval, military and air forces</w:t>
      </w:r>
      <w:r w:rsidRPr="001F033B">
        <w:rPr>
          <w:rFonts w:ascii="Times New Roman" w:hAnsi="Times New Roman"/>
          <w:color w:val="000000"/>
          <w:sz w:val="24"/>
          <w:lang w:bidi="kn-IN"/>
        </w:rPr>
        <w:t>, other armed forces of the Union or any other civilian personnel as may be required for the purposes of this NDMP</w:t>
      </w:r>
      <w:r w:rsidRPr="001F033B">
        <w:rPr>
          <w:rFonts w:ascii="Times New Roman" w:hAnsi="Times New Roman"/>
          <w:color w:val="0000FF"/>
          <w:sz w:val="24"/>
          <w:lang w:bidi="kn-IN"/>
        </w:rPr>
        <w:t xml:space="preserve"> </w:t>
      </w:r>
      <w:r w:rsidRPr="001F033B">
        <w:rPr>
          <w:rFonts w:ascii="Times New Roman" w:hAnsi="Times New Roman"/>
          <w:sz w:val="24"/>
          <w:lang w:bidi="kn-IN"/>
        </w:rPr>
        <w:t>Act.</w:t>
      </w:r>
      <w:r w:rsidRPr="001F033B">
        <w:rPr>
          <w:rFonts w:ascii="Times New Roman" w:hAnsi="Times New Roman"/>
          <w:color w:val="000000"/>
          <w:sz w:val="24"/>
          <w:lang w:bidi="kn-IN"/>
        </w:rPr>
        <w:t xml:space="preserve"> Government of India is</w:t>
      </w:r>
      <w:r>
        <w:rPr>
          <w:rFonts w:ascii="Times New Roman" w:hAnsi="Times New Roman"/>
          <w:color w:val="000000"/>
          <w:sz w:val="24"/>
          <w:lang w:bidi="kn-IN"/>
        </w:rPr>
        <w:t xml:space="preserve"> </w:t>
      </w:r>
      <w:r w:rsidRPr="001F033B">
        <w:rPr>
          <w:rFonts w:ascii="Times New Roman" w:hAnsi="Times New Roman"/>
          <w:color w:val="000000"/>
          <w:sz w:val="24"/>
          <w:lang w:bidi="kn-IN"/>
        </w:rPr>
        <w:t>empowered to establish institutions for research, training, and developmental programmes in the field of disaster management as per this Act.</w:t>
      </w:r>
    </w:p>
    <w:p w14:paraId="411600F7" w14:textId="77777777" w:rsidR="00BE557A" w:rsidRPr="001F033B" w:rsidRDefault="00BE557A" w:rsidP="00BE557A">
      <w:pPr>
        <w:pStyle w:val="ListParagraph"/>
        <w:widowControl w:val="0"/>
        <w:numPr>
          <w:ilvl w:val="0"/>
          <w:numId w:val="54"/>
        </w:numPr>
        <w:autoSpaceDE w:val="0"/>
        <w:autoSpaceDN w:val="0"/>
        <w:adjustRightInd w:val="0"/>
        <w:spacing w:before="240"/>
        <w:ind w:left="1985"/>
        <w:jc w:val="both"/>
        <w:rPr>
          <w:rFonts w:ascii="Times New Roman" w:hAnsi="Times New Roman"/>
          <w:color w:val="000000"/>
          <w:sz w:val="24"/>
          <w:lang w:bidi="kn-IN"/>
        </w:rPr>
      </w:pPr>
      <w:r w:rsidRPr="001F033B">
        <w:rPr>
          <w:rFonts w:ascii="Times New Roman" w:hAnsi="Times New Roman"/>
          <w:color w:val="000000"/>
          <w:sz w:val="24"/>
          <w:lang w:bidi="hi-IN"/>
        </w:rPr>
        <w:t xml:space="preserve">The national vision is to build a safer and disaster resilient India by developing a holistic, proactive, multi-disaster and technology driven </w:t>
      </w:r>
      <w:r w:rsidRPr="001F033B">
        <w:rPr>
          <w:rFonts w:ascii="Times New Roman" w:hAnsi="Times New Roman"/>
          <w:color w:val="000000"/>
          <w:sz w:val="24"/>
          <w:lang w:bidi="kn-IN"/>
        </w:rPr>
        <w:t>strategy for NDMP. This will be achieved through a culture of prevention, mitigation and preparedness to reduce the impact of disasters on people. The entire process will centre stage the community and will be provided momentum and sustenance through the collective efforts of all government agencies supported by Non-Governmental Organisations (NGOs).</w:t>
      </w:r>
    </w:p>
    <w:p w14:paraId="042FCC91" w14:textId="77777777" w:rsidR="00BE557A" w:rsidRPr="001F033B" w:rsidRDefault="00BE557A" w:rsidP="00BE557A">
      <w:pPr>
        <w:pStyle w:val="ListParagraph"/>
        <w:widowControl w:val="0"/>
        <w:numPr>
          <w:ilvl w:val="0"/>
          <w:numId w:val="54"/>
        </w:numPr>
        <w:autoSpaceDE w:val="0"/>
        <w:autoSpaceDN w:val="0"/>
        <w:adjustRightInd w:val="0"/>
        <w:spacing w:before="240"/>
        <w:ind w:left="1985"/>
        <w:jc w:val="both"/>
        <w:rPr>
          <w:rFonts w:ascii="Times New Roman" w:hAnsi="Times New Roman"/>
          <w:color w:val="000000"/>
          <w:sz w:val="24"/>
          <w:lang w:bidi="kn-IN"/>
        </w:rPr>
      </w:pPr>
      <w:r w:rsidRPr="001F033B">
        <w:rPr>
          <w:rFonts w:ascii="Times New Roman" w:hAnsi="Times New Roman"/>
          <w:color w:val="000000"/>
          <w:sz w:val="24"/>
          <w:lang w:bidi="kn-IN"/>
        </w:rPr>
        <w:t>National Disaster management Structure showing the interactive linkage among various agencies for synergised management of disaster is given below;</w:t>
      </w:r>
    </w:p>
    <w:p w14:paraId="38C77912" w14:textId="77777777" w:rsidR="00BE557A" w:rsidRPr="001F033B" w:rsidRDefault="00BE557A" w:rsidP="00BE557A">
      <w:pPr>
        <w:pStyle w:val="NormalWeb"/>
        <w:jc w:val="center"/>
        <w:rPr>
          <w:color w:val="000000"/>
        </w:rPr>
      </w:pPr>
      <w:r w:rsidRPr="001F033B">
        <w:rPr>
          <w:color w:val="000000"/>
        </w:rPr>
        <w:fldChar w:fldCharType="begin"/>
      </w:r>
      <w:r w:rsidRPr="001F033B">
        <w:rPr>
          <w:color w:val="000000"/>
        </w:rPr>
        <w:instrText xml:space="preserve"> INCLUDEPICTURE "http://ndma.gov.in/wps/wcm/resources/image/468647e07e9422c7/DM-Stucture.jpg" \* MERGEFORMATINET </w:instrText>
      </w:r>
      <w:r w:rsidRPr="001F033B">
        <w:rPr>
          <w:color w:val="000000"/>
        </w:rPr>
        <w:fldChar w:fldCharType="separate"/>
      </w:r>
      <w:r>
        <w:rPr>
          <w:color w:val="000000"/>
        </w:rPr>
        <w:fldChar w:fldCharType="begin"/>
      </w:r>
      <w:r>
        <w:rPr>
          <w:color w:val="000000"/>
        </w:rPr>
        <w:instrText xml:space="preserve"> INCLUDEPICTURE  "http://ndma.gov.in/wps/wcm/resources/image/468647e07e9422c7/DM-Stucture.jpg" \* MERGEFORMATINET </w:instrText>
      </w:r>
      <w:r>
        <w:rPr>
          <w:color w:val="000000"/>
        </w:rPr>
        <w:fldChar w:fldCharType="separate"/>
      </w:r>
      <w:r w:rsidR="007E247B">
        <w:rPr>
          <w:color w:val="000000"/>
        </w:rPr>
        <w:fldChar w:fldCharType="begin"/>
      </w:r>
      <w:r w:rsidR="007E247B">
        <w:rPr>
          <w:color w:val="000000"/>
        </w:rPr>
        <w:instrText xml:space="preserve"> INCLUDEPICTURE  "http://ndma.gov.in/wps/wcm/resources/image/468647e07e9422c7/DM-Stucture.jpg" \* MERGEFORMATINET </w:instrText>
      </w:r>
      <w:r w:rsidR="007E247B">
        <w:rPr>
          <w:color w:val="000000"/>
        </w:rPr>
        <w:fldChar w:fldCharType="separate"/>
      </w:r>
      <w:r w:rsidR="006D5A94">
        <w:rPr>
          <w:color w:val="000000"/>
        </w:rPr>
        <w:fldChar w:fldCharType="begin"/>
      </w:r>
      <w:r w:rsidR="006D5A94">
        <w:rPr>
          <w:color w:val="000000"/>
        </w:rPr>
        <w:instrText xml:space="preserve"> </w:instrText>
      </w:r>
      <w:r w:rsidR="006D5A94">
        <w:rPr>
          <w:color w:val="000000"/>
        </w:rPr>
        <w:instrText>INCLUDEPICTURE  "http://ndma.gov.in/wps/wcm/resources/image/468647e07e9422c7/DM-Stucture.jpg" \* MERGEFORMATINET</w:instrText>
      </w:r>
      <w:r w:rsidR="006D5A94">
        <w:rPr>
          <w:color w:val="000000"/>
        </w:rPr>
        <w:instrText xml:space="preserve"> </w:instrText>
      </w:r>
      <w:r w:rsidR="006D5A94">
        <w:rPr>
          <w:color w:val="000000"/>
        </w:rPr>
        <w:fldChar w:fldCharType="separate"/>
      </w:r>
      <w:r w:rsidR="006D5A94">
        <w:rPr>
          <w:color w:val="000000"/>
        </w:rPr>
        <w:pict w14:anchorId="7AC91E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75pt;height:557.25pt">
            <v:imagedata r:id="rId8" r:href="rId9"/>
          </v:shape>
        </w:pict>
      </w:r>
      <w:r w:rsidR="006D5A94">
        <w:rPr>
          <w:color w:val="000000"/>
        </w:rPr>
        <w:fldChar w:fldCharType="end"/>
      </w:r>
      <w:r w:rsidR="007E247B">
        <w:rPr>
          <w:color w:val="000000"/>
        </w:rPr>
        <w:fldChar w:fldCharType="end"/>
      </w:r>
      <w:r>
        <w:rPr>
          <w:color w:val="000000"/>
        </w:rPr>
        <w:fldChar w:fldCharType="end"/>
      </w:r>
      <w:r w:rsidRPr="001F033B">
        <w:rPr>
          <w:color w:val="000000"/>
        </w:rPr>
        <w:fldChar w:fldCharType="end"/>
      </w:r>
    </w:p>
    <w:p w14:paraId="577C6953" w14:textId="77777777" w:rsidR="00BE557A" w:rsidRPr="000F246A" w:rsidRDefault="00BE557A" w:rsidP="00BE557A">
      <w:pPr>
        <w:autoSpaceDE w:val="0"/>
        <w:autoSpaceDN w:val="0"/>
        <w:adjustRightInd w:val="0"/>
        <w:ind w:left="1134" w:hanging="708"/>
        <w:jc w:val="both"/>
        <w:rPr>
          <w:rFonts w:ascii="Times New Roman" w:hAnsi="Times New Roman"/>
          <w:b/>
          <w:sz w:val="24"/>
          <w:lang w:bidi="hi-IN"/>
        </w:rPr>
      </w:pPr>
      <w:r w:rsidRPr="000F246A">
        <w:rPr>
          <w:rFonts w:ascii="Times New Roman" w:hAnsi="Times New Roman"/>
          <w:b/>
          <w:sz w:val="24"/>
          <w:lang w:bidi="hi-IN"/>
        </w:rPr>
        <w:t>Note: Since PNGRB has been constituted by PNGRB Act, 2006, it should be identified under Ministries / Departments of Govt. of India.</w:t>
      </w:r>
    </w:p>
    <w:p w14:paraId="5AE1816C" w14:textId="77777777" w:rsidR="00BE557A" w:rsidRPr="001F033B" w:rsidRDefault="00BE557A" w:rsidP="00BE557A">
      <w:pPr>
        <w:autoSpaceDE w:val="0"/>
        <w:autoSpaceDN w:val="0"/>
        <w:adjustRightInd w:val="0"/>
        <w:jc w:val="both"/>
        <w:rPr>
          <w:rFonts w:ascii="Times New Roman" w:hAnsi="Times New Roman"/>
          <w:color w:val="0000FF"/>
          <w:sz w:val="24"/>
          <w:u w:val="single"/>
          <w:lang w:bidi="hi-IN"/>
        </w:rPr>
      </w:pPr>
    </w:p>
    <w:p w14:paraId="182EF822" w14:textId="77777777" w:rsidR="00BE557A" w:rsidRDefault="00BE557A" w:rsidP="00BE557A">
      <w:pPr>
        <w:autoSpaceDE w:val="0"/>
        <w:autoSpaceDN w:val="0"/>
        <w:adjustRightInd w:val="0"/>
        <w:spacing w:line="480" w:lineRule="auto"/>
        <w:rPr>
          <w:rFonts w:ascii="Times New Roman" w:hAnsi="Times New Roman"/>
          <w:b/>
          <w:color w:val="000000"/>
          <w:sz w:val="24"/>
          <w:u w:val="single"/>
          <w:lang w:bidi="hi-IN"/>
        </w:rPr>
      </w:pPr>
    </w:p>
    <w:p w14:paraId="5CF1F968" w14:textId="77777777" w:rsidR="00BE557A" w:rsidRPr="001F033B" w:rsidRDefault="00BE557A" w:rsidP="00BE557A">
      <w:pPr>
        <w:autoSpaceDE w:val="0"/>
        <w:autoSpaceDN w:val="0"/>
        <w:adjustRightInd w:val="0"/>
        <w:spacing w:line="480" w:lineRule="auto"/>
        <w:ind w:left="709"/>
        <w:rPr>
          <w:rFonts w:ascii="Times New Roman" w:hAnsi="Times New Roman"/>
          <w:b/>
          <w:bCs/>
          <w:color w:val="000000"/>
          <w:sz w:val="24"/>
          <w:u w:val="single"/>
          <w:lang w:bidi="hi-IN"/>
        </w:rPr>
      </w:pPr>
      <w:r w:rsidRPr="001F033B">
        <w:rPr>
          <w:rFonts w:ascii="Times New Roman" w:hAnsi="Times New Roman"/>
          <w:b/>
          <w:color w:val="000000"/>
          <w:sz w:val="24"/>
          <w:u w:val="single"/>
          <w:lang w:bidi="hi-IN"/>
        </w:rPr>
        <w:t>Abbreviations for NDMA:</w:t>
      </w:r>
    </w:p>
    <w:p w14:paraId="49F9E871"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NDMA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Disaster Management Authority</w:t>
      </w:r>
    </w:p>
    <w:p w14:paraId="135712D7"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NEC</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Executive Committee</w:t>
      </w:r>
    </w:p>
    <w:p w14:paraId="0E7A8924"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DM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Disaster Management</w:t>
      </w:r>
    </w:p>
    <w:p w14:paraId="0DEBE50D"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NCC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Cadet Corps</w:t>
      </w:r>
    </w:p>
    <w:p w14:paraId="2DBED554"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NCDM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Committee on Disaster Management</w:t>
      </w:r>
    </w:p>
    <w:p w14:paraId="0D0AB470"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NDMRCs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Disaster Mitigation Resource Centres</w:t>
      </w:r>
    </w:p>
    <w:p w14:paraId="6EB8D3A6"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NDRF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Disaster Response Force</w:t>
      </w:r>
    </w:p>
    <w:p w14:paraId="439C7287"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NSS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National Service Scheme</w:t>
      </w:r>
    </w:p>
    <w:p w14:paraId="63E27C2F"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NYK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Nehru Yuva Kendra</w:t>
      </w:r>
    </w:p>
    <w:p w14:paraId="02C2FA6F"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NGOs </w:t>
      </w:r>
      <w:r w:rsidRPr="001F033B">
        <w:rPr>
          <w:rFonts w:ascii="Times New Roman" w:hAnsi="Times New Roman"/>
          <w:bCs/>
          <w:color w:val="000000"/>
          <w:sz w:val="24"/>
          <w:lang w:bidi="hi-IN"/>
        </w:rPr>
        <w:tab/>
      </w:r>
      <w:r>
        <w:rPr>
          <w:rFonts w:ascii="Times New Roman" w:hAnsi="Times New Roman"/>
          <w:bCs/>
          <w:color w:val="000000"/>
          <w:sz w:val="24"/>
          <w:lang w:bidi="hi-IN"/>
        </w:rPr>
        <w:tab/>
      </w:r>
      <w:r w:rsidRPr="001F033B">
        <w:rPr>
          <w:rFonts w:ascii="Times New Roman" w:hAnsi="Times New Roman"/>
          <w:bCs/>
          <w:color w:val="000000"/>
          <w:sz w:val="24"/>
          <w:lang w:bidi="hi-IN"/>
        </w:rPr>
        <w:t xml:space="preserve">: </w:t>
      </w:r>
      <w:r w:rsidRPr="001F033B">
        <w:rPr>
          <w:rFonts w:ascii="Times New Roman" w:hAnsi="Times New Roman"/>
          <w:bCs/>
          <w:color w:val="000000"/>
          <w:sz w:val="24"/>
          <w:lang w:bidi="hi-IN"/>
        </w:rPr>
        <w:tab/>
        <w:t>Non-Governmental Organisations</w:t>
      </w:r>
    </w:p>
    <w:p w14:paraId="0D0E2242"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SDMA </w:t>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State Disaster Management Authority</w:t>
      </w:r>
    </w:p>
    <w:p w14:paraId="7244FEB7" w14:textId="77777777" w:rsidR="00BE557A" w:rsidRPr="001F033B" w:rsidRDefault="00BE557A" w:rsidP="00BE557A">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SEC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State Executive Committee</w:t>
      </w:r>
    </w:p>
    <w:p w14:paraId="5BECA0EA" w14:textId="77777777" w:rsidR="00BE557A" w:rsidRPr="001F033B" w:rsidRDefault="00BE557A" w:rsidP="00BE557A">
      <w:pPr>
        <w:ind w:left="709"/>
        <w:jc w:val="both"/>
        <w:rPr>
          <w:rFonts w:ascii="Times New Roman" w:hAnsi="Times New Roman"/>
          <w:bCs/>
          <w:color w:val="000000"/>
          <w:sz w:val="24"/>
          <w:lang w:bidi="hi-IN"/>
        </w:rPr>
      </w:pPr>
      <w:r w:rsidRPr="001F033B">
        <w:rPr>
          <w:rFonts w:ascii="Times New Roman" w:hAnsi="Times New Roman"/>
          <w:bCs/>
          <w:color w:val="000000"/>
          <w:sz w:val="24"/>
          <w:lang w:bidi="hi-IN"/>
        </w:rPr>
        <w:t xml:space="preserve">DDMA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District Disaster Management Authority</w:t>
      </w:r>
    </w:p>
    <w:p w14:paraId="1FE61809" w14:textId="77777777" w:rsidR="00BE557A" w:rsidRPr="001F033B" w:rsidRDefault="00BE557A" w:rsidP="00BE557A">
      <w:pPr>
        <w:jc w:val="both"/>
        <w:rPr>
          <w:rFonts w:ascii="Times New Roman" w:hAnsi="Times New Roman"/>
          <w:b/>
          <w:bCs/>
          <w:color w:val="000000"/>
          <w:sz w:val="24"/>
          <w:lang w:bidi="hi-IN"/>
        </w:rPr>
      </w:pPr>
    </w:p>
    <w:p w14:paraId="5934E1BE" w14:textId="77777777" w:rsidR="00BE557A" w:rsidRPr="001F033B" w:rsidRDefault="00BE557A" w:rsidP="00BE557A">
      <w:pPr>
        <w:spacing w:before="240"/>
        <w:ind w:firstLine="720"/>
        <w:jc w:val="both"/>
        <w:rPr>
          <w:rFonts w:ascii="Times New Roman" w:hAnsi="Times New Roman"/>
          <w:b/>
          <w:color w:val="000000"/>
          <w:sz w:val="24"/>
        </w:rPr>
      </w:pPr>
      <w:r w:rsidRPr="001F033B">
        <w:rPr>
          <w:rFonts w:ascii="Times New Roman" w:hAnsi="Times New Roman"/>
          <w:b/>
          <w:color w:val="000000"/>
          <w:sz w:val="24"/>
        </w:rPr>
        <w:t>29.2</w:t>
      </w:r>
      <w:r w:rsidRPr="001F033B">
        <w:rPr>
          <w:rFonts w:ascii="Times New Roman" w:hAnsi="Times New Roman"/>
          <w:b/>
          <w:color w:val="000000"/>
          <w:sz w:val="24"/>
        </w:rPr>
        <w:tab/>
        <w:t>Integration of ERDMP with NDMP</w:t>
      </w:r>
    </w:p>
    <w:p w14:paraId="5CC51302" w14:textId="77777777" w:rsidR="00BE557A" w:rsidRPr="001F033B" w:rsidRDefault="00BE557A" w:rsidP="00BE557A">
      <w:pPr>
        <w:spacing w:before="240"/>
        <w:ind w:left="720"/>
        <w:jc w:val="both"/>
        <w:rPr>
          <w:rFonts w:ascii="Times New Roman" w:hAnsi="Times New Roman"/>
          <w:color w:val="000000"/>
          <w:sz w:val="24"/>
        </w:rPr>
      </w:pPr>
      <w:r w:rsidRPr="001F033B">
        <w:rPr>
          <w:rFonts w:ascii="Times New Roman" w:hAnsi="Times New Roman"/>
          <w:color w:val="000000"/>
          <w:sz w:val="24"/>
        </w:rPr>
        <w:t>This ERDMP document has been developed taking into account all possible inputs on the subjects from various stake holders. Efforts have also been made to synergize this with the document on National Disaster Management Guide (Chemical Disasters) Industrial brought out by National Disaster Management Authority.</w:t>
      </w:r>
    </w:p>
    <w:p w14:paraId="0F771D87" w14:textId="77777777" w:rsidR="00BE557A" w:rsidRPr="001F033B" w:rsidRDefault="00BE557A" w:rsidP="00BE557A">
      <w:pPr>
        <w:pStyle w:val="BodyTextIndent3"/>
        <w:widowControl/>
        <w:autoSpaceDE/>
        <w:autoSpaceDN/>
        <w:adjustRightInd/>
        <w:spacing w:before="240"/>
        <w:ind w:left="142" w:firstLine="0"/>
        <w:rPr>
          <w:rFonts w:ascii="Times New Roman" w:hAnsi="Times New Roman"/>
          <w:bCs w:val="0"/>
          <w:color w:val="000000"/>
          <w:sz w:val="24"/>
          <w:lang w:val="en-GB"/>
        </w:rPr>
      </w:pPr>
      <w:r w:rsidRPr="001F033B">
        <w:rPr>
          <w:rFonts w:ascii="Times New Roman" w:hAnsi="Times New Roman"/>
          <w:bCs w:val="0"/>
          <w:color w:val="000000"/>
          <w:sz w:val="24"/>
          <w:lang w:val="en-GB"/>
        </w:rPr>
        <w:t xml:space="preserve">29.0 </w:t>
      </w:r>
      <w:r w:rsidRPr="001F033B">
        <w:rPr>
          <w:rFonts w:ascii="Times New Roman" w:hAnsi="Times New Roman"/>
          <w:bCs w:val="0"/>
          <w:color w:val="000000"/>
          <w:sz w:val="24"/>
          <w:lang w:val="en-GB"/>
        </w:rPr>
        <w:tab/>
        <w:t>Security Threat Plan</w:t>
      </w:r>
    </w:p>
    <w:p w14:paraId="67B489CD" w14:textId="77777777" w:rsidR="00BE557A" w:rsidRPr="001F033B" w:rsidRDefault="00BE557A" w:rsidP="00BE557A">
      <w:pPr>
        <w:pStyle w:val="ListParagraph"/>
        <w:widowControl w:val="0"/>
        <w:numPr>
          <w:ilvl w:val="0"/>
          <w:numId w:val="90"/>
        </w:numPr>
        <w:autoSpaceDE w:val="0"/>
        <w:autoSpaceDN w:val="0"/>
        <w:adjustRightInd w:val="0"/>
        <w:spacing w:before="240"/>
        <w:ind w:left="1134"/>
        <w:jc w:val="both"/>
        <w:rPr>
          <w:rFonts w:ascii="Times New Roman" w:hAnsi="Times New Roman"/>
          <w:color w:val="000000"/>
          <w:sz w:val="24"/>
        </w:rPr>
      </w:pPr>
      <w:r w:rsidRPr="001F033B">
        <w:rPr>
          <w:rFonts w:ascii="Times New Roman" w:hAnsi="Times New Roman"/>
          <w:color w:val="000000"/>
          <w:sz w:val="24"/>
        </w:rPr>
        <w:t>With increase in terrorist activities towards the end of 20</w:t>
      </w:r>
      <w:r w:rsidRPr="001F033B">
        <w:rPr>
          <w:rFonts w:ascii="Times New Roman" w:hAnsi="Times New Roman"/>
          <w:color w:val="000000"/>
          <w:sz w:val="24"/>
          <w:vertAlign w:val="superscript"/>
        </w:rPr>
        <w:t>th</w:t>
      </w:r>
      <w:r w:rsidRPr="001F033B">
        <w:rPr>
          <w:rFonts w:ascii="Times New Roman" w:hAnsi="Times New Roman"/>
          <w:color w:val="000000"/>
          <w:sz w:val="24"/>
        </w:rPr>
        <w:t xml:space="preserve"> century and installations having, significant role in national economy, sabotage and bomb threats to such installation should also be considered in the disaster management plan. Such as high level of alertness measures, </w:t>
      </w:r>
      <w:r w:rsidRPr="001F033B">
        <w:rPr>
          <w:rFonts w:ascii="Times New Roman" w:hAnsi="Times New Roman"/>
          <w:color w:val="000000"/>
          <w:sz w:val="24"/>
          <w:lang w:bidi="hi-IN"/>
        </w:rPr>
        <w:t>strengthening</w:t>
      </w:r>
      <w:r w:rsidRPr="001F033B">
        <w:rPr>
          <w:rFonts w:ascii="Times New Roman" w:hAnsi="Times New Roman"/>
          <w:color w:val="000000"/>
          <w:sz w:val="24"/>
        </w:rPr>
        <w:t xml:space="preserve"> security measures by security gadgets mechanical and electronic security gadgets. In any of such situation, city police/ administration should be informed immediately and their help should be sought.</w:t>
      </w:r>
    </w:p>
    <w:p w14:paraId="14175B70" w14:textId="77777777" w:rsidR="00BE557A" w:rsidRPr="000F246A" w:rsidRDefault="00BE557A" w:rsidP="00BE557A">
      <w:pPr>
        <w:pStyle w:val="ListParagraph"/>
        <w:numPr>
          <w:ilvl w:val="0"/>
          <w:numId w:val="90"/>
        </w:numPr>
        <w:spacing w:before="240"/>
        <w:ind w:left="1134" w:right="-43"/>
        <w:jc w:val="both"/>
        <w:rPr>
          <w:rFonts w:ascii="Times New Roman" w:hAnsi="Times New Roman"/>
          <w:color w:val="000000"/>
          <w:sz w:val="24"/>
        </w:rPr>
      </w:pPr>
      <w:r w:rsidRPr="000F246A">
        <w:rPr>
          <w:rFonts w:ascii="Times New Roman" w:hAnsi="Times New Roman"/>
          <w:color w:val="000000"/>
          <w:sz w:val="24"/>
        </w:rPr>
        <w:t>Emergency Action in case of Bomb Threat :</w:t>
      </w:r>
    </w:p>
    <w:p w14:paraId="5F1B829F" w14:textId="77777777" w:rsidR="00BE557A" w:rsidRPr="001F033B" w:rsidRDefault="00BE557A" w:rsidP="00BE557A">
      <w:pPr>
        <w:spacing w:line="180" w:lineRule="exact"/>
        <w:ind w:left="720"/>
        <w:jc w:val="both"/>
        <w:rPr>
          <w:rFonts w:ascii="Times New Roman" w:hAnsi="Times New Roman"/>
          <w:color w:val="000000"/>
          <w:sz w:val="24"/>
        </w:rPr>
      </w:pPr>
    </w:p>
    <w:p w14:paraId="3D6EEAAC" w14:textId="77777777" w:rsidR="00BE557A" w:rsidRPr="001F033B" w:rsidRDefault="00BE557A" w:rsidP="00BE557A">
      <w:pPr>
        <w:numPr>
          <w:ilvl w:val="0"/>
          <w:numId w:val="56"/>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The persons inside the Plant should be evacuated as soon as possible.</w:t>
      </w:r>
    </w:p>
    <w:p w14:paraId="632DAB50" w14:textId="77777777" w:rsidR="00BE557A" w:rsidRPr="001F033B" w:rsidRDefault="00BE557A" w:rsidP="00BE557A">
      <w:pPr>
        <w:numPr>
          <w:ilvl w:val="0"/>
          <w:numId w:val="56"/>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All the vehicles in the plant premises should be evacuated to safer places.</w:t>
      </w:r>
    </w:p>
    <w:p w14:paraId="6A120C4E" w14:textId="77777777" w:rsidR="00BE557A" w:rsidRPr="001F033B" w:rsidRDefault="00BE557A" w:rsidP="00BE557A">
      <w:pPr>
        <w:numPr>
          <w:ilvl w:val="0"/>
          <w:numId w:val="56"/>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Plant personnel should contact district authorities immediately.</w:t>
      </w:r>
    </w:p>
    <w:p w14:paraId="516EE9EC" w14:textId="77777777" w:rsidR="00BE557A" w:rsidRPr="001F033B" w:rsidRDefault="00BE557A" w:rsidP="00BE557A">
      <w:pPr>
        <w:numPr>
          <w:ilvl w:val="0"/>
          <w:numId w:val="56"/>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Any new or doubtful thing should not be touched.</w:t>
      </w:r>
    </w:p>
    <w:p w14:paraId="2710D78E" w14:textId="77777777" w:rsidR="00BE557A" w:rsidRPr="001F033B" w:rsidRDefault="00BE557A" w:rsidP="00BE557A">
      <w:pPr>
        <w:numPr>
          <w:ilvl w:val="0"/>
          <w:numId w:val="56"/>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 xml:space="preserve">All pipeline and tank valves should be closed and all the operations inside the Bottling Plant should be stopped. </w:t>
      </w:r>
    </w:p>
    <w:p w14:paraId="4C2A2DBD" w14:textId="77777777" w:rsidR="00BE557A" w:rsidRPr="001F033B" w:rsidRDefault="00BE557A" w:rsidP="00BE557A">
      <w:pPr>
        <w:numPr>
          <w:ilvl w:val="0"/>
          <w:numId w:val="56"/>
        </w:numPr>
        <w:tabs>
          <w:tab w:val="clear" w:pos="1800"/>
          <w:tab w:val="num" w:pos="2052"/>
        </w:tabs>
        <w:spacing w:after="120"/>
        <w:ind w:left="2052" w:right="-43" w:hanging="612"/>
        <w:jc w:val="both"/>
        <w:rPr>
          <w:rFonts w:ascii="Times New Roman" w:hAnsi="Times New Roman"/>
          <w:sz w:val="24"/>
        </w:rPr>
      </w:pPr>
      <w:r w:rsidRPr="001F033B">
        <w:rPr>
          <w:rFonts w:ascii="Times New Roman" w:hAnsi="Times New Roman"/>
          <w:sz w:val="24"/>
        </w:rPr>
        <w:t>In case of fire, firefighting equipments shall be operated and city fire brigade should be called immediately during emergency.</w:t>
      </w:r>
    </w:p>
    <w:p w14:paraId="09298C9F" w14:textId="77777777" w:rsidR="00BE557A" w:rsidRPr="001F033B" w:rsidRDefault="00BE557A" w:rsidP="00BE557A">
      <w:pPr>
        <w:spacing w:before="40" w:after="20"/>
        <w:ind w:left="284" w:right="-43"/>
        <w:jc w:val="both"/>
        <w:rPr>
          <w:rFonts w:ascii="Times New Roman" w:hAnsi="Times New Roman"/>
          <w:sz w:val="24"/>
        </w:rPr>
      </w:pPr>
      <w:r w:rsidRPr="001F033B">
        <w:rPr>
          <w:rFonts w:ascii="Times New Roman" w:hAnsi="Times New Roman"/>
          <w:sz w:val="24"/>
        </w:rPr>
        <w:t>Note:</w:t>
      </w:r>
      <w:r>
        <w:rPr>
          <w:rFonts w:ascii="Times New Roman" w:hAnsi="Times New Roman"/>
          <w:sz w:val="24"/>
        </w:rPr>
        <w:t xml:space="preserve"> </w:t>
      </w:r>
      <w:r w:rsidRPr="001F033B">
        <w:rPr>
          <w:rFonts w:ascii="Times New Roman" w:hAnsi="Times New Roman"/>
          <w:sz w:val="24"/>
        </w:rPr>
        <w:t>A detailed action plan on bomb threat to be prepared by each installation and should be vetted by the Police Authority specialist in this area under information to PNGRB.</w:t>
      </w:r>
    </w:p>
    <w:p w14:paraId="1A0464E3" w14:textId="77777777" w:rsidR="00BE557A" w:rsidRPr="001F033B" w:rsidRDefault="00BE557A" w:rsidP="00BE557A">
      <w:pPr>
        <w:pStyle w:val="BodyTextIndent3"/>
        <w:widowControl/>
        <w:autoSpaceDE/>
        <w:autoSpaceDN/>
        <w:adjustRightInd/>
        <w:spacing w:before="240"/>
        <w:ind w:left="284" w:firstLine="0"/>
        <w:rPr>
          <w:rFonts w:ascii="Times New Roman" w:hAnsi="Times New Roman"/>
          <w:color w:val="000000"/>
          <w:sz w:val="24"/>
        </w:rPr>
      </w:pPr>
      <w:r w:rsidRPr="001F033B">
        <w:rPr>
          <w:rFonts w:ascii="Times New Roman" w:hAnsi="Times New Roman"/>
          <w:color w:val="000000"/>
          <w:sz w:val="24"/>
        </w:rPr>
        <w:t>30.0 Miscellaneous.</w:t>
      </w:r>
    </w:p>
    <w:p w14:paraId="359F29FD" w14:textId="77777777" w:rsidR="00BE557A" w:rsidRPr="001F033B" w:rsidRDefault="00BE557A" w:rsidP="00BE557A">
      <w:pPr>
        <w:widowControl w:val="0"/>
        <w:numPr>
          <w:ilvl w:val="0"/>
          <w:numId w:val="57"/>
        </w:numPr>
        <w:autoSpaceDE w:val="0"/>
        <w:autoSpaceDN w:val="0"/>
        <w:adjustRightInd w:val="0"/>
        <w:spacing w:before="240"/>
        <w:ind w:left="1276"/>
        <w:jc w:val="both"/>
        <w:rPr>
          <w:rFonts w:ascii="Times New Roman" w:hAnsi="Times New Roman"/>
          <w:color w:val="000000"/>
          <w:sz w:val="24"/>
        </w:rPr>
      </w:pPr>
      <w:r w:rsidRPr="001F033B">
        <w:rPr>
          <w:rFonts w:ascii="Times New Roman" w:hAnsi="Times New Roman"/>
          <w:color w:val="000000"/>
          <w:sz w:val="24"/>
        </w:rPr>
        <w:t xml:space="preserve">Whenever any deviation from this code of practices is required to be implemented, the entity shall seek approval of the Board with mitigation measures proposed to be carried out giving full details and justification for such deviation </w:t>
      </w:r>
      <w:r w:rsidRPr="001F033B">
        <w:rPr>
          <w:rFonts w:ascii="Times New Roman" w:hAnsi="Times New Roman"/>
          <w:sz w:val="24"/>
        </w:rPr>
        <w:t>within 1 month from the date of notification of these regulations.</w:t>
      </w:r>
      <w:r w:rsidRPr="001F033B">
        <w:rPr>
          <w:rFonts w:ascii="Times New Roman" w:hAnsi="Times New Roman"/>
          <w:color w:val="000000"/>
          <w:sz w:val="24"/>
        </w:rPr>
        <w:t xml:space="preserve"> </w:t>
      </w:r>
    </w:p>
    <w:p w14:paraId="361A9A5D" w14:textId="77777777" w:rsidR="00BE557A" w:rsidRPr="001F033B" w:rsidRDefault="00BE557A" w:rsidP="00BE557A">
      <w:pPr>
        <w:widowControl w:val="0"/>
        <w:numPr>
          <w:ilvl w:val="0"/>
          <w:numId w:val="57"/>
        </w:numPr>
        <w:autoSpaceDE w:val="0"/>
        <w:autoSpaceDN w:val="0"/>
        <w:adjustRightInd w:val="0"/>
        <w:spacing w:before="240"/>
        <w:ind w:left="1276"/>
        <w:jc w:val="both"/>
        <w:rPr>
          <w:rFonts w:ascii="Times New Roman" w:hAnsi="Times New Roman"/>
          <w:color w:val="000000"/>
          <w:sz w:val="24"/>
        </w:rPr>
      </w:pPr>
      <w:r w:rsidRPr="001F033B">
        <w:rPr>
          <w:rFonts w:ascii="Times New Roman" w:hAnsi="Times New Roman"/>
          <w:bCs/>
          <w:color w:val="000000"/>
          <w:sz w:val="24"/>
        </w:rPr>
        <w:t>If any dispute arises with regards to the interpretation of any of the provisions of these regulations, the decision of the Board shall be final. Further, the Board may at any time effect appropriate modifications in these regulations.</w:t>
      </w:r>
    </w:p>
    <w:p w14:paraId="35A0B841" w14:textId="77777777" w:rsidR="00BE557A" w:rsidRPr="001F033B" w:rsidRDefault="00BE557A" w:rsidP="00BE557A">
      <w:pPr>
        <w:jc w:val="center"/>
        <w:rPr>
          <w:rFonts w:ascii="Times New Roman" w:hAnsi="Times New Roman"/>
          <w:b/>
          <w:color w:val="000000"/>
          <w:sz w:val="24"/>
          <w:u w:val="single"/>
        </w:rPr>
      </w:pPr>
    </w:p>
    <w:p w14:paraId="71C9609D" w14:textId="77777777" w:rsidR="00BE557A" w:rsidRPr="001F033B" w:rsidRDefault="00BE557A" w:rsidP="00BE557A">
      <w:pPr>
        <w:jc w:val="center"/>
        <w:rPr>
          <w:rFonts w:ascii="Times New Roman" w:hAnsi="Times New Roman"/>
          <w:b/>
          <w:color w:val="000000"/>
          <w:sz w:val="24"/>
          <w:u w:val="single"/>
        </w:rPr>
      </w:pPr>
    </w:p>
    <w:p w14:paraId="558C606B"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t>SCHEDULE – I</w:t>
      </w:r>
    </w:p>
    <w:p w14:paraId="055BCC9B" w14:textId="77777777" w:rsidR="00BE557A" w:rsidRPr="001F033B" w:rsidRDefault="00BE557A" w:rsidP="00BE557A">
      <w:pPr>
        <w:jc w:val="center"/>
        <w:rPr>
          <w:rFonts w:ascii="Times New Roman" w:hAnsi="Times New Roman"/>
          <w:color w:val="000000"/>
          <w:sz w:val="24"/>
          <w:u w:val="single"/>
        </w:rPr>
      </w:pPr>
      <w:r w:rsidRPr="001F033B">
        <w:rPr>
          <w:rFonts w:ascii="Times New Roman" w:hAnsi="Times New Roman"/>
          <w:color w:val="000000"/>
          <w:sz w:val="24"/>
          <w:u w:val="single"/>
        </w:rPr>
        <w:t>(refer regulation 7)</w:t>
      </w:r>
    </w:p>
    <w:p w14:paraId="2DC500B8" w14:textId="77777777" w:rsidR="00BE557A" w:rsidRPr="001F033B" w:rsidRDefault="00BE557A" w:rsidP="00BE557A">
      <w:pPr>
        <w:jc w:val="center"/>
        <w:rPr>
          <w:rFonts w:ascii="Times New Roman" w:hAnsi="Times New Roman"/>
          <w:b/>
          <w:color w:val="000000"/>
          <w:sz w:val="24"/>
          <w:u w:val="single"/>
        </w:rPr>
      </w:pPr>
    </w:p>
    <w:p w14:paraId="79B96556"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t>Schedule of implementation of Code of Practice for ERDMP</w:t>
      </w:r>
    </w:p>
    <w:p w14:paraId="587193EB" w14:textId="77777777" w:rsidR="00BE557A" w:rsidRPr="001F033B" w:rsidRDefault="00BE557A" w:rsidP="00BE557A">
      <w:pPr>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p>
    <w:p w14:paraId="18448BFE" w14:textId="77777777" w:rsidR="00BE557A" w:rsidRPr="001F033B" w:rsidRDefault="00BE557A" w:rsidP="00BE557A">
      <w:pPr>
        <w:rPr>
          <w:rFonts w:ascii="Times New Roman" w:hAnsi="Times New Roman"/>
          <w:color w:val="000000"/>
          <w:sz w:val="24"/>
        </w:rPr>
      </w:pPr>
      <w:r w:rsidRPr="001F033B">
        <w:rPr>
          <w:rFonts w:ascii="Times New Roman" w:hAnsi="Times New Roman"/>
          <w:color w:val="000000"/>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4140"/>
        <w:gridCol w:w="3168"/>
      </w:tblGrid>
      <w:tr w:rsidR="00BE557A" w:rsidRPr="001F033B" w14:paraId="04364634" w14:textId="77777777" w:rsidTr="006877CA">
        <w:tc>
          <w:tcPr>
            <w:tcW w:w="1548" w:type="dxa"/>
            <w:vAlign w:val="center"/>
          </w:tcPr>
          <w:p w14:paraId="18BB5F26" w14:textId="77777777" w:rsidR="00BE557A" w:rsidRPr="001F033B" w:rsidRDefault="00BE557A" w:rsidP="006877CA">
            <w:pPr>
              <w:jc w:val="center"/>
              <w:rPr>
                <w:rFonts w:ascii="Times New Roman" w:hAnsi="Times New Roman"/>
                <w:b/>
                <w:color w:val="000000"/>
                <w:sz w:val="24"/>
              </w:rPr>
            </w:pPr>
            <w:r w:rsidRPr="001F033B">
              <w:rPr>
                <w:rFonts w:ascii="Times New Roman" w:hAnsi="Times New Roman"/>
                <w:b/>
                <w:color w:val="000000"/>
                <w:sz w:val="24"/>
              </w:rPr>
              <w:t>S. No.</w:t>
            </w:r>
          </w:p>
        </w:tc>
        <w:tc>
          <w:tcPr>
            <w:tcW w:w="4140" w:type="dxa"/>
            <w:vAlign w:val="center"/>
          </w:tcPr>
          <w:p w14:paraId="673E0068" w14:textId="77777777" w:rsidR="00BE557A" w:rsidRPr="001F033B" w:rsidRDefault="00BE557A" w:rsidP="006877CA">
            <w:pPr>
              <w:jc w:val="center"/>
              <w:rPr>
                <w:rFonts w:ascii="Times New Roman" w:hAnsi="Times New Roman"/>
                <w:b/>
                <w:color w:val="000000"/>
                <w:sz w:val="24"/>
              </w:rPr>
            </w:pPr>
            <w:r w:rsidRPr="001F033B">
              <w:rPr>
                <w:rFonts w:ascii="Times New Roman" w:hAnsi="Times New Roman"/>
                <w:b/>
                <w:color w:val="000000"/>
                <w:sz w:val="24"/>
              </w:rPr>
              <w:t>Activity</w:t>
            </w:r>
          </w:p>
        </w:tc>
        <w:tc>
          <w:tcPr>
            <w:tcW w:w="3168" w:type="dxa"/>
            <w:vAlign w:val="center"/>
          </w:tcPr>
          <w:p w14:paraId="50A27A2F" w14:textId="77777777" w:rsidR="00BE557A" w:rsidRPr="001F033B" w:rsidRDefault="00BE557A" w:rsidP="006877CA">
            <w:pPr>
              <w:jc w:val="center"/>
              <w:rPr>
                <w:rFonts w:ascii="Times New Roman" w:hAnsi="Times New Roman"/>
                <w:b/>
                <w:color w:val="000000"/>
                <w:sz w:val="24"/>
              </w:rPr>
            </w:pPr>
            <w:r w:rsidRPr="001F033B">
              <w:rPr>
                <w:rFonts w:ascii="Times New Roman" w:hAnsi="Times New Roman"/>
                <w:b/>
                <w:color w:val="000000"/>
                <w:sz w:val="24"/>
              </w:rPr>
              <w:t>Implementation Time (from the notification date of Codes of Practices for ERDMP)</w:t>
            </w:r>
          </w:p>
        </w:tc>
      </w:tr>
      <w:tr w:rsidR="00BE557A" w:rsidRPr="001F033B" w14:paraId="6B1AE902" w14:textId="77777777" w:rsidTr="006877CA">
        <w:tc>
          <w:tcPr>
            <w:tcW w:w="1548" w:type="dxa"/>
          </w:tcPr>
          <w:p w14:paraId="312FE64C"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1.</w:t>
            </w:r>
            <w:r w:rsidRPr="001F033B">
              <w:rPr>
                <w:rFonts w:ascii="Times New Roman" w:hAnsi="Times New Roman"/>
                <w:color w:val="000000"/>
                <w:sz w:val="24"/>
              </w:rPr>
              <w:tab/>
            </w:r>
          </w:p>
        </w:tc>
        <w:tc>
          <w:tcPr>
            <w:tcW w:w="4140" w:type="dxa"/>
          </w:tcPr>
          <w:p w14:paraId="15A2CE4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On-site Emergency Plan</w:t>
            </w:r>
          </w:p>
        </w:tc>
        <w:tc>
          <w:tcPr>
            <w:tcW w:w="3168" w:type="dxa"/>
          </w:tcPr>
          <w:p w14:paraId="21D1078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3 months</w:t>
            </w:r>
          </w:p>
        </w:tc>
      </w:tr>
      <w:tr w:rsidR="00BE557A" w:rsidRPr="001F033B" w14:paraId="0666C722" w14:textId="77777777" w:rsidTr="006877CA">
        <w:tc>
          <w:tcPr>
            <w:tcW w:w="1548" w:type="dxa"/>
          </w:tcPr>
          <w:p w14:paraId="0269F48E"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2.</w:t>
            </w:r>
          </w:p>
        </w:tc>
        <w:tc>
          <w:tcPr>
            <w:tcW w:w="4140" w:type="dxa"/>
          </w:tcPr>
          <w:p w14:paraId="35D7A4C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Off-site Emergency Plan(submission of information to District Authority)</w:t>
            </w:r>
          </w:p>
        </w:tc>
        <w:tc>
          <w:tcPr>
            <w:tcW w:w="3168" w:type="dxa"/>
          </w:tcPr>
          <w:p w14:paraId="2CD870A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3 months</w:t>
            </w:r>
          </w:p>
        </w:tc>
      </w:tr>
      <w:tr w:rsidR="00BE557A" w:rsidRPr="001F033B" w14:paraId="7F79E2E6" w14:textId="77777777" w:rsidTr="006877CA">
        <w:tc>
          <w:tcPr>
            <w:tcW w:w="1548" w:type="dxa"/>
          </w:tcPr>
          <w:p w14:paraId="2FF21E9F"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3,</w:t>
            </w:r>
          </w:p>
        </w:tc>
        <w:tc>
          <w:tcPr>
            <w:tcW w:w="4140" w:type="dxa"/>
          </w:tcPr>
          <w:p w14:paraId="768D873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Resources in position</w:t>
            </w:r>
          </w:p>
        </w:tc>
        <w:tc>
          <w:tcPr>
            <w:tcW w:w="3168" w:type="dxa"/>
          </w:tcPr>
          <w:p w14:paraId="2E8A01F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6 months *</w:t>
            </w:r>
          </w:p>
        </w:tc>
      </w:tr>
      <w:tr w:rsidR="00BE557A" w:rsidRPr="001F033B" w14:paraId="60D6A72B" w14:textId="77777777" w:rsidTr="006877CA">
        <w:tc>
          <w:tcPr>
            <w:tcW w:w="1548" w:type="dxa"/>
          </w:tcPr>
          <w:p w14:paraId="02029C07"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4.</w:t>
            </w:r>
          </w:p>
        </w:tc>
        <w:tc>
          <w:tcPr>
            <w:tcW w:w="4140" w:type="dxa"/>
          </w:tcPr>
          <w:p w14:paraId="39285F6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Accredited Third Party Certification of ERDMP</w:t>
            </w:r>
          </w:p>
        </w:tc>
        <w:tc>
          <w:tcPr>
            <w:tcW w:w="3168" w:type="dxa"/>
          </w:tcPr>
          <w:p w14:paraId="5CE1E33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1 year</w:t>
            </w:r>
          </w:p>
        </w:tc>
      </w:tr>
      <w:tr w:rsidR="00BE557A" w:rsidRPr="001F033B" w14:paraId="6066D124" w14:textId="77777777" w:rsidTr="006877CA">
        <w:tc>
          <w:tcPr>
            <w:tcW w:w="1548" w:type="dxa"/>
          </w:tcPr>
          <w:p w14:paraId="25D815EF"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5.</w:t>
            </w:r>
          </w:p>
        </w:tc>
        <w:tc>
          <w:tcPr>
            <w:tcW w:w="4140" w:type="dxa"/>
          </w:tcPr>
          <w:p w14:paraId="6DCE283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Testing and Mock Drills (On-site)</w:t>
            </w:r>
          </w:p>
        </w:tc>
        <w:tc>
          <w:tcPr>
            <w:tcW w:w="3168" w:type="dxa"/>
          </w:tcPr>
          <w:p w14:paraId="18E9E79A" w14:textId="77777777" w:rsidR="00BE557A" w:rsidRPr="001F033B" w:rsidRDefault="00BE557A" w:rsidP="006877CA">
            <w:pPr>
              <w:jc w:val="both"/>
              <w:rPr>
                <w:rFonts w:ascii="Times New Roman" w:hAnsi="Times New Roman"/>
                <w:strike/>
                <w:color w:val="000000"/>
                <w:sz w:val="24"/>
              </w:rPr>
            </w:pPr>
            <w:r w:rsidRPr="001F033B">
              <w:rPr>
                <w:rFonts w:ascii="Times New Roman" w:hAnsi="Times New Roman"/>
                <w:color w:val="000000"/>
                <w:sz w:val="24"/>
              </w:rPr>
              <w:t>3 months</w:t>
            </w:r>
            <w:r w:rsidRPr="001F033B">
              <w:rPr>
                <w:rFonts w:ascii="Times New Roman" w:hAnsi="Times New Roman"/>
                <w:strike/>
                <w:color w:val="000000"/>
                <w:sz w:val="24"/>
              </w:rPr>
              <w:t xml:space="preserve"> </w:t>
            </w:r>
          </w:p>
        </w:tc>
      </w:tr>
      <w:tr w:rsidR="00BE557A" w:rsidRPr="001F033B" w14:paraId="670E5A28" w14:textId="77777777" w:rsidTr="006877CA">
        <w:tc>
          <w:tcPr>
            <w:tcW w:w="1548" w:type="dxa"/>
          </w:tcPr>
          <w:p w14:paraId="637235E1"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6.</w:t>
            </w:r>
          </w:p>
        </w:tc>
        <w:tc>
          <w:tcPr>
            <w:tcW w:w="4140" w:type="dxa"/>
          </w:tcPr>
          <w:p w14:paraId="2F89F6D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Testing and Mock Drills (Off-site)</w:t>
            </w:r>
          </w:p>
        </w:tc>
        <w:tc>
          <w:tcPr>
            <w:tcW w:w="3168" w:type="dxa"/>
          </w:tcPr>
          <w:p w14:paraId="5ACF8AD8" w14:textId="77777777" w:rsidR="00BE557A" w:rsidRPr="001F033B" w:rsidRDefault="00BE557A" w:rsidP="006877CA">
            <w:pPr>
              <w:jc w:val="both"/>
              <w:rPr>
                <w:rFonts w:ascii="Times New Roman" w:hAnsi="Times New Roman"/>
                <w:strike/>
                <w:color w:val="000000"/>
                <w:sz w:val="24"/>
              </w:rPr>
            </w:pPr>
            <w:r w:rsidRPr="001F033B">
              <w:rPr>
                <w:rFonts w:ascii="Times New Roman" w:hAnsi="Times New Roman"/>
                <w:strike/>
                <w:color w:val="000000"/>
                <w:sz w:val="24"/>
              </w:rPr>
              <w:t>**</w:t>
            </w:r>
            <w:r w:rsidRPr="001F033B">
              <w:rPr>
                <w:rFonts w:ascii="Times New Roman" w:hAnsi="Times New Roman"/>
                <w:color w:val="000000"/>
                <w:sz w:val="24"/>
              </w:rPr>
              <w:t xml:space="preserve"> 12 months</w:t>
            </w:r>
            <w:r w:rsidRPr="001F033B">
              <w:rPr>
                <w:rFonts w:ascii="Times New Roman" w:hAnsi="Times New Roman"/>
                <w:strike/>
                <w:color w:val="000000"/>
                <w:sz w:val="24"/>
              </w:rPr>
              <w:t xml:space="preserve"> </w:t>
            </w:r>
          </w:p>
        </w:tc>
      </w:tr>
    </w:tbl>
    <w:p w14:paraId="2CA59AA2" w14:textId="77777777" w:rsidR="00BE557A" w:rsidRPr="001F033B" w:rsidRDefault="00BE557A" w:rsidP="00BE557A">
      <w:pPr>
        <w:rPr>
          <w:rFonts w:ascii="Times New Roman" w:hAnsi="Times New Roman"/>
          <w:color w:val="000000"/>
          <w:sz w:val="24"/>
        </w:rPr>
      </w:pPr>
    </w:p>
    <w:p w14:paraId="6829F41E" w14:textId="77777777" w:rsidR="00BE557A" w:rsidRPr="001F033B" w:rsidRDefault="00BE557A" w:rsidP="00BE557A">
      <w:pPr>
        <w:ind w:left="426"/>
        <w:rPr>
          <w:rFonts w:ascii="Times New Roman" w:hAnsi="Times New Roman"/>
          <w:color w:val="000000"/>
          <w:sz w:val="24"/>
        </w:rPr>
      </w:pPr>
      <w:r w:rsidRPr="001F033B">
        <w:rPr>
          <w:rFonts w:ascii="Times New Roman" w:hAnsi="Times New Roman"/>
          <w:color w:val="000000"/>
          <w:sz w:val="24"/>
        </w:rPr>
        <w:t>Note: A copy of ERDMP, duly approved by the Board of Directors of the organisations shall be submitted to the PNGRB.</w:t>
      </w:r>
    </w:p>
    <w:p w14:paraId="2C8716BD" w14:textId="77777777" w:rsidR="00BE557A" w:rsidRPr="001F033B" w:rsidRDefault="00BE557A" w:rsidP="00BE557A">
      <w:pPr>
        <w:ind w:left="426"/>
        <w:rPr>
          <w:rFonts w:ascii="Times New Roman" w:hAnsi="Times New Roman"/>
          <w:color w:val="000000"/>
          <w:sz w:val="24"/>
        </w:rPr>
      </w:pPr>
    </w:p>
    <w:p w14:paraId="55802374" w14:textId="77777777" w:rsidR="00BE557A" w:rsidRPr="001F033B" w:rsidRDefault="00BE557A" w:rsidP="00BE557A">
      <w:pPr>
        <w:ind w:left="426"/>
        <w:jc w:val="both"/>
        <w:rPr>
          <w:rFonts w:ascii="Times New Roman" w:hAnsi="Times New Roman"/>
          <w:sz w:val="24"/>
        </w:rPr>
      </w:pPr>
      <w:r w:rsidRPr="001F033B">
        <w:rPr>
          <w:rFonts w:ascii="Times New Roman" w:hAnsi="Times New Roman"/>
          <w:sz w:val="24"/>
        </w:rPr>
        <w:t>* Long Delivery Items should be tied up with mutual aid organizations upto 12 months.</w:t>
      </w:r>
    </w:p>
    <w:p w14:paraId="2FDD0E54" w14:textId="77777777" w:rsidR="00BE557A" w:rsidRPr="001F033B" w:rsidRDefault="00BE557A" w:rsidP="00BE557A">
      <w:pPr>
        <w:ind w:left="426"/>
        <w:rPr>
          <w:rFonts w:ascii="Times New Roman" w:hAnsi="Times New Roman"/>
          <w:sz w:val="24"/>
        </w:rPr>
      </w:pPr>
      <w:r w:rsidRPr="001F033B">
        <w:rPr>
          <w:rFonts w:ascii="Times New Roman" w:hAnsi="Times New Roman"/>
          <w:sz w:val="24"/>
        </w:rPr>
        <w:t>** To be coordinated with District Authority.</w:t>
      </w:r>
    </w:p>
    <w:p w14:paraId="4E7B89A7" w14:textId="77777777" w:rsidR="00BE557A" w:rsidRPr="001F033B" w:rsidRDefault="00BE557A" w:rsidP="00BE557A">
      <w:pPr>
        <w:ind w:left="426"/>
        <w:jc w:val="center"/>
        <w:rPr>
          <w:rFonts w:ascii="Times New Roman" w:hAnsi="Times New Roman"/>
          <w:strike/>
          <w:color w:val="0000FF"/>
          <w:sz w:val="24"/>
        </w:rPr>
      </w:pPr>
    </w:p>
    <w:p w14:paraId="745C9D0A" w14:textId="77777777" w:rsidR="00BE557A" w:rsidRPr="001F033B" w:rsidRDefault="00BE557A" w:rsidP="00BE557A">
      <w:pPr>
        <w:jc w:val="center"/>
        <w:rPr>
          <w:rFonts w:ascii="Times New Roman" w:hAnsi="Times New Roman"/>
          <w:color w:val="000000"/>
          <w:sz w:val="24"/>
        </w:rPr>
      </w:pPr>
    </w:p>
    <w:p w14:paraId="20016C84" w14:textId="77777777" w:rsidR="00BE557A" w:rsidRPr="001F033B" w:rsidRDefault="00BE557A" w:rsidP="00BE557A">
      <w:pPr>
        <w:jc w:val="center"/>
        <w:rPr>
          <w:rFonts w:ascii="Times New Roman" w:hAnsi="Times New Roman"/>
          <w:color w:val="000000"/>
          <w:sz w:val="24"/>
        </w:rPr>
      </w:pPr>
    </w:p>
    <w:p w14:paraId="71ACBC5F" w14:textId="77777777" w:rsidR="00BE557A" w:rsidRPr="001F033B" w:rsidRDefault="00BE557A" w:rsidP="00BE557A">
      <w:pPr>
        <w:pStyle w:val="BodyText2"/>
        <w:spacing w:line="240" w:lineRule="auto"/>
        <w:rPr>
          <w:rFonts w:ascii="Times New Roman" w:hAnsi="Times New Roman"/>
          <w:color w:val="000000"/>
          <w:sz w:val="24"/>
        </w:rPr>
      </w:pPr>
    </w:p>
    <w:p w14:paraId="0AC3801A" w14:textId="77777777" w:rsidR="00BE557A" w:rsidRPr="001F033B" w:rsidRDefault="00BE557A" w:rsidP="00BE557A">
      <w:pPr>
        <w:pStyle w:val="BodyText2"/>
        <w:spacing w:line="240" w:lineRule="auto"/>
        <w:rPr>
          <w:rFonts w:ascii="Times New Roman" w:hAnsi="Times New Roman"/>
          <w:color w:val="000000"/>
          <w:sz w:val="24"/>
        </w:rPr>
      </w:pPr>
    </w:p>
    <w:p w14:paraId="09161507" w14:textId="77777777" w:rsidR="00BE557A" w:rsidRPr="001F033B" w:rsidRDefault="00BE557A" w:rsidP="00BE557A">
      <w:pPr>
        <w:pStyle w:val="BodyText2"/>
        <w:spacing w:line="240" w:lineRule="auto"/>
        <w:rPr>
          <w:rFonts w:ascii="Times New Roman" w:hAnsi="Times New Roman"/>
          <w:color w:val="000000"/>
          <w:sz w:val="24"/>
        </w:rPr>
      </w:pPr>
    </w:p>
    <w:p w14:paraId="2F316E22" w14:textId="77777777" w:rsidR="00BE557A" w:rsidRPr="001F033B" w:rsidRDefault="00BE557A" w:rsidP="00BE557A">
      <w:pPr>
        <w:pStyle w:val="BodyText2"/>
        <w:spacing w:line="240" w:lineRule="auto"/>
        <w:rPr>
          <w:rFonts w:ascii="Times New Roman" w:hAnsi="Times New Roman"/>
          <w:color w:val="000000"/>
          <w:sz w:val="24"/>
        </w:rPr>
      </w:pPr>
    </w:p>
    <w:p w14:paraId="165AD7DC" w14:textId="77777777" w:rsidR="00BE557A" w:rsidRPr="001F033B" w:rsidRDefault="00BE557A" w:rsidP="00BE557A">
      <w:pPr>
        <w:pStyle w:val="BodyText2"/>
        <w:spacing w:line="240" w:lineRule="auto"/>
        <w:rPr>
          <w:rFonts w:ascii="Times New Roman" w:hAnsi="Times New Roman"/>
          <w:color w:val="000000"/>
          <w:sz w:val="24"/>
        </w:rPr>
      </w:pPr>
    </w:p>
    <w:p w14:paraId="3617CDAB"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t>Schedule – II</w:t>
      </w:r>
    </w:p>
    <w:p w14:paraId="4A39DC2E" w14:textId="77777777" w:rsidR="00BE557A" w:rsidRPr="001F033B" w:rsidRDefault="00BE557A" w:rsidP="00BE557A">
      <w:pPr>
        <w:jc w:val="center"/>
        <w:rPr>
          <w:rFonts w:ascii="Times New Roman" w:hAnsi="Times New Roman"/>
          <w:color w:val="000000"/>
          <w:sz w:val="24"/>
          <w:u w:val="single"/>
        </w:rPr>
      </w:pPr>
      <w:r w:rsidRPr="001F033B">
        <w:rPr>
          <w:rFonts w:ascii="Times New Roman" w:hAnsi="Times New Roman"/>
          <w:color w:val="000000"/>
          <w:sz w:val="24"/>
          <w:u w:val="single"/>
        </w:rPr>
        <w:t>(Refer regulation  9(1))</w:t>
      </w:r>
    </w:p>
    <w:p w14:paraId="28C0C05B" w14:textId="77777777" w:rsidR="00BE557A" w:rsidRPr="001F033B" w:rsidRDefault="00BE557A" w:rsidP="00BE557A">
      <w:pPr>
        <w:jc w:val="center"/>
        <w:rPr>
          <w:rFonts w:ascii="Times New Roman" w:hAnsi="Times New Roman"/>
          <w:color w:val="000000"/>
          <w:sz w:val="24"/>
          <w:u w:val="single"/>
        </w:rPr>
      </w:pPr>
    </w:p>
    <w:p w14:paraId="05A02F44" w14:textId="77777777" w:rsidR="00BE557A" w:rsidRPr="001F033B" w:rsidRDefault="00BE557A" w:rsidP="00BE557A">
      <w:pPr>
        <w:jc w:val="center"/>
        <w:rPr>
          <w:rFonts w:ascii="Times New Roman" w:hAnsi="Times New Roman"/>
          <w:color w:val="000000"/>
          <w:sz w:val="24"/>
          <w:u w:val="single"/>
        </w:rPr>
      </w:pPr>
    </w:p>
    <w:p w14:paraId="6D41ECC3"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t>List of Relevant Statutes on Management of Hazardous Substances</w:t>
      </w:r>
    </w:p>
    <w:p w14:paraId="1524E35D" w14:textId="77777777" w:rsidR="00BE557A" w:rsidRPr="001F033B" w:rsidRDefault="00BE557A" w:rsidP="00BE557A">
      <w:pPr>
        <w:jc w:val="center"/>
        <w:rPr>
          <w:rFonts w:ascii="Times New Roman" w:hAnsi="Times New Roman"/>
          <w:b/>
          <w:color w:val="000000"/>
          <w:sz w:val="24"/>
        </w:rPr>
      </w:pPr>
    </w:p>
    <w:p w14:paraId="43331744" w14:textId="77777777" w:rsidR="00BE557A" w:rsidRPr="001F033B" w:rsidRDefault="00BE557A" w:rsidP="00BE557A">
      <w:pPr>
        <w:numPr>
          <w:ilvl w:val="0"/>
          <w:numId w:val="61"/>
        </w:numPr>
        <w:spacing w:after="200" w:line="276" w:lineRule="auto"/>
        <w:ind w:left="426" w:hanging="426"/>
        <w:jc w:val="both"/>
        <w:rPr>
          <w:rFonts w:ascii="Times New Roman" w:hAnsi="Times New Roman"/>
          <w:color w:val="000000"/>
          <w:sz w:val="24"/>
        </w:rPr>
      </w:pPr>
      <w:r w:rsidRPr="001F033B">
        <w:rPr>
          <w:rFonts w:ascii="Times New Roman" w:hAnsi="Times New Roman"/>
          <w:color w:val="000000"/>
          <w:sz w:val="24"/>
        </w:rPr>
        <w:t>The Environment (Protection) Act, 1986 (amended 1991) and following Rules thereunder:</w:t>
      </w:r>
    </w:p>
    <w:p w14:paraId="1A105330" w14:textId="77777777" w:rsidR="00BE557A" w:rsidRPr="001F033B" w:rsidRDefault="00BE557A" w:rsidP="00BE557A">
      <w:pPr>
        <w:numPr>
          <w:ilvl w:val="0"/>
          <w:numId w:val="62"/>
        </w:numPr>
        <w:spacing w:after="120"/>
        <w:jc w:val="both"/>
        <w:rPr>
          <w:rFonts w:ascii="Times New Roman" w:hAnsi="Times New Roman"/>
          <w:color w:val="000000"/>
          <w:sz w:val="24"/>
        </w:rPr>
      </w:pPr>
      <w:r w:rsidRPr="001F033B">
        <w:rPr>
          <w:rFonts w:ascii="Times New Roman" w:hAnsi="Times New Roman"/>
          <w:color w:val="000000"/>
          <w:sz w:val="24"/>
        </w:rPr>
        <w:t>The Environment (Protection) Rules, 1986 (amended 2004).</w:t>
      </w:r>
    </w:p>
    <w:p w14:paraId="7F5416D9" w14:textId="77777777" w:rsidR="00BE557A" w:rsidRPr="001F033B" w:rsidRDefault="00BE557A" w:rsidP="00BE557A">
      <w:pPr>
        <w:numPr>
          <w:ilvl w:val="0"/>
          <w:numId w:val="62"/>
        </w:numPr>
        <w:spacing w:after="120"/>
        <w:jc w:val="both"/>
        <w:rPr>
          <w:rFonts w:ascii="Times New Roman" w:hAnsi="Times New Roman"/>
          <w:color w:val="000000"/>
          <w:sz w:val="24"/>
        </w:rPr>
      </w:pPr>
      <w:r w:rsidRPr="001F033B">
        <w:rPr>
          <w:rFonts w:ascii="Times New Roman" w:hAnsi="Times New Roman"/>
          <w:color w:val="000000"/>
          <w:sz w:val="24"/>
        </w:rPr>
        <w:t>The Manufacture, Storage and Import of Hazardous Chemicals Rules, 1989 (amended, 1994 and 2004).</w:t>
      </w:r>
    </w:p>
    <w:p w14:paraId="57FD8ECC" w14:textId="77777777" w:rsidR="00BE557A" w:rsidRPr="001F033B" w:rsidRDefault="00BE557A" w:rsidP="00BE557A">
      <w:pPr>
        <w:numPr>
          <w:ilvl w:val="0"/>
          <w:numId w:val="62"/>
        </w:numPr>
        <w:spacing w:after="120"/>
        <w:jc w:val="both"/>
        <w:rPr>
          <w:rFonts w:ascii="Times New Roman" w:hAnsi="Times New Roman"/>
          <w:color w:val="000000"/>
          <w:sz w:val="24"/>
        </w:rPr>
      </w:pPr>
      <w:r w:rsidRPr="001F033B">
        <w:rPr>
          <w:rFonts w:ascii="Times New Roman" w:hAnsi="Times New Roman"/>
          <w:color w:val="000000"/>
          <w:sz w:val="24"/>
        </w:rPr>
        <w:t>The Hazardous Wastes (Management and Handling) Rules, 1989 (amended 2000 and 2003).</w:t>
      </w:r>
    </w:p>
    <w:p w14:paraId="355C0DA3" w14:textId="77777777" w:rsidR="00BE557A" w:rsidRPr="001F033B" w:rsidRDefault="00BE557A" w:rsidP="00BE557A">
      <w:pPr>
        <w:numPr>
          <w:ilvl w:val="0"/>
          <w:numId w:val="62"/>
        </w:numPr>
        <w:spacing w:after="120"/>
        <w:jc w:val="both"/>
        <w:rPr>
          <w:rFonts w:ascii="Times New Roman" w:hAnsi="Times New Roman"/>
          <w:color w:val="000000"/>
          <w:sz w:val="24"/>
        </w:rPr>
      </w:pPr>
      <w:r w:rsidRPr="001F033B">
        <w:rPr>
          <w:rFonts w:ascii="Times New Roman" w:hAnsi="Times New Roman"/>
          <w:color w:val="000000"/>
          <w:sz w:val="24"/>
        </w:rPr>
        <w:t xml:space="preserve">The Environment </w:t>
      </w:r>
      <w:r w:rsidRPr="001F033B">
        <w:rPr>
          <w:rFonts w:ascii="Times New Roman" w:hAnsi="Times New Roman"/>
          <w:sz w:val="24"/>
        </w:rPr>
        <w:t>Prior Clearance</w:t>
      </w:r>
      <w:r w:rsidRPr="001F033B">
        <w:rPr>
          <w:rFonts w:ascii="Times New Roman" w:hAnsi="Times New Roman"/>
          <w:b/>
          <w:color w:val="00CC00"/>
          <w:sz w:val="24"/>
        </w:rPr>
        <w:t xml:space="preserve"> </w:t>
      </w:r>
      <w:r w:rsidRPr="001F033B">
        <w:rPr>
          <w:rFonts w:ascii="Times New Roman" w:hAnsi="Times New Roman"/>
          <w:color w:val="000000"/>
          <w:sz w:val="24"/>
        </w:rPr>
        <w:t xml:space="preserve"> Notification, 2006.</w:t>
      </w:r>
    </w:p>
    <w:p w14:paraId="278404C7" w14:textId="77777777" w:rsidR="00BE557A" w:rsidRPr="001F033B" w:rsidRDefault="00BE557A" w:rsidP="00BE557A">
      <w:pPr>
        <w:numPr>
          <w:ilvl w:val="0"/>
          <w:numId w:val="62"/>
        </w:numPr>
        <w:spacing w:after="120"/>
        <w:jc w:val="both"/>
        <w:rPr>
          <w:rFonts w:ascii="Times New Roman" w:hAnsi="Times New Roman"/>
          <w:color w:val="000000"/>
          <w:sz w:val="24"/>
        </w:rPr>
      </w:pPr>
      <w:r w:rsidRPr="001F033B">
        <w:rPr>
          <w:rFonts w:ascii="Times New Roman" w:hAnsi="Times New Roman"/>
          <w:color w:val="000000"/>
          <w:sz w:val="24"/>
        </w:rPr>
        <w:t>The Chemical Accidents (Emergency Planning, Preparedness and Response) Rules, 1996.</w:t>
      </w:r>
    </w:p>
    <w:p w14:paraId="0EB8029D" w14:textId="77777777" w:rsidR="00BE557A" w:rsidRPr="001F033B" w:rsidRDefault="00BE557A" w:rsidP="00BE557A">
      <w:pPr>
        <w:numPr>
          <w:ilvl w:val="0"/>
          <w:numId w:val="62"/>
        </w:numPr>
        <w:spacing w:after="120"/>
        <w:jc w:val="both"/>
        <w:rPr>
          <w:rFonts w:ascii="Times New Roman" w:hAnsi="Times New Roman"/>
          <w:color w:val="000000"/>
          <w:sz w:val="24"/>
        </w:rPr>
      </w:pPr>
      <w:r w:rsidRPr="001F033B">
        <w:rPr>
          <w:rFonts w:ascii="Times New Roman" w:hAnsi="Times New Roman"/>
          <w:color w:val="000000"/>
          <w:sz w:val="24"/>
        </w:rPr>
        <w:t>Bio-medical Wastes (Management and Handling) Rules. 1989.</w:t>
      </w:r>
    </w:p>
    <w:p w14:paraId="4448FCFA" w14:textId="77777777" w:rsidR="00BE557A" w:rsidRPr="001F033B" w:rsidRDefault="00BE557A" w:rsidP="00BE557A">
      <w:pPr>
        <w:numPr>
          <w:ilvl w:val="0"/>
          <w:numId w:val="61"/>
        </w:numPr>
        <w:spacing w:before="240"/>
        <w:ind w:left="450" w:hanging="387"/>
        <w:jc w:val="both"/>
        <w:rPr>
          <w:rFonts w:ascii="Times New Roman" w:hAnsi="Times New Roman"/>
          <w:color w:val="000000"/>
          <w:sz w:val="24"/>
        </w:rPr>
      </w:pPr>
      <w:r w:rsidRPr="001F033B">
        <w:rPr>
          <w:rFonts w:ascii="Times New Roman" w:hAnsi="Times New Roman"/>
          <w:color w:val="000000"/>
          <w:sz w:val="24"/>
        </w:rPr>
        <w:t>The Factories Act, 1948 (amended 1987).</w:t>
      </w:r>
    </w:p>
    <w:p w14:paraId="3F1DE8A6" w14:textId="77777777" w:rsidR="00BE557A" w:rsidRPr="001F033B" w:rsidRDefault="00BE557A" w:rsidP="00BE557A">
      <w:pPr>
        <w:numPr>
          <w:ilvl w:val="1"/>
          <w:numId w:val="61"/>
        </w:numPr>
        <w:ind w:hanging="387"/>
        <w:jc w:val="both"/>
        <w:rPr>
          <w:rFonts w:ascii="Times New Roman" w:hAnsi="Times New Roman"/>
          <w:color w:val="000000"/>
          <w:sz w:val="24"/>
        </w:rPr>
      </w:pPr>
      <w:r w:rsidRPr="001F033B">
        <w:rPr>
          <w:rFonts w:ascii="Times New Roman" w:hAnsi="Times New Roman"/>
          <w:color w:val="000000"/>
          <w:sz w:val="24"/>
        </w:rPr>
        <w:t>State Factory Rules.</w:t>
      </w:r>
    </w:p>
    <w:p w14:paraId="7972FC5F" w14:textId="77777777" w:rsidR="00BE557A" w:rsidRPr="001F033B" w:rsidRDefault="00BE557A" w:rsidP="00BE557A">
      <w:pPr>
        <w:ind w:left="450" w:hanging="387"/>
        <w:jc w:val="both"/>
        <w:rPr>
          <w:rFonts w:ascii="Times New Roman" w:hAnsi="Times New Roman"/>
          <w:color w:val="000000"/>
          <w:sz w:val="24"/>
        </w:rPr>
      </w:pPr>
    </w:p>
    <w:p w14:paraId="4B48C112" w14:textId="77777777" w:rsidR="00BE557A" w:rsidRPr="001F033B" w:rsidRDefault="00BE557A" w:rsidP="00BE557A">
      <w:pPr>
        <w:numPr>
          <w:ilvl w:val="0"/>
          <w:numId w:val="61"/>
        </w:numPr>
        <w:ind w:left="450" w:hanging="387"/>
        <w:jc w:val="both"/>
        <w:rPr>
          <w:rFonts w:ascii="Times New Roman" w:hAnsi="Times New Roman"/>
          <w:color w:val="000000"/>
          <w:sz w:val="24"/>
        </w:rPr>
      </w:pPr>
      <w:r w:rsidRPr="001F033B">
        <w:rPr>
          <w:rFonts w:ascii="Times New Roman" w:hAnsi="Times New Roman"/>
          <w:color w:val="000000"/>
          <w:sz w:val="24"/>
        </w:rPr>
        <w:t>The Inflammable Substances Act, 1952.</w:t>
      </w:r>
    </w:p>
    <w:p w14:paraId="4123B36B" w14:textId="77777777" w:rsidR="00BE557A" w:rsidRPr="001F033B" w:rsidRDefault="00BE557A" w:rsidP="00BE557A">
      <w:pPr>
        <w:pStyle w:val="ListParagraph"/>
        <w:ind w:left="450" w:hanging="387"/>
        <w:rPr>
          <w:rFonts w:ascii="Times New Roman" w:hAnsi="Times New Roman"/>
          <w:color w:val="000000"/>
          <w:sz w:val="24"/>
        </w:rPr>
      </w:pPr>
    </w:p>
    <w:p w14:paraId="11A6EE95" w14:textId="77777777" w:rsidR="00BE557A" w:rsidRPr="001F033B" w:rsidRDefault="00BE557A" w:rsidP="00BE557A">
      <w:pPr>
        <w:numPr>
          <w:ilvl w:val="0"/>
          <w:numId w:val="61"/>
        </w:numPr>
        <w:ind w:left="450" w:hanging="387"/>
        <w:jc w:val="both"/>
        <w:rPr>
          <w:rFonts w:ascii="Times New Roman" w:hAnsi="Times New Roman"/>
          <w:color w:val="000000"/>
          <w:sz w:val="24"/>
        </w:rPr>
      </w:pPr>
      <w:r w:rsidRPr="001F033B">
        <w:rPr>
          <w:rFonts w:ascii="Times New Roman" w:hAnsi="Times New Roman"/>
          <w:color w:val="000000"/>
          <w:sz w:val="24"/>
        </w:rPr>
        <w:t>The Motor Vehicles Act, 1988 (amended 2001).</w:t>
      </w:r>
    </w:p>
    <w:p w14:paraId="4C1B9462" w14:textId="77777777" w:rsidR="00BE557A" w:rsidRPr="001F033B" w:rsidRDefault="00BE557A" w:rsidP="00BE557A">
      <w:pPr>
        <w:numPr>
          <w:ilvl w:val="1"/>
          <w:numId w:val="61"/>
        </w:numPr>
        <w:jc w:val="both"/>
        <w:rPr>
          <w:rFonts w:ascii="Times New Roman" w:hAnsi="Times New Roman"/>
          <w:color w:val="000000"/>
          <w:sz w:val="24"/>
        </w:rPr>
      </w:pPr>
      <w:r w:rsidRPr="001F033B">
        <w:rPr>
          <w:rFonts w:ascii="Times New Roman" w:hAnsi="Times New Roman"/>
          <w:color w:val="000000"/>
          <w:sz w:val="24"/>
        </w:rPr>
        <w:t>The Central Motor Vehicles Rules, 1989 (amended 2005).</w:t>
      </w:r>
    </w:p>
    <w:p w14:paraId="59184DAA" w14:textId="77777777" w:rsidR="00BE557A" w:rsidRPr="001F033B" w:rsidRDefault="00BE557A" w:rsidP="00BE557A">
      <w:pPr>
        <w:numPr>
          <w:ilvl w:val="1"/>
          <w:numId w:val="61"/>
        </w:numPr>
        <w:jc w:val="both"/>
        <w:rPr>
          <w:rFonts w:ascii="Times New Roman" w:hAnsi="Times New Roman"/>
          <w:color w:val="000000"/>
          <w:sz w:val="24"/>
        </w:rPr>
      </w:pPr>
      <w:r w:rsidRPr="001F033B">
        <w:rPr>
          <w:rFonts w:ascii="Times New Roman" w:hAnsi="Times New Roman"/>
          <w:color w:val="000000"/>
          <w:sz w:val="24"/>
        </w:rPr>
        <w:t>The Public Liability Insurance Rules, 1991 (amended 1992).</w:t>
      </w:r>
    </w:p>
    <w:p w14:paraId="14685956" w14:textId="77777777" w:rsidR="00BE557A" w:rsidRPr="001F033B" w:rsidRDefault="00BE557A" w:rsidP="00BE557A">
      <w:pPr>
        <w:numPr>
          <w:ilvl w:val="1"/>
          <w:numId w:val="61"/>
        </w:numPr>
        <w:jc w:val="both"/>
        <w:rPr>
          <w:rFonts w:ascii="Times New Roman" w:hAnsi="Times New Roman"/>
          <w:color w:val="000000"/>
          <w:sz w:val="24"/>
        </w:rPr>
      </w:pPr>
      <w:r w:rsidRPr="001F033B">
        <w:rPr>
          <w:rFonts w:ascii="Times New Roman" w:hAnsi="Times New Roman"/>
          <w:color w:val="000000"/>
          <w:sz w:val="24"/>
        </w:rPr>
        <w:t>The Public Liability Insurance Rules, 1991 (amended 1993).</w:t>
      </w:r>
    </w:p>
    <w:p w14:paraId="02380546" w14:textId="77777777" w:rsidR="00BE557A" w:rsidRPr="001F033B" w:rsidRDefault="00BE557A" w:rsidP="00BE557A">
      <w:pPr>
        <w:jc w:val="both"/>
        <w:rPr>
          <w:rFonts w:ascii="Times New Roman" w:hAnsi="Times New Roman"/>
          <w:color w:val="000000"/>
          <w:sz w:val="24"/>
        </w:rPr>
      </w:pPr>
    </w:p>
    <w:p w14:paraId="3A2EF76B" w14:textId="77777777" w:rsidR="00BE557A" w:rsidRPr="001F033B" w:rsidRDefault="00BE557A" w:rsidP="00BE557A">
      <w:pPr>
        <w:numPr>
          <w:ilvl w:val="0"/>
          <w:numId w:val="63"/>
        </w:numPr>
        <w:ind w:left="426"/>
        <w:jc w:val="both"/>
        <w:rPr>
          <w:rFonts w:ascii="Times New Roman" w:hAnsi="Times New Roman"/>
          <w:color w:val="000000"/>
          <w:sz w:val="24"/>
        </w:rPr>
      </w:pPr>
      <w:r w:rsidRPr="001F033B">
        <w:rPr>
          <w:rFonts w:ascii="Times New Roman" w:hAnsi="Times New Roman"/>
          <w:color w:val="000000"/>
          <w:sz w:val="24"/>
        </w:rPr>
        <w:t>The Petroleum Act, 1934.</w:t>
      </w:r>
    </w:p>
    <w:p w14:paraId="36D68510" w14:textId="77777777" w:rsidR="00BE557A" w:rsidRPr="001F033B" w:rsidRDefault="00BE557A" w:rsidP="00BE557A">
      <w:pPr>
        <w:numPr>
          <w:ilvl w:val="1"/>
          <w:numId w:val="63"/>
        </w:numPr>
        <w:jc w:val="both"/>
        <w:rPr>
          <w:rFonts w:ascii="Times New Roman" w:hAnsi="Times New Roman"/>
          <w:color w:val="000000"/>
          <w:sz w:val="24"/>
        </w:rPr>
      </w:pPr>
      <w:r w:rsidRPr="001F033B">
        <w:rPr>
          <w:rFonts w:ascii="Times New Roman" w:hAnsi="Times New Roman"/>
          <w:color w:val="000000"/>
          <w:sz w:val="24"/>
        </w:rPr>
        <w:t>The Petroleum Rules, 2002.</w:t>
      </w:r>
    </w:p>
    <w:p w14:paraId="5EBB8257" w14:textId="77777777" w:rsidR="00BE557A" w:rsidRPr="001F033B" w:rsidRDefault="00BE557A" w:rsidP="00BE557A">
      <w:pPr>
        <w:jc w:val="both"/>
        <w:rPr>
          <w:rFonts w:ascii="Times New Roman" w:hAnsi="Times New Roman"/>
          <w:color w:val="000000"/>
          <w:sz w:val="24"/>
        </w:rPr>
      </w:pPr>
    </w:p>
    <w:p w14:paraId="5A84210A" w14:textId="77777777" w:rsidR="00BE557A" w:rsidRPr="001F033B" w:rsidRDefault="00BE557A" w:rsidP="00BE557A">
      <w:pPr>
        <w:numPr>
          <w:ilvl w:val="0"/>
          <w:numId w:val="63"/>
        </w:numPr>
        <w:ind w:left="426"/>
        <w:jc w:val="both"/>
        <w:rPr>
          <w:rFonts w:ascii="Times New Roman" w:hAnsi="Times New Roman"/>
          <w:color w:val="000000"/>
          <w:sz w:val="24"/>
        </w:rPr>
      </w:pPr>
      <w:r w:rsidRPr="001F033B">
        <w:rPr>
          <w:rFonts w:ascii="Times New Roman" w:hAnsi="Times New Roman"/>
          <w:color w:val="000000"/>
          <w:sz w:val="24"/>
        </w:rPr>
        <w:t>The Insecticide Rules, 1968 (amended 2000).</w:t>
      </w:r>
    </w:p>
    <w:p w14:paraId="19F469E2" w14:textId="77777777" w:rsidR="00BE557A" w:rsidRPr="001F033B" w:rsidRDefault="00BE557A" w:rsidP="00BE557A">
      <w:pPr>
        <w:numPr>
          <w:ilvl w:val="1"/>
          <w:numId w:val="63"/>
        </w:numPr>
        <w:jc w:val="both"/>
        <w:rPr>
          <w:rFonts w:ascii="Times New Roman" w:hAnsi="Times New Roman"/>
          <w:color w:val="000000"/>
          <w:sz w:val="24"/>
        </w:rPr>
      </w:pPr>
      <w:r w:rsidRPr="001F033B">
        <w:rPr>
          <w:rFonts w:ascii="Times New Roman" w:hAnsi="Times New Roman"/>
          <w:color w:val="000000"/>
          <w:sz w:val="24"/>
        </w:rPr>
        <w:t>The Insecticide Rules, 1971 (amended 1999).</w:t>
      </w:r>
    </w:p>
    <w:p w14:paraId="508EB022" w14:textId="77777777" w:rsidR="00BE557A" w:rsidRPr="001F033B" w:rsidRDefault="00BE557A" w:rsidP="00BE557A">
      <w:pPr>
        <w:jc w:val="both"/>
        <w:rPr>
          <w:rFonts w:ascii="Times New Roman" w:hAnsi="Times New Roman"/>
          <w:color w:val="000000"/>
          <w:sz w:val="24"/>
        </w:rPr>
      </w:pPr>
    </w:p>
    <w:p w14:paraId="0D07E890" w14:textId="77777777" w:rsidR="00BE557A" w:rsidRPr="001F033B" w:rsidRDefault="00BE557A" w:rsidP="00BE557A">
      <w:pPr>
        <w:numPr>
          <w:ilvl w:val="0"/>
          <w:numId w:val="63"/>
        </w:numPr>
        <w:ind w:left="426"/>
        <w:jc w:val="both"/>
        <w:rPr>
          <w:rFonts w:ascii="Times New Roman" w:hAnsi="Times New Roman"/>
          <w:color w:val="000000"/>
          <w:sz w:val="24"/>
        </w:rPr>
      </w:pPr>
      <w:r w:rsidRPr="001F033B">
        <w:rPr>
          <w:rFonts w:ascii="Times New Roman" w:hAnsi="Times New Roman"/>
          <w:color w:val="000000"/>
          <w:sz w:val="24"/>
        </w:rPr>
        <w:t>The National Environment Tribunal Act, 1995.</w:t>
      </w:r>
    </w:p>
    <w:p w14:paraId="0371987C" w14:textId="77777777" w:rsidR="00BE557A" w:rsidRPr="001F033B" w:rsidRDefault="00BE557A" w:rsidP="00BE557A">
      <w:pPr>
        <w:jc w:val="both"/>
        <w:rPr>
          <w:rFonts w:ascii="Times New Roman" w:hAnsi="Times New Roman"/>
          <w:color w:val="000000"/>
          <w:sz w:val="24"/>
        </w:rPr>
      </w:pPr>
    </w:p>
    <w:p w14:paraId="37F37B0E" w14:textId="77777777" w:rsidR="00BE557A" w:rsidRPr="001F033B" w:rsidRDefault="00BE557A" w:rsidP="00BE557A">
      <w:pPr>
        <w:numPr>
          <w:ilvl w:val="0"/>
          <w:numId w:val="63"/>
        </w:numPr>
        <w:ind w:left="426"/>
        <w:jc w:val="both"/>
        <w:rPr>
          <w:rFonts w:ascii="Times New Roman" w:hAnsi="Times New Roman"/>
          <w:color w:val="000000"/>
          <w:sz w:val="24"/>
        </w:rPr>
      </w:pPr>
      <w:r w:rsidRPr="001F033B">
        <w:rPr>
          <w:rFonts w:ascii="Times New Roman" w:hAnsi="Times New Roman"/>
          <w:color w:val="000000"/>
          <w:sz w:val="24"/>
        </w:rPr>
        <w:t>The Explosives Act, 1884 (amended till 1983).</w:t>
      </w:r>
    </w:p>
    <w:p w14:paraId="12C48FCC" w14:textId="77777777" w:rsidR="00BE557A" w:rsidRPr="001F033B" w:rsidRDefault="00BE557A" w:rsidP="00BE557A">
      <w:pPr>
        <w:numPr>
          <w:ilvl w:val="1"/>
          <w:numId w:val="63"/>
        </w:numPr>
        <w:jc w:val="both"/>
        <w:rPr>
          <w:rFonts w:ascii="Times New Roman" w:hAnsi="Times New Roman"/>
          <w:color w:val="000000"/>
          <w:sz w:val="24"/>
        </w:rPr>
      </w:pPr>
      <w:r w:rsidRPr="001F033B">
        <w:rPr>
          <w:rFonts w:ascii="Times New Roman" w:hAnsi="Times New Roman"/>
          <w:color w:val="000000"/>
          <w:sz w:val="24"/>
        </w:rPr>
        <w:t>The Gas Cylinder Rules, 2004,</w:t>
      </w:r>
    </w:p>
    <w:p w14:paraId="19CD3212" w14:textId="77777777" w:rsidR="00BE557A" w:rsidRPr="001F033B" w:rsidRDefault="00BE557A" w:rsidP="00BE557A">
      <w:pPr>
        <w:numPr>
          <w:ilvl w:val="1"/>
          <w:numId w:val="63"/>
        </w:numPr>
        <w:jc w:val="both"/>
        <w:rPr>
          <w:rFonts w:ascii="Times New Roman" w:hAnsi="Times New Roman"/>
          <w:color w:val="000000"/>
          <w:sz w:val="24"/>
        </w:rPr>
      </w:pPr>
      <w:r w:rsidRPr="001F033B">
        <w:rPr>
          <w:rFonts w:ascii="Times New Roman" w:hAnsi="Times New Roman"/>
          <w:color w:val="000000"/>
          <w:sz w:val="24"/>
        </w:rPr>
        <w:t>The Static and Mobile Pressure Vessels (Unfired) Rules, 1981 (amended 2002).</w:t>
      </w:r>
    </w:p>
    <w:p w14:paraId="70068F6A" w14:textId="77777777" w:rsidR="00BE557A" w:rsidRPr="001F033B" w:rsidRDefault="00BE557A" w:rsidP="00BE557A">
      <w:pPr>
        <w:numPr>
          <w:ilvl w:val="1"/>
          <w:numId w:val="63"/>
        </w:numPr>
        <w:jc w:val="both"/>
        <w:rPr>
          <w:rFonts w:ascii="Times New Roman" w:hAnsi="Times New Roman"/>
          <w:color w:val="000000"/>
          <w:sz w:val="24"/>
        </w:rPr>
      </w:pPr>
      <w:r w:rsidRPr="001F033B">
        <w:rPr>
          <w:rFonts w:ascii="Times New Roman" w:hAnsi="Times New Roman"/>
          <w:color w:val="000000"/>
          <w:sz w:val="24"/>
        </w:rPr>
        <w:t>The Explosives Rules, 1983 (amended 2002).</w:t>
      </w:r>
    </w:p>
    <w:p w14:paraId="46B8BC29" w14:textId="77777777" w:rsidR="00BE557A" w:rsidRPr="001F033B" w:rsidRDefault="00BE557A" w:rsidP="00BE557A">
      <w:pPr>
        <w:jc w:val="both"/>
        <w:rPr>
          <w:rFonts w:ascii="Times New Roman" w:hAnsi="Times New Roman"/>
          <w:color w:val="000000"/>
          <w:sz w:val="24"/>
        </w:rPr>
      </w:pPr>
    </w:p>
    <w:p w14:paraId="3817450A"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br w:type="page"/>
        <w:t xml:space="preserve">SCHEDULE – III </w:t>
      </w:r>
    </w:p>
    <w:p w14:paraId="6FC069CB" w14:textId="77777777" w:rsidR="00BE557A" w:rsidRPr="001F033B" w:rsidRDefault="00BE557A" w:rsidP="00BE557A">
      <w:pPr>
        <w:jc w:val="center"/>
        <w:rPr>
          <w:rFonts w:ascii="Times New Roman" w:hAnsi="Times New Roman"/>
          <w:b/>
          <w:color w:val="000000"/>
          <w:sz w:val="24"/>
          <w:u w:val="single"/>
        </w:rPr>
      </w:pPr>
    </w:p>
    <w:p w14:paraId="43A796CB" w14:textId="77777777" w:rsidR="00BE557A" w:rsidRPr="001F033B" w:rsidRDefault="00BE557A" w:rsidP="00BE557A">
      <w:pPr>
        <w:jc w:val="center"/>
        <w:rPr>
          <w:rFonts w:ascii="Times New Roman" w:hAnsi="Times New Roman"/>
          <w:color w:val="000000"/>
          <w:sz w:val="24"/>
          <w:u w:val="single"/>
        </w:rPr>
      </w:pPr>
      <w:r w:rsidRPr="001F033B">
        <w:rPr>
          <w:rFonts w:ascii="Times New Roman" w:hAnsi="Times New Roman"/>
          <w:color w:val="000000"/>
          <w:sz w:val="24"/>
          <w:u w:val="single"/>
        </w:rPr>
        <w:t>(Refer regulation  11.1)</w:t>
      </w:r>
    </w:p>
    <w:p w14:paraId="0F50C1F1" w14:textId="77777777" w:rsidR="00BE557A" w:rsidRPr="001F033B" w:rsidRDefault="00BE557A" w:rsidP="00BE557A">
      <w:pPr>
        <w:jc w:val="center"/>
        <w:rPr>
          <w:rFonts w:ascii="Times New Roman" w:hAnsi="Times New Roman"/>
          <w:b/>
          <w:color w:val="000000"/>
          <w:sz w:val="24"/>
          <w:u w:val="single"/>
        </w:rPr>
      </w:pPr>
    </w:p>
    <w:p w14:paraId="282CE603"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t>Basic Requirements of ERDMP</w:t>
      </w:r>
    </w:p>
    <w:p w14:paraId="5D80C20D"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Location Plan of the Installation indicating siting of the installation at neighbouring details up to a distance of 2 kms from the installation in each direction.</w:t>
      </w:r>
    </w:p>
    <w:p w14:paraId="2FA15912"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Site plan of the installation showing a complete layout of the installation indicating boundary walls, exit and entry gates and location of various facilities.</w:t>
      </w:r>
    </w:p>
    <w:p w14:paraId="5BE2D40A"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Layout of Fire Water Systems and Fire Fighting Equipment details.</w:t>
      </w:r>
    </w:p>
    <w:p w14:paraId="27ED6EEF"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Line block diagram of manufacturing process and Process Flow Diagram (PFD) of each unit.</w:t>
      </w:r>
    </w:p>
    <w:p w14:paraId="5AC57E7F"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Material Safety Data Sheet (MSDS) for all hazardous chemicals stored, handled, produced and transported in the installation</w:t>
      </w:r>
      <w:r w:rsidRPr="001F033B">
        <w:rPr>
          <w:rFonts w:ascii="Times New Roman" w:hAnsi="Times New Roman"/>
          <w:sz w:val="24"/>
        </w:rPr>
        <w:t>. (Sample MSDS at Annexure-1)</w:t>
      </w:r>
    </w:p>
    <w:p w14:paraId="6592A666"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Internal and External Emergency contact numbers and addresses of police, fire station, hospitals, mutual aid industry, factory inspectors, Board, State Pollution Control Board, Petroleum and Explosive Safety Organization (PESO), etc.</w:t>
      </w:r>
    </w:p>
    <w:p w14:paraId="46069635"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Pipeline route map and details of various facilities such as sectionalising Valve (SV), intermediate Pigging (IP) stations, intermediate pumping stations (IPS) across pipeline route</w:t>
      </w:r>
    </w:p>
    <w:p w14:paraId="05BD5276"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Addresses and Telephone Directory of Technical Support Services such as Environmental Laboratories, fire fighting chemical suppliers, public and private consultant associated with emergency handling and Aviation Medical Services, if any.</w:t>
      </w:r>
    </w:p>
    <w:p w14:paraId="4B113F39" w14:textId="77777777" w:rsidR="00BE557A" w:rsidRPr="001F033B" w:rsidRDefault="00BE557A" w:rsidP="00BE557A">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Security threat plan.</w:t>
      </w:r>
    </w:p>
    <w:p w14:paraId="6FB35D0C" w14:textId="77777777" w:rsidR="00BE557A" w:rsidRPr="001F033B" w:rsidRDefault="00BE557A" w:rsidP="00BE557A">
      <w:pPr>
        <w:jc w:val="center"/>
        <w:rPr>
          <w:rFonts w:ascii="Times New Roman" w:hAnsi="Times New Roman"/>
          <w:color w:val="000000"/>
          <w:sz w:val="24"/>
        </w:rPr>
      </w:pPr>
    </w:p>
    <w:p w14:paraId="4F05926A"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 xml:space="preserve">SCHEDULE – IV </w:t>
      </w:r>
    </w:p>
    <w:p w14:paraId="23CECC7E" w14:textId="77777777" w:rsidR="00BE557A" w:rsidRPr="001F033B" w:rsidRDefault="00BE557A" w:rsidP="00BE557A">
      <w:pPr>
        <w:spacing w:before="240"/>
        <w:jc w:val="center"/>
        <w:rPr>
          <w:rFonts w:ascii="Times New Roman" w:hAnsi="Times New Roman"/>
          <w:color w:val="000000"/>
          <w:sz w:val="24"/>
          <w:u w:val="single"/>
        </w:rPr>
      </w:pPr>
      <w:r w:rsidRPr="001F033B">
        <w:rPr>
          <w:rFonts w:ascii="Times New Roman" w:hAnsi="Times New Roman"/>
          <w:color w:val="000000"/>
          <w:sz w:val="24"/>
          <w:u w:val="single"/>
        </w:rPr>
        <w:t>(Refer regulation 11.2)</w:t>
      </w:r>
    </w:p>
    <w:p w14:paraId="4F87CB66"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Resource Mobilisation (Men and Equipment)</w:t>
      </w:r>
    </w:p>
    <w:p w14:paraId="2792E8CA" w14:textId="77777777" w:rsidR="00BE557A" w:rsidRPr="001F033B" w:rsidRDefault="00BE557A" w:rsidP="00BE557A">
      <w:pPr>
        <w:jc w:val="center"/>
        <w:rPr>
          <w:rFonts w:ascii="Times New Roman" w:hAnsi="Times New Roman"/>
          <w:b/>
          <w:bCs/>
          <w:color w:val="000000"/>
          <w:sz w:val="24"/>
          <w:u w:val="single"/>
        </w:rPr>
      </w:pPr>
    </w:p>
    <w:p w14:paraId="49F953F7" w14:textId="77777777" w:rsidR="00BE557A" w:rsidRPr="001F033B" w:rsidRDefault="00BE557A" w:rsidP="00BE557A">
      <w:pPr>
        <w:jc w:val="both"/>
        <w:rPr>
          <w:rFonts w:ascii="Times New Roman" w:hAnsi="Times New Roman"/>
          <w:color w:val="000000"/>
          <w:sz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3960"/>
        <w:gridCol w:w="1818"/>
        <w:gridCol w:w="1800"/>
        <w:gridCol w:w="1602"/>
      </w:tblGrid>
      <w:tr w:rsidR="00BE557A" w:rsidRPr="001F033B" w14:paraId="741AEF01" w14:textId="77777777" w:rsidTr="006877CA">
        <w:trPr>
          <w:trHeight w:val="647"/>
        </w:trPr>
        <w:tc>
          <w:tcPr>
            <w:tcW w:w="1008" w:type="dxa"/>
          </w:tcPr>
          <w:p w14:paraId="7D17089D" w14:textId="77777777" w:rsidR="00BE557A" w:rsidRPr="001F033B" w:rsidRDefault="00BE557A" w:rsidP="006877CA">
            <w:pPr>
              <w:jc w:val="center"/>
              <w:rPr>
                <w:rFonts w:ascii="Times New Roman" w:hAnsi="Times New Roman"/>
                <w:b/>
                <w:bCs/>
                <w:color w:val="000000"/>
                <w:sz w:val="24"/>
              </w:rPr>
            </w:pPr>
            <w:r w:rsidRPr="001F033B">
              <w:rPr>
                <w:rFonts w:ascii="Times New Roman" w:hAnsi="Times New Roman"/>
                <w:b/>
                <w:bCs/>
                <w:color w:val="000000"/>
                <w:sz w:val="24"/>
              </w:rPr>
              <w:t>Sl. #</w:t>
            </w:r>
          </w:p>
        </w:tc>
        <w:tc>
          <w:tcPr>
            <w:tcW w:w="3960" w:type="dxa"/>
          </w:tcPr>
          <w:p w14:paraId="77B25FB9" w14:textId="77777777" w:rsidR="00BE557A" w:rsidRPr="001F033B" w:rsidRDefault="00BE557A" w:rsidP="006877CA">
            <w:pPr>
              <w:jc w:val="center"/>
              <w:rPr>
                <w:rFonts w:ascii="Times New Roman" w:hAnsi="Times New Roman"/>
                <w:b/>
                <w:bCs/>
                <w:color w:val="000000"/>
                <w:sz w:val="24"/>
              </w:rPr>
            </w:pPr>
            <w:r w:rsidRPr="001F033B">
              <w:rPr>
                <w:rFonts w:ascii="Times New Roman" w:hAnsi="Times New Roman"/>
                <w:b/>
                <w:bCs/>
                <w:color w:val="000000"/>
                <w:sz w:val="24"/>
              </w:rPr>
              <w:t>Total Requirement</w:t>
            </w:r>
          </w:p>
        </w:tc>
        <w:tc>
          <w:tcPr>
            <w:tcW w:w="1818" w:type="dxa"/>
          </w:tcPr>
          <w:p w14:paraId="110F439B" w14:textId="77777777" w:rsidR="00BE557A" w:rsidRPr="001F033B" w:rsidRDefault="00BE557A" w:rsidP="006877CA">
            <w:pPr>
              <w:jc w:val="center"/>
              <w:rPr>
                <w:rFonts w:ascii="Times New Roman" w:hAnsi="Times New Roman"/>
                <w:b/>
                <w:bCs/>
                <w:color w:val="000000"/>
                <w:sz w:val="24"/>
              </w:rPr>
            </w:pPr>
            <w:r w:rsidRPr="001F033B">
              <w:rPr>
                <w:rFonts w:ascii="Times New Roman" w:hAnsi="Times New Roman"/>
                <w:b/>
                <w:bCs/>
                <w:color w:val="000000"/>
                <w:sz w:val="24"/>
              </w:rPr>
              <w:t>Available with  Installation</w:t>
            </w:r>
          </w:p>
        </w:tc>
        <w:tc>
          <w:tcPr>
            <w:tcW w:w="1800" w:type="dxa"/>
          </w:tcPr>
          <w:p w14:paraId="11A14D7B" w14:textId="77777777" w:rsidR="00BE557A" w:rsidRPr="001F033B" w:rsidRDefault="00BE557A" w:rsidP="006877CA">
            <w:pPr>
              <w:jc w:val="center"/>
              <w:rPr>
                <w:rFonts w:ascii="Times New Roman" w:hAnsi="Times New Roman"/>
                <w:b/>
                <w:bCs/>
                <w:color w:val="000000"/>
                <w:sz w:val="24"/>
              </w:rPr>
            </w:pPr>
            <w:r w:rsidRPr="001F033B">
              <w:rPr>
                <w:rFonts w:ascii="Times New Roman" w:hAnsi="Times New Roman"/>
                <w:b/>
                <w:bCs/>
                <w:color w:val="000000"/>
                <w:sz w:val="24"/>
              </w:rPr>
              <w:t>Neighbouring  Units</w:t>
            </w:r>
          </w:p>
        </w:tc>
        <w:tc>
          <w:tcPr>
            <w:tcW w:w="1602" w:type="dxa"/>
          </w:tcPr>
          <w:p w14:paraId="742615B0" w14:textId="77777777" w:rsidR="00BE557A" w:rsidRPr="001F033B" w:rsidRDefault="00BE557A" w:rsidP="006877CA">
            <w:pPr>
              <w:jc w:val="center"/>
              <w:rPr>
                <w:rFonts w:ascii="Times New Roman" w:hAnsi="Times New Roman"/>
                <w:b/>
                <w:bCs/>
                <w:color w:val="000000"/>
                <w:sz w:val="24"/>
              </w:rPr>
            </w:pPr>
            <w:r w:rsidRPr="001F033B">
              <w:rPr>
                <w:rFonts w:ascii="Times New Roman" w:hAnsi="Times New Roman"/>
                <w:b/>
                <w:bCs/>
                <w:color w:val="000000"/>
                <w:sz w:val="24"/>
              </w:rPr>
              <w:t>Civil Authorities</w:t>
            </w:r>
          </w:p>
        </w:tc>
      </w:tr>
      <w:tr w:rsidR="00BE557A" w:rsidRPr="001F033B" w14:paraId="3080D9A9" w14:textId="77777777" w:rsidTr="006877CA">
        <w:tc>
          <w:tcPr>
            <w:tcW w:w="1008" w:type="dxa"/>
          </w:tcPr>
          <w:p w14:paraId="484FF31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1</w:t>
            </w:r>
          </w:p>
        </w:tc>
        <w:tc>
          <w:tcPr>
            <w:tcW w:w="3960" w:type="dxa"/>
          </w:tcPr>
          <w:p w14:paraId="3E2ECC8C"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MANPOWER</w:t>
            </w:r>
          </w:p>
        </w:tc>
        <w:tc>
          <w:tcPr>
            <w:tcW w:w="1818" w:type="dxa"/>
          </w:tcPr>
          <w:p w14:paraId="2469D9FF" w14:textId="77777777" w:rsidR="00BE557A" w:rsidRPr="001F033B" w:rsidRDefault="00BE557A" w:rsidP="006877CA">
            <w:pPr>
              <w:jc w:val="both"/>
              <w:rPr>
                <w:rFonts w:ascii="Times New Roman" w:hAnsi="Times New Roman"/>
                <w:color w:val="000000"/>
                <w:sz w:val="24"/>
              </w:rPr>
            </w:pPr>
          </w:p>
        </w:tc>
        <w:tc>
          <w:tcPr>
            <w:tcW w:w="1800" w:type="dxa"/>
          </w:tcPr>
          <w:p w14:paraId="0BDCDBE3" w14:textId="77777777" w:rsidR="00BE557A" w:rsidRPr="001F033B" w:rsidRDefault="00BE557A" w:rsidP="006877CA">
            <w:pPr>
              <w:jc w:val="both"/>
              <w:rPr>
                <w:rFonts w:ascii="Times New Roman" w:hAnsi="Times New Roman"/>
                <w:color w:val="000000"/>
                <w:sz w:val="24"/>
              </w:rPr>
            </w:pPr>
          </w:p>
        </w:tc>
        <w:tc>
          <w:tcPr>
            <w:tcW w:w="1602" w:type="dxa"/>
          </w:tcPr>
          <w:p w14:paraId="32EC5B8C" w14:textId="77777777" w:rsidR="00BE557A" w:rsidRPr="001F033B" w:rsidRDefault="00BE557A" w:rsidP="006877CA">
            <w:pPr>
              <w:jc w:val="both"/>
              <w:rPr>
                <w:rFonts w:ascii="Times New Roman" w:hAnsi="Times New Roman"/>
                <w:color w:val="000000"/>
                <w:sz w:val="24"/>
              </w:rPr>
            </w:pPr>
          </w:p>
        </w:tc>
      </w:tr>
      <w:tr w:rsidR="00BE557A" w:rsidRPr="001F033B" w14:paraId="248D2008" w14:textId="77777777" w:rsidTr="006877CA">
        <w:tc>
          <w:tcPr>
            <w:tcW w:w="1008" w:type="dxa"/>
          </w:tcPr>
          <w:p w14:paraId="5A2AED07" w14:textId="77777777" w:rsidR="00BE557A" w:rsidRPr="001F033B" w:rsidRDefault="00BE557A" w:rsidP="006877CA">
            <w:pPr>
              <w:jc w:val="both"/>
              <w:rPr>
                <w:rFonts w:ascii="Times New Roman" w:hAnsi="Times New Roman"/>
                <w:color w:val="000000"/>
                <w:sz w:val="24"/>
              </w:rPr>
            </w:pPr>
          </w:p>
        </w:tc>
        <w:tc>
          <w:tcPr>
            <w:tcW w:w="3960" w:type="dxa"/>
          </w:tcPr>
          <w:p w14:paraId="3BD40E1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Regular employees - shiftwise</w:t>
            </w:r>
          </w:p>
        </w:tc>
        <w:tc>
          <w:tcPr>
            <w:tcW w:w="1818" w:type="dxa"/>
          </w:tcPr>
          <w:p w14:paraId="512C8AED" w14:textId="77777777" w:rsidR="00BE557A" w:rsidRPr="001F033B" w:rsidRDefault="00BE557A" w:rsidP="006877CA">
            <w:pPr>
              <w:jc w:val="both"/>
              <w:rPr>
                <w:rFonts w:ascii="Times New Roman" w:hAnsi="Times New Roman"/>
                <w:color w:val="000000"/>
                <w:sz w:val="24"/>
              </w:rPr>
            </w:pPr>
          </w:p>
        </w:tc>
        <w:tc>
          <w:tcPr>
            <w:tcW w:w="1800" w:type="dxa"/>
          </w:tcPr>
          <w:p w14:paraId="34DA7D64" w14:textId="77777777" w:rsidR="00BE557A" w:rsidRPr="001F033B" w:rsidRDefault="00BE557A" w:rsidP="006877CA">
            <w:pPr>
              <w:jc w:val="both"/>
              <w:rPr>
                <w:rFonts w:ascii="Times New Roman" w:hAnsi="Times New Roman"/>
                <w:color w:val="000000"/>
                <w:sz w:val="24"/>
              </w:rPr>
            </w:pPr>
          </w:p>
        </w:tc>
        <w:tc>
          <w:tcPr>
            <w:tcW w:w="1602" w:type="dxa"/>
          </w:tcPr>
          <w:p w14:paraId="3D093042" w14:textId="77777777" w:rsidR="00BE557A" w:rsidRPr="001F033B" w:rsidRDefault="00BE557A" w:rsidP="006877CA">
            <w:pPr>
              <w:jc w:val="both"/>
              <w:rPr>
                <w:rFonts w:ascii="Times New Roman" w:hAnsi="Times New Roman"/>
                <w:color w:val="000000"/>
                <w:sz w:val="24"/>
              </w:rPr>
            </w:pPr>
          </w:p>
        </w:tc>
      </w:tr>
      <w:tr w:rsidR="00BE557A" w:rsidRPr="001F033B" w14:paraId="5581353C" w14:textId="77777777" w:rsidTr="006877CA">
        <w:tc>
          <w:tcPr>
            <w:tcW w:w="1008" w:type="dxa"/>
          </w:tcPr>
          <w:p w14:paraId="55129465" w14:textId="77777777" w:rsidR="00BE557A" w:rsidRPr="001F033B" w:rsidRDefault="00BE557A" w:rsidP="006877CA">
            <w:pPr>
              <w:jc w:val="both"/>
              <w:rPr>
                <w:rFonts w:ascii="Times New Roman" w:hAnsi="Times New Roman"/>
                <w:color w:val="000000"/>
                <w:sz w:val="24"/>
              </w:rPr>
            </w:pPr>
          </w:p>
        </w:tc>
        <w:tc>
          <w:tcPr>
            <w:tcW w:w="3960" w:type="dxa"/>
          </w:tcPr>
          <w:p w14:paraId="44D3B71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Security staff</w:t>
            </w:r>
          </w:p>
        </w:tc>
        <w:tc>
          <w:tcPr>
            <w:tcW w:w="1818" w:type="dxa"/>
          </w:tcPr>
          <w:p w14:paraId="0923C360" w14:textId="77777777" w:rsidR="00BE557A" w:rsidRPr="001F033B" w:rsidRDefault="00BE557A" w:rsidP="006877CA">
            <w:pPr>
              <w:jc w:val="both"/>
              <w:rPr>
                <w:rFonts w:ascii="Times New Roman" w:hAnsi="Times New Roman"/>
                <w:color w:val="000000"/>
                <w:sz w:val="24"/>
              </w:rPr>
            </w:pPr>
          </w:p>
        </w:tc>
        <w:tc>
          <w:tcPr>
            <w:tcW w:w="1800" w:type="dxa"/>
          </w:tcPr>
          <w:p w14:paraId="3C0B016F" w14:textId="77777777" w:rsidR="00BE557A" w:rsidRPr="001F033B" w:rsidRDefault="00BE557A" w:rsidP="006877CA">
            <w:pPr>
              <w:jc w:val="both"/>
              <w:rPr>
                <w:rFonts w:ascii="Times New Roman" w:hAnsi="Times New Roman"/>
                <w:color w:val="000000"/>
                <w:sz w:val="24"/>
              </w:rPr>
            </w:pPr>
          </w:p>
        </w:tc>
        <w:tc>
          <w:tcPr>
            <w:tcW w:w="1602" w:type="dxa"/>
          </w:tcPr>
          <w:p w14:paraId="0D42C4B6" w14:textId="77777777" w:rsidR="00BE557A" w:rsidRPr="001F033B" w:rsidRDefault="00BE557A" w:rsidP="006877CA">
            <w:pPr>
              <w:jc w:val="both"/>
              <w:rPr>
                <w:rFonts w:ascii="Times New Roman" w:hAnsi="Times New Roman"/>
                <w:color w:val="000000"/>
                <w:sz w:val="24"/>
              </w:rPr>
            </w:pPr>
          </w:p>
        </w:tc>
      </w:tr>
      <w:tr w:rsidR="00BE557A" w:rsidRPr="001F033B" w14:paraId="54BB6BB7" w14:textId="77777777" w:rsidTr="006877CA">
        <w:tc>
          <w:tcPr>
            <w:tcW w:w="1008" w:type="dxa"/>
          </w:tcPr>
          <w:p w14:paraId="58E424B3" w14:textId="77777777" w:rsidR="00BE557A" w:rsidRPr="001F033B" w:rsidRDefault="00BE557A" w:rsidP="006877CA">
            <w:pPr>
              <w:jc w:val="both"/>
              <w:rPr>
                <w:rFonts w:ascii="Times New Roman" w:hAnsi="Times New Roman"/>
                <w:color w:val="000000"/>
                <w:sz w:val="24"/>
              </w:rPr>
            </w:pPr>
          </w:p>
        </w:tc>
        <w:tc>
          <w:tcPr>
            <w:tcW w:w="3960" w:type="dxa"/>
          </w:tcPr>
          <w:p w14:paraId="4360C21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Personnel Trained in first aid</w:t>
            </w:r>
          </w:p>
        </w:tc>
        <w:tc>
          <w:tcPr>
            <w:tcW w:w="1818" w:type="dxa"/>
          </w:tcPr>
          <w:p w14:paraId="7201D440" w14:textId="77777777" w:rsidR="00BE557A" w:rsidRPr="001F033B" w:rsidRDefault="00BE557A" w:rsidP="006877CA">
            <w:pPr>
              <w:jc w:val="both"/>
              <w:rPr>
                <w:rFonts w:ascii="Times New Roman" w:hAnsi="Times New Roman"/>
                <w:color w:val="000000"/>
                <w:sz w:val="24"/>
              </w:rPr>
            </w:pPr>
          </w:p>
        </w:tc>
        <w:tc>
          <w:tcPr>
            <w:tcW w:w="1800" w:type="dxa"/>
          </w:tcPr>
          <w:p w14:paraId="4B387F6E" w14:textId="77777777" w:rsidR="00BE557A" w:rsidRPr="001F033B" w:rsidRDefault="00BE557A" w:rsidP="006877CA">
            <w:pPr>
              <w:jc w:val="both"/>
              <w:rPr>
                <w:rFonts w:ascii="Times New Roman" w:hAnsi="Times New Roman"/>
                <w:color w:val="000000"/>
                <w:sz w:val="24"/>
              </w:rPr>
            </w:pPr>
          </w:p>
        </w:tc>
        <w:tc>
          <w:tcPr>
            <w:tcW w:w="1602" w:type="dxa"/>
          </w:tcPr>
          <w:p w14:paraId="517D7341" w14:textId="77777777" w:rsidR="00BE557A" w:rsidRPr="001F033B" w:rsidRDefault="00BE557A" w:rsidP="006877CA">
            <w:pPr>
              <w:jc w:val="both"/>
              <w:rPr>
                <w:rFonts w:ascii="Times New Roman" w:hAnsi="Times New Roman"/>
                <w:color w:val="000000"/>
                <w:sz w:val="24"/>
              </w:rPr>
            </w:pPr>
          </w:p>
        </w:tc>
      </w:tr>
      <w:tr w:rsidR="00BE557A" w:rsidRPr="001F033B" w14:paraId="4A7A5CEA" w14:textId="77777777" w:rsidTr="006877CA">
        <w:tc>
          <w:tcPr>
            <w:tcW w:w="1008" w:type="dxa"/>
          </w:tcPr>
          <w:p w14:paraId="352022EC" w14:textId="77777777" w:rsidR="00BE557A" w:rsidRPr="001F033B" w:rsidRDefault="00BE557A" w:rsidP="006877CA">
            <w:pPr>
              <w:jc w:val="both"/>
              <w:rPr>
                <w:rFonts w:ascii="Times New Roman" w:hAnsi="Times New Roman"/>
                <w:color w:val="000000"/>
                <w:sz w:val="24"/>
              </w:rPr>
            </w:pPr>
          </w:p>
        </w:tc>
        <w:tc>
          <w:tcPr>
            <w:tcW w:w="3960" w:type="dxa"/>
          </w:tcPr>
          <w:p w14:paraId="2CE8909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Others ( Technicians / Helpers )</w:t>
            </w:r>
          </w:p>
        </w:tc>
        <w:tc>
          <w:tcPr>
            <w:tcW w:w="1818" w:type="dxa"/>
          </w:tcPr>
          <w:p w14:paraId="710027C1" w14:textId="77777777" w:rsidR="00BE557A" w:rsidRPr="001F033B" w:rsidRDefault="00BE557A" w:rsidP="006877CA">
            <w:pPr>
              <w:jc w:val="both"/>
              <w:rPr>
                <w:rFonts w:ascii="Times New Roman" w:hAnsi="Times New Roman"/>
                <w:color w:val="000000"/>
                <w:sz w:val="24"/>
              </w:rPr>
            </w:pPr>
          </w:p>
        </w:tc>
        <w:tc>
          <w:tcPr>
            <w:tcW w:w="1800" w:type="dxa"/>
          </w:tcPr>
          <w:p w14:paraId="2E01FFB7" w14:textId="77777777" w:rsidR="00BE557A" w:rsidRPr="001F033B" w:rsidRDefault="00BE557A" w:rsidP="006877CA">
            <w:pPr>
              <w:jc w:val="both"/>
              <w:rPr>
                <w:rFonts w:ascii="Times New Roman" w:hAnsi="Times New Roman"/>
                <w:color w:val="000000"/>
                <w:sz w:val="24"/>
              </w:rPr>
            </w:pPr>
          </w:p>
        </w:tc>
        <w:tc>
          <w:tcPr>
            <w:tcW w:w="1602" w:type="dxa"/>
          </w:tcPr>
          <w:p w14:paraId="1DBBD8D6" w14:textId="77777777" w:rsidR="00BE557A" w:rsidRPr="001F033B" w:rsidRDefault="00BE557A" w:rsidP="006877CA">
            <w:pPr>
              <w:jc w:val="both"/>
              <w:rPr>
                <w:rFonts w:ascii="Times New Roman" w:hAnsi="Times New Roman"/>
                <w:color w:val="000000"/>
                <w:sz w:val="24"/>
              </w:rPr>
            </w:pPr>
          </w:p>
        </w:tc>
      </w:tr>
      <w:tr w:rsidR="00BE557A" w:rsidRPr="001F033B" w14:paraId="10E2040E" w14:textId="77777777" w:rsidTr="006877CA">
        <w:tc>
          <w:tcPr>
            <w:tcW w:w="1008" w:type="dxa"/>
          </w:tcPr>
          <w:p w14:paraId="534B484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2</w:t>
            </w:r>
          </w:p>
        </w:tc>
        <w:tc>
          <w:tcPr>
            <w:tcW w:w="3960" w:type="dxa"/>
          </w:tcPr>
          <w:p w14:paraId="0A21ED99" w14:textId="77777777" w:rsidR="00BE557A" w:rsidRPr="001F033B" w:rsidRDefault="00BE557A" w:rsidP="006877CA">
            <w:pPr>
              <w:jc w:val="both"/>
              <w:rPr>
                <w:rFonts w:ascii="Times New Roman" w:hAnsi="Times New Roman"/>
                <w:b/>
                <w:color w:val="000000"/>
                <w:sz w:val="24"/>
              </w:rPr>
            </w:pPr>
            <w:smartTag w:uri="urn:schemas-microsoft-com:office:smarttags" w:element="stockticker">
              <w:r w:rsidRPr="001F033B">
                <w:rPr>
                  <w:rFonts w:ascii="Times New Roman" w:hAnsi="Times New Roman"/>
                  <w:b/>
                  <w:color w:val="000000"/>
                  <w:sz w:val="24"/>
                </w:rPr>
                <w:t>FIRE</w:t>
              </w:r>
            </w:smartTag>
            <w:r w:rsidRPr="001F033B">
              <w:rPr>
                <w:rFonts w:ascii="Times New Roman" w:hAnsi="Times New Roman"/>
                <w:b/>
                <w:color w:val="000000"/>
                <w:sz w:val="24"/>
              </w:rPr>
              <w:t xml:space="preserve"> FIGHTING APPLIANCES/ EQUIPMENT/ CHEMICALS</w:t>
            </w:r>
          </w:p>
        </w:tc>
        <w:tc>
          <w:tcPr>
            <w:tcW w:w="1818" w:type="dxa"/>
          </w:tcPr>
          <w:p w14:paraId="52A4B377" w14:textId="77777777" w:rsidR="00BE557A" w:rsidRPr="001F033B" w:rsidRDefault="00BE557A" w:rsidP="006877CA">
            <w:pPr>
              <w:jc w:val="both"/>
              <w:rPr>
                <w:rFonts w:ascii="Times New Roman" w:hAnsi="Times New Roman"/>
                <w:color w:val="000000"/>
                <w:sz w:val="24"/>
              </w:rPr>
            </w:pPr>
          </w:p>
        </w:tc>
        <w:tc>
          <w:tcPr>
            <w:tcW w:w="1800" w:type="dxa"/>
          </w:tcPr>
          <w:p w14:paraId="1385AE81" w14:textId="77777777" w:rsidR="00BE557A" w:rsidRPr="001F033B" w:rsidRDefault="00BE557A" w:rsidP="006877CA">
            <w:pPr>
              <w:jc w:val="both"/>
              <w:rPr>
                <w:rFonts w:ascii="Times New Roman" w:hAnsi="Times New Roman"/>
                <w:color w:val="000000"/>
                <w:sz w:val="24"/>
              </w:rPr>
            </w:pPr>
          </w:p>
        </w:tc>
        <w:tc>
          <w:tcPr>
            <w:tcW w:w="1602" w:type="dxa"/>
          </w:tcPr>
          <w:p w14:paraId="0A844F47" w14:textId="77777777" w:rsidR="00BE557A" w:rsidRPr="001F033B" w:rsidRDefault="00BE557A" w:rsidP="006877CA">
            <w:pPr>
              <w:jc w:val="both"/>
              <w:rPr>
                <w:rFonts w:ascii="Times New Roman" w:hAnsi="Times New Roman"/>
                <w:color w:val="000000"/>
                <w:sz w:val="24"/>
              </w:rPr>
            </w:pPr>
          </w:p>
        </w:tc>
      </w:tr>
      <w:tr w:rsidR="00BE557A" w:rsidRPr="001F033B" w14:paraId="645CCC29" w14:textId="77777777" w:rsidTr="006877CA">
        <w:tc>
          <w:tcPr>
            <w:tcW w:w="1008" w:type="dxa"/>
          </w:tcPr>
          <w:p w14:paraId="49C23579" w14:textId="77777777" w:rsidR="00BE557A" w:rsidRPr="001F033B" w:rsidRDefault="00BE557A" w:rsidP="006877CA">
            <w:pPr>
              <w:jc w:val="both"/>
              <w:rPr>
                <w:rFonts w:ascii="Times New Roman" w:hAnsi="Times New Roman"/>
                <w:color w:val="000000"/>
                <w:sz w:val="24"/>
              </w:rPr>
            </w:pPr>
          </w:p>
        </w:tc>
        <w:tc>
          <w:tcPr>
            <w:tcW w:w="3960" w:type="dxa"/>
          </w:tcPr>
          <w:p w14:paraId="3A8A392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Fire Tenders/ Fire fighting engines</w:t>
            </w:r>
          </w:p>
        </w:tc>
        <w:tc>
          <w:tcPr>
            <w:tcW w:w="1818" w:type="dxa"/>
          </w:tcPr>
          <w:p w14:paraId="63BE561E" w14:textId="77777777" w:rsidR="00BE557A" w:rsidRPr="001F033B" w:rsidRDefault="00BE557A" w:rsidP="006877CA">
            <w:pPr>
              <w:jc w:val="both"/>
              <w:rPr>
                <w:rFonts w:ascii="Times New Roman" w:hAnsi="Times New Roman"/>
                <w:color w:val="000000"/>
                <w:sz w:val="24"/>
              </w:rPr>
            </w:pPr>
          </w:p>
        </w:tc>
        <w:tc>
          <w:tcPr>
            <w:tcW w:w="1800" w:type="dxa"/>
          </w:tcPr>
          <w:p w14:paraId="17FAA068" w14:textId="77777777" w:rsidR="00BE557A" w:rsidRPr="001F033B" w:rsidRDefault="00BE557A" w:rsidP="006877CA">
            <w:pPr>
              <w:jc w:val="both"/>
              <w:rPr>
                <w:rFonts w:ascii="Times New Roman" w:hAnsi="Times New Roman"/>
                <w:color w:val="000000"/>
                <w:sz w:val="24"/>
              </w:rPr>
            </w:pPr>
          </w:p>
        </w:tc>
        <w:tc>
          <w:tcPr>
            <w:tcW w:w="1602" w:type="dxa"/>
          </w:tcPr>
          <w:p w14:paraId="04E871A7" w14:textId="77777777" w:rsidR="00BE557A" w:rsidRPr="001F033B" w:rsidRDefault="00BE557A" w:rsidP="006877CA">
            <w:pPr>
              <w:jc w:val="both"/>
              <w:rPr>
                <w:rFonts w:ascii="Times New Roman" w:hAnsi="Times New Roman"/>
                <w:color w:val="000000"/>
                <w:sz w:val="24"/>
              </w:rPr>
            </w:pPr>
          </w:p>
        </w:tc>
      </w:tr>
      <w:tr w:rsidR="00BE557A" w:rsidRPr="001F033B" w14:paraId="0357D536" w14:textId="77777777" w:rsidTr="006877CA">
        <w:tc>
          <w:tcPr>
            <w:tcW w:w="1008" w:type="dxa"/>
          </w:tcPr>
          <w:p w14:paraId="57113F73" w14:textId="77777777" w:rsidR="00BE557A" w:rsidRPr="001F033B" w:rsidRDefault="00BE557A" w:rsidP="006877CA">
            <w:pPr>
              <w:jc w:val="both"/>
              <w:rPr>
                <w:rFonts w:ascii="Times New Roman" w:hAnsi="Times New Roman"/>
                <w:color w:val="000000"/>
                <w:sz w:val="24"/>
              </w:rPr>
            </w:pPr>
          </w:p>
        </w:tc>
        <w:tc>
          <w:tcPr>
            <w:tcW w:w="3960" w:type="dxa"/>
          </w:tcPr>
          <w:p w14:paraId="4BBBF09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Water storage capacity</w:t>
            </w:r>
          </w:p>
        </w:tc>
        <w:tc>
          <w:tcPr>
            <w:tcW w:w="1818" w:type="dxa"/>
          </w:tcPr>
          <w:p w14:paraId="040A04EA" w14:textId="77777777" w:rsidR="00BE557A" w:rsidRPr="001F033B" w:rsidRDefault="00BE557A" w:rsidP="006877CA">
            <w:pPr>
              <w:jc w:val="both"/>
              <w:rPr>
                <w:rFonts w:ascii="Times New Roman" w:hAnsi="Times New Roman"/>
                <w:color w:val="000000"/>
                <w:sz w:val="24"/>
              </w:rPr>
            </w:pPr>
          </w:p>
        </w:tc>
        <w:tc>
          <w:tcPr>
            <w:tcW w:w="1800" w:type="dxa"/>
          </w:tcPr>
          <w:p w14:paraId="0F6B24A1" w14:textId="77777777" w:rsidR="00BE557A" w:rsidRPr="001F033B" w:rsidRDefault="00BE557A" w:rsidP="006877CA">
            <w:pPr>
              <w:jc w:val="both"/>
              <w:rPr>
                <w:rFonts w:ascii="Times New Roman" w:hAnsi="Times New Roman"/>
                <w:color w:val="000000"/>
                <w:sz w:val="24"/>
              </w:rPr>
            </w:pPr>
          </w:p>
        </w:tc>
        <w:tc>
          <w:tcPr>
            <w:tcW w:w="1602" w:type="dxa"/>
          </w:tcPr>
          <w:p w14:paraId="1C6900FE" w14:textId="77777777" w:rsidR="00BE557A" w:rsidRPr="001F033B" w:rsidRDefault="00BE557A" w:rsidP="006877CA">
            <w:pPr>
              <w:jc w:val="both"/>
              <w:rPr>
                <w:rFonts w:ascii="Times New Roman" w:hAnsi="Times New Roman"/>
                <w:color w:val="000000"/>
                <w:sz w:val="24"/>
              </w:rPr>
            </w:pPr>
          </w:p>
        </w:tc>
      </w:tr>
      <w:tr w:rsidR="00BE557A" w:rsidRPr="001F033B" w14:paraId="755A73DF" w14:textId="77777777" w:rsidTr="006877CA">
        <w:tc>
          <w:tcPr>
            <w:tcW w:w="1008" w:type="dxa"/>
          </w:tcPr>
          <w:p w14:paraId="5B9B304A" w14:textId="77777777" w:rsidR="00BE557A" w:rsidRPr="001F033B" w:rsidRDefault="00BE557A" w:rsidP="006877CA">
            <w:pPr>
              <w:jc w:val="both"/>
              <w:rPr>
                <w:rFonts w:ascii="Times New Roman" w:hAnsi="Times New Roman"/>
                <w:color w:val="000000"/>
                <w:sz w:val="24"/>
              </w:rPr>
            </w:pPr>
          </w:p>
        </w:tc>
        <w:tc>
          <w:tcPr>
            <w:tcW w:w="3960" w:type="dxa"/>
          </w:tcPr>
          <w:p w14:paraId="6B985F2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Fire Hoses</w:t>
            </w:r>
          </w:p>
        </w:tc>
        <w:tc>
          <w:tcPr>
            <w:tcW w:w="1818" w:type="dxa"/>
          </w:tcPr>
          <w:p w14:paraId="4F870D98" w14:textId="77777777" w:rsidR="00BE557A" w:rsidRPr="001F033B" w:rsidRDefault="00BE557A" w:rsidP="006877CA">
            <w:pPr>
              <w:jc w:val="both"/>
              <w:rPr>
                <w:rFonts w:ascii="Times New Roman" w:hAnsi="Times New Roman"/>
                <w:color w:val="000000"/>
                <w:sz w:val="24"/>
              </w:rPr>
            </w:pPr>
          </w:p>
        </w:tc>
        <w:tc>
          <w:tcPr>
            <w:tcW w:w="1800" w:type="dxa"/>
          </w:tcPr>
          <w:p w14:paraId="0B216381" w14:textId="77777777" w:rsidR="00BE557A" w:rsidRPr="001F033B" w:rsidRDefault="00BE557A" w:rsidP="006877CA">
            <w:pPr>
              <w:jc w:val="both"/>
              <w:rPr>
                <w:rFonts w:ascii="Times New Roman" w:hAnsi="Times New Roman"/>
                <w:color w:val="000000"/>
                <w:sz w:val="24"/>
              </w:rPr>
            </w:pPr>
          </w:p>
        </w:tc>
        <w:tc>
          <w:tcPr>
            <w:tcW w:w="1602" w:type="dxa"/>
          </w:tcPr>
          <w:p w14:paraId="1AF2F2D4" w14:textId="77777777" w:rsidR="00BE557A" w:rsidRPr="001F033B" w:rsidRDefault="00BE557A" w:rsidP="006877CA">
            <w:pPr>
              <w:jc w:val="both"/>
              <w:rPr>
                <w:rFonts w:ascii="Times New Roman" w:hAnsi="Times New Roman"/>
                <w:color w:val="000000"/>
                <w:sz w:val="24"/>
              </w:rPr>
            </w:pPr>
          </w:p>
        </w:tc>
      </w:tr>
      <w:tr w:rsidR="00BE557A" w:rsidRPr="001F033B" w14:paraId="3D32D91F" w14:textId="77777777" w:rsidTr="006877CA">
        <w:trPr>
          <w:trHeight w:val="258"/>
        </w:trPr>
        <w:tc>
          <w:tcPr>
            <w:tcW w:w="1008" w:type="dxa"/>
          </w:tcPr>
          <w:p w14:paraId="2A1C2F71" w14:textId="77777777" w:rsidR="00BE557A" w:rsidRPr="001F033B" w:rsidRDefault="00BE557A" w:rsidP="006877CA">
            <w:pPr>
              <w:jc w:val="both"/>
              <w:rPr>
                <w:rFonts w:ascii="Times New Roman" w:hAnsi="Times New Roman"/>
                <w:color w:val="000000"/>
                <w:sz w:val="24"/>
              </w:rPr>
            </w:pPr>
          </w:p>
        </w:tc>
        <w:tc>
          <w:tcPr>
            <w:tcW w:w="3960" w:type="dxa"/>
          </w:tcPr>
          <w:p w14:paraId="1654DE9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Jet/Fog/Spray Nozzles</w:t>
            </w:r>
          </w:p>
        </w:tc>
        <w:tc>
          <w:tcPr>
            <w:tcW w:w="1818" w:type="dxa"/>
          </w:tcPr>
          <w:p w14:paraId="50EC06D8" w14:textId="77777777" w:rsidR="00BE557A" w:rsidRPr="001F033B" w:rsidRDefault="00BE557A" w:rsidP="006877CA">
            <w:pPr>
              <w:jc w:val="both"/>
              <w:rPr>
                <w:rFonts w:ascii="Times New Roman" w:hAnsi="Times New Roman"/>
                <w:color w:val="000000"/>
                <w:sz w:val="24"/>
              </w:rPr>
            </w:pPr>
          </w:p>
        </w:tc>
        <w:tc>
          <w:tcPr>
            <w:tcW w:w="1800" w:type="dxa"/>
          </w:tcPr>
          <w:p w14:paraId="09CF6AF5" w14:textId="77777777" w:rsidR="00BE557A" w:rsidRPr="001F033B" w:rsidRDefault="00BE557A" w:rsidP="006877CA">
            <w:pPr>
              <w:jc w:val="both"/>
              <w:rPr>
                <w:rFonts w:ascii="Times New Roman" w:hAnsi="Times New Roman"/>
                <w:color w:val="000000"/>
                <w:sz w:val="24"/>
              </w:rPr>
            </w:pPr>
          </w:p>
        </w:tc>
        <w:tc>
          <w:tcPr>
            <w:tcW w:w="1602" w:type="dxa"/>
          </w:tcPr>
          <w:p w14:paraId="7546EE5A" w14:textId="77777777" w:rsidR="00BE557A" w:rsidRPr="001F033B" w:rsidRDefault="00BE557A" w:rsidP="006877CA">
            <w:pPr>
              <w:jc w:val="both"/>
              <w:rPr>
                <w:rFonts w:ascii="Times New Roman" w:hAnsi="Times New Roman"/>
                <w:color w:val="000000"/>
                <w:sz w:val="24"/>
              </w:rPr>
            </w:pPr>
          </w:p>
        </w:tc>
      </w:tr>
      <w:tr w:rsidR="00BE557A" w:rsidRPr="001F033B" w14:paraId="6929AE7A" w14:textId="77777777" w:rsidTr="006877CA">
        <w:tc>
          <w:tcPr>
            <w:tcW w:w="1008" w:type="dxa"/>
          </w:tcPr>
          <w:p w14:paraId="62C05FCA" w14:textId="77777777" w:rsidR="00BE557A" w:rsidRPr="001F033B" w:rsidRDefault="00BE557A" w:rsidP="006877CA">
            <w:pPr>
              <w:jc w:val="both"/>
              <w:rPr>
                <w:rFonts w:ascii="Times New Roman" w:hAnsi="Times New Roman"/>
                <w:color w:val="000000"/>
                <w:sz w:val="24"/>
              </w:rPr>
            </w:pPr>
          </w:p>
        </w:tc>
        <w:tc>
          <w:tcPr>
            <w:tcW w:w="3960" w:type="dxa"/>
          </w:tcPr>
          <w:p w14:paraId="0927A6F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Foam Branch</w:t>
            </w:r>
          </w:p>
        </w:tc>
        <w:tc>
          <w:tcPr>
            <w:tcW w:w="1818" w:type="dxa"/>
          </w:tcPr>
          <w:p w14:paraId="513C4E3B" w14:textId="77777777" w:rsidR="00BE557A" w:rsidRPr="001F033B" w:rsidRDefault="00BE557A" w:rsidP="006877CA">
            <w:pPr>
              <w:jc w:val="both"/>
              <w:rPr>
                <w:rFonts w:ascii="Times New Roman" w:hAnsi="Times New Roman"/>
                <w:color w:val="000000"/>
                <w:sz w:val="24"/>
              </w:rPr>
            </w:pPr>
          </w:p>
        </w:tc>
        <w:tc>
          <w:tcPr>
            <w:tcW w:w="1800" w:type="dxa"/>
          </w:tcPr>
          <w:p w14:paraId="11920FBE" w14:textId="77777777" w:rsidR="00BE557A" w:rsidRPr="001F033B" w:rsidRDefault="00BE557A" w:rsidP="006877CA">
            <w:pPr>
              <w:jc w:val="both"/>
              <w:rPr>
                <w:rFonts w:ascii="Times New Roman" w:hAnsi="Times New Roman"/>
                <w:color w:val="000000"/>
                <w:sz w:val="24"/>
              </w:rPr>
            </w:pPr>
          </w:p>
        </w:tc>
        <w:tc>
          <w:tcPr>
            <w:tcW w:w="1602" w:type="dxa"/>
          </w:tcPr>
          <w:p w14:paraId="2B72AB7D" w14:textId="77777777" w:rsidR="00BE557A" w:rsidRPr="001F033B" w:rsidRDefault="00BE557A" w:rsidP="006877CA">
            <w:pPr>
              <w:jc w:val="both"/>
              <w:rPr>
                <w:rFonts w:ascii="Times New Roman" w:hAnsi="Times New Roman"/>
                <w:color w:val="000000"/>
                <w:sz w:val="24"/>
              </w:rPr>
            </w:pPr>
          </w:p>
        </w:tc>
      </w:tr>
      <w:tr w:rsidR="00BE557A" w:rsidRPr="001F033B" w14:paraId="735BD6AD" w14:textId="77777777" w:rsidTr="006877CA">
        <w:tc>
          <w:tcPr>
            <w:tcW w:w="1008" w:type="dxa"/>
          </w:tcPr>
          <w:p w14:paraId="7F1776E0" w14:textId="77777777" w:rsidR="00BE557A" w:rsidRPr="001F033B" w:rsidRDefault="00BE557A" w:rsidP="006877CA">
            <w:pPr>
              <w:jc w:val="both"/>
              <w:rPr>
                <w:rFonts w:ascii="Times New Roman" w:hAnsi="Times New Roman"/>
                <w:color w:val="000000"/>
                <w:sz w:val="24"/>
              </w:rPr>
            </w:pPr>
          </w:p>
        </w:tc>
        <w:tc>
          <w:tcPr>
            <w:tcW w:w="3960" w:type="dxa"/>
          </w:tcPr>
          <w:p w14:paraId="4238798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Jumbo Jet Nozzles</w:t>
            </w:r>
          </w:p>
        </w:tc>
        <w:tc>
          <w:tcPr>
            <w:tcW w:w="1818" w:type="dxa"/>
          </w:tcPr>
          <w:p w14:paraId="0B9BA13E" w14:textId="77777777" w:rsidR="00BE557A" w:rsidRPr="001F033B" w:rsidRDefault="00BE557A" w:rsidP="006877CA">
            <w:pPr>
              <w:jc w:val="both"/>
              <w:rPr>
                <w:rFonts w:ascii="Times New Roman" w:hAnsi="Times New Roman"/>
                <w:color w:val="000000"/>
                <w:sz w:val="24"/>
              </w:rPr>
            </w:pPr>
          </w:p>
        </w:tc>
        <w:tc>
          <w:tcPr>
            <w:tcW w:w="1800" w:type="dxa"/>
          </w:tcPr>
          <w:p w14:paraId="6C856F88" w14:textId="77777777" w:rsidR="00BE557A" w:rsidRPr="001F033B" w:rsidRDefault="00BE557A" w:rsidP="006877CA">
            <w:pPr>
              <w:jc w:val="both"/>
              <w:rPr>
                <w:rFonts w:ascii="Times New Roman" w:hAnsi="Times New Roman"/>
                <w:color w:val="000000"/>
                <w:sz w:val="24"/>
              </w:rPr>
            </w:pPr>
          </w:p>
        </w:tc>
        <w:tc>
          <w:tcPr>
            <w:tcW w:w="1602" w:type="dxa"/>
          </w:tcPr>
          <w:p w14:paraId="5614B475" w14:textId="77777777" w:rsidR="00BE557A" w:rsidRPr="001F033B" w:rsidRDefault="00BE557A" w:rsidP="006877CA">
            <w:pPr>
              <w:jc w:val="both"/>
              <w:rPr>
                <w:rFonts w:ascii="Times New Roman" w:hAnsi="Times New Roman"/>
                <w:color w:val="000000"/>
                <w:sz w:val="24"/>
              </w:rPr>
            </w:pPr>
          </w:p>
        </w:tc>
      </w:tr>
      <w:tr w:rsidR="00BE557A" w:rsidRPr="001F033B" w14:paraId="7C548882" w14:textId="77777777" w:rsidTr="006877CA">
        <w:tc>
          <w:tcPr>
            <w:tcW w:w="1008" w:type="dxa"/>
          </w:tcPr>
          <w:p w14:paraId="25479373" w14:textId="77777777" w:rsidR="00BE557A" w:rsidRPr="001F033B" w:rsidRDefault="00BE557A" w:rsidP="006877CA">
            <w:pPr>
              <w:jc w:val="both"/>
              <w:rPr>
                <w:rFonts w:ascii="Times New Roman" w:hAnsi="Times New Roman"/>
                <w:color w:val="000000"/>
                <w:sz w:val="24"/>
              </w:rPr>
            </w:pPr>
          </w:p>
        </w:tc>
        <w:tc>
          <w:tcPr>
            <w:tcW w:w="3960" w:type="dxa"/>
          </w:tcPr>
          <w:p w14:paraId="45F06C2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Foam Compound ( KL )</w:t>
            </w:r>
          </w:p>
        </w:tc>
        <w:tc>
          <w:tcPr>
            <w:tcW w:w="1818" w:type="dxa"/>
          </w:tcPr>
          <w:p w14:paraId="33712786" w14:textId="77777777" w:rsidR="00BE557A" w:rsidRPr="001F033B" w:rsidRDefault="00BE557A" w:rsidP="006877CA">
            <w:pPr>
              <w:jc w:val="both"/>
              <w:rPr>
                <w:rFonts w:ascii="Times New Roman" w:hAnsi="Times New Roman"/>
                <w:color w:val="000000"/>
                <w:sz w:val="24"/>
              </w:rPr>
            </w:pPr>
          </w:p>
        </w:tc>
        <w:tc>
          <w:tcPr>
            <w:tcW w:w="1800" w:type="dxa"/>
          </w:tcPr>
          <w:p w14:paraId="17060AFC" w14:textId="77777777" w:rsidR="00BE557A" w:rsidRPr="001F033B" w:rsidRDefault="00BE557A" w:rsidP="006877CA">
            <w:pPr>
              <w:jc w:val="both"/>
              <w:rPr>
                <w:rFonts w:ascii="Times New Roman" w:hAnsi="Times New Roman"/>
                <w:color w:val="000000"/>
                <w:sz w:val="24"/>
              </w:rPr>
            </w:pPr>
          </w:p>
        </w:tc>
        <w:tc>
          <w:tcPr>
            <w:tcW w:w="1602" w:type="dxa"/>
          </w:tcPr>
          <w:p w14:paraId="5DE02E13" w14:textId="77777777" w:rsidR="00BE557A" w:rsidRPr="001F033B" w:rsidRDefault="00BE557A" w:rsidP="006877CA">
            <w:pPr>
              <w:jc w:val="both"/>
              <w:rPr>
                <w:rFonts w:ascii="Times New Roman" w:hAnsi="Times New Roman"/>
                <w:color w:val="000000"/>
                <w:sz w:val="24"/>
              </w:rPr>
            </w:pPr>
          </w:p>
        </w:tc>
      </w:tr>
      <w:tr w:rsidR="00BE557A" w:rsidRPr="001F033B" w14:paraId="1F819308" w14:textId="77777777" w:rsidTr="006877CA">
        <w:tc>
          <w:tcPr>
            <w:tcW w:w="1008" w:type="dxa"/>
          </w:tcPr>
          <w:p w14:paraId="5205DBDC"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3</w:t>
            </w:r>
          </w:p>
        </w:tc>
        <w:tc>
          <w:tcPr>
            <w:tcW w:w="3960" w:type="dxa"/>
          </w:tcPr>
          <w:p w14:paraId="45D071D8"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SAFETY EQUIPMENTS</w:t>
            </w:r>
          </w:p>
        </w:tc>
        <w:tc>
          <w:tcPr>
            <w:tcW w:w="1818" w:type="dxa"/>
          </w:tcPr>
          <w:p w14:paraId="68AC4D06" w14:textId="77777777" w:rsidR="00BE557A" w:rsidRPr="001F033B" w:rsidRDefault="00BE557A" w:rsidP="006877CA">
            <w:pPr>
              <w:jc w:val="both"/>
              <w:rPr>
                <w:rFonts w:ascii="Times New Roman" w:hAnsi="Times New Roman"/>
                <w:color w:val="000000"/>
                <w:sz w:val="24"/>
              </w:rPr>
            </w:pPr>
          </w:p>
        </w:tc>
        <w:tc>
          <w:tcPr>
            <w:tcW w:w="1800" w:type="dxa"/>
          </w:tcPr>
          <w:p w14:paraId="3513CC0D" w14:textId="77777777" w:rsidR="00BE557A" w:rsidRPr="001F033B" w:rsidRDefault="00BE557A" w:rsidP="006877CA">
            <w:pPr>
              <w:jc w:val="both"/>
              <w:rPr>
                <w:rFonts w:ascii="Times New Roman" w:hAnsi="Times New Roman"/>
                <w:color w:val="000000"/>
                <w:sz w:val="24"/>
              </w:rPr>
            </w:pPr>
          </w:p>
        </w:tc>
        <w:tc>
          <w:tcPr>
            <w:tcW w:w="1602" w:type="dxa"/>
          </w:tcPr>
          <w:p w14:paraId="5387E5A3" w14:textId="77777777" w:rsidR="00BE557A" w:rsidRPr="001F033B" w:rsidRDefault="00BE557A" w:rsidP="006877CA">
            <w:pPr>
              <w:jc w:val="both"/>
              <w:rPr>
                <w:rFonts w:ascii="Times New Roman" w:hAnsi="Times New Roman"/>
                <w:color w:val="000000"/>
                <w:sz w:val="24"/>
              </w:rPr>
            </w:pPr>
          </w:p>
        </w:tc>
      </w:tr>
      <w:tr w:rsidR="00BE557A" w:rsidRPr="001F033B" w14:paraId="0D775939" w14:textId="77777777" w:rsidTr="006877CA">
        <w:tc>
          <w:tcPr>
            <w:tcW w:w="1008" w:type="dxa"/>
          </w:tcPr>
          <w:p w14:paraId="48F25433" w14:textId="77777777" w:rsidR="00BE557A" w:rsidRPr="001F033B" w:rsidRDefault="00BE557A" w:rsidP="006877CA">
            <w:pPr>
              <w:jc w:val="both"/>
              <w:rPr>
                <w:rFonts w:ascii="Times New Roman" w:hAnsi="Times New Roman"/>
                <w:color w:val="000000"/>
                <w:sz w:val="24"/>
              </w:rPr>
            </w:pPr>
          </w:p>
        </w:tc>
        <w:tc>
          <w:tcPr>
            <w:tcW w:w="3960" w:type="dxa"/>
          </w:tcPr>
          <w:p w14:paraId="13950E8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PVC Suit</w:t>
            </w:r>
          </w:p>
        </w:tc>
        <w:tc>
          <w:tcPr>
            <w:tcW w:w="1818" w:type="dxa"/>
          </w:tcPr>
          <w:p w14:paraId="585A4CDE" w14:textId="77777777" w:rsidR="00BE557A" w:rsidRPr="001F033B" w:rsidRDefault="00BE557A" w:rsidP="006877CA">
            <w:pPr>
              <w:jc w:val="both"/>
              <w:rPr>
                <w:rFonts w:ascii="Times New Roman" w:hAnsi="Times New Roman"/>
                <w:color w:val="000000"/>
                <w:sz w:val="24"/>
              </w:rPr>
            </w:pPr>
          </w:p>
        </w:tc>
        <w:tc>
          <w:tcPr>
            <w:tcW w:w="1800" w:type="dxa"/>
          </w:tcPr>
          <w:p w14:paraId="1B43D0F8" w14:textId="77777777" w:rsidR="00BE557A" w:rsidRPr="001F033B" w:rsidRDefault="00BE557A" w:rsidP="006877CA">
            <w:pPr>
              <w:jc w:val="both"/>
              <w:rPr>
                <w:rFonts w:ascii="Times New Roman" w:hAnsi="Times New Roman"/>
                <w:color w:val="000000"/>
                <w:sz w:val="24"/>
              </w:rPr>
            </w:pPr>
          </w:p>
        </w:tc>
        <w:tc>
          <w:tcPr>
            <w:tcW w:w="1602" w:type="dxa"/>
          </w:tcPr>
          <w:p w14:paraId="13B4784A" w14:textId="77777777" w:rsidR="00BE557A" w:rsidRPr="001F033B" w:rsidRDefault="00BE557A" w:rsidP="006877CA">
            <w:pPr>
              <w:jc w:val="both"/>
              <w:rPr>
                <w:rFonts w:ascii="Times New Roman" w:hAnsi="Times New Roman"/>
                <w:color w:val="000000"/>
                <w:sz w:val="24"/>
              </w:rPr>
            </w:pPr>
          </w:p>
        </w:tc>
      </w:tr>
      <w:tr w:rsidR="00BE557A" w:rsidRPr="001F033B" w14:paraId="3E4ED063" w14:textId="77777777" w:rsidTr="006877CA">
        <w:tc>
          <w:tcPr>
            <w:tcW w:w="1008" w:type="dxa"/>
          </w:tcPr>
          <w:p w14:paraId="36A684DF" w14:textId="77777777" w:rsidR="00BE557A" w:rsidRPr="001F033B" w:rsidRDefault="00BE557A" w:rsidP="006877CA">
            <w:pPr>
              <w:jc w:val="both"/>
              <w:rPr>
                <w:rFonts w:ascii="Times New Roman" w:hAnsi="Times New Roman"/>
                <w:color w:val="000000"/>
                <w:sz w:val="24"/>
              </w:rPr>
            </w:pPr>
          </w:p>
        </w:tc>
        <w:tc>
          <w:tcPr>
            <w:tcW w:w="3960" w:type="dxa"/>
          </w:tcPr>
          <w:p w14:paraId="2D443C7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Compressed air B.A. Set</w:t>
            </w:r>
          </w:p>
        </w:tc>
        <w:tc>
          <w:tcPr>
            <w:tcW w:w="1818" w:type="dxa"/>
          </w:tcPr>
          <w:p w14:paraId="2DCFCEA9" w14:textId="77777777" w:rsidR="00BE557A" w:rsidRPr="001F033B" w:rsidRDefault="00BE557A" w:rsidP="006877CA">
            <w:pPr>
              <w:jc w:val="both"/>
              <w:rPr>
                <w:rFonts w:ascii="Times New Roman" w:hAnsi="Times New Roman"/>
                <w:color w:val="000000"/>
                <w:sz w:val="24"/>
              </w:rPr>
            </w:pPr>
          </w:p>
        </w:tc>
        <w:tc>
          <w:tcPr>
            <w:tcW w:w="1800" w:type="dxa"/>
          </w:tcPr>
          <w:p w14:paraId="1837FCCB" w14:textId="77777777" w:rsidR="00BE557A" w:rsidRPr="001F033B" w:rsidRDefault="00BE557A" w:rsidP="006877CA">
            <w:pPr>
              <w:jc w:val="both"/>
              <w:rPr>
                <w:rFonts w:ascii="Times New Roman" w:hAnsi="Times New Roman"/>
                <w:color w:val="000000"/>
                <w:sz w:val="24"/>
              </w:rPr>
            </w:pPr>
          </w:p>
        </w:tc>
        <w:tc>
          <w:tcPr>
            <w:tcW w:w="1602" w:type="dxa"/>
          </w:tcPr>
          <w:p w14:paraId="36E9B197" w14:textId="77777777" w:rsidR="00BE557A" w:rsidRPr="001F033B" w:rsidRDefault="00BE557A" w:rsidP="006877CA">
            <w:pPr>
              <w:jc w:val="both"/>
              <w:rPr>
                <w:rFonts w:ascii="Times New Roman" w:hAnsi="Times New Roman"/>
                <w:color w:val="000000"/>
                <w:sz w:val="24"/>
              </w:rPr>
            </w:pPr>
          </w:p>
        </w:tc>
      </w:tr>
      <w:tr w:rsidR="00BE557A" w:rsidRPr="001F033B" w14:paraId="23F28AC0" w14:textId="77777777" w:rsidTr="006877CA">
        <w:tc>
          <w:tcPr>
            <w:tcW w:w="1008" w:type="dxa"/>
          </w:tcPr>
          <w:p w14:paraId="709D3A55" w14:textId="77777777" w:rsidR="00BE557A" w:rsidRPr="001F033B" w:rsidRDefault="00BE557A" w:rsidP="006877CA">
            <w:pPr>
              <w:jc w:val="both"/>
              <w:rPr>
                <w:rFonts w:ascii="Times New Roman" w:hAnsi="Times New Roman"/>
                <w:color w:val="000000"/>
                <w:sz w:val="24"/>
              </w:rPr>
            </w:pPr>
          </w:p>
        </w:tc>
        <w:tc>
          <w:tcPr>
            <w:tcW w:w="3960" w:type="dxa"/>
          </w:tcPr>
          <w:p w14:paraId="5AD3BCF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Refill Cylinders for B.A. Set</w:t>
            </w:r>
          </w:p>
        </w:tc>
        <w:tc>
          <w:tcPr>
            <w:tcW w:w="1818" w:type="dxa"/>
          </w:tcPr>
          <w:p w14:paraId="080489AD" w14:textId="77777777" w:rsidR="00BE557A" w:rsidRPr="001F033B" w:rsidRDefault="00BE557A" w:rsidP="006877CA">
            <w:pPr>
              <w:jc w:val="both"/>
              <w:rPr>
                <w:rFonts w:ascii="Times New Roman" w:hAnsi="Times New Roman"/>
                <w:color w:val="000000"/>
                <w:sz w:val="24"/>
              </w:rPr>
            </w:pPr>
          </w:p>
        </w:tc>
        <w:tc>
          <w:tcPr>
            <w:tcW w:w="1800" w:type="dxa"/>
          </w:tcPr>
          <w:p w14:paraId="31226BB2" w14:textId="77777777" w:rsidR="00BE557A" w:rsidRPr="001F033B" w:rsidRDefault="00BE557A" w:rsidP="006877CA">
            <w:pPr>
              <w:jc w:val="both"/>
              <w:rPr>
                <w:rFonts w:ascii="Times New Roman" w:hAnsi="Times New Roman"/>
                <w:color w:val="000000"/>
                <w:sz w:val="24"/>
              </w:rPr>
            </w:pPr>
          </w:p>
        </w:tc>
        <w:tc>
          <w:tcPr>
            <w:tcW w:w="1602" w:type="dxa"/>
          </w:tcPr>
          <w:p w14:paraId="108A47D6" w14:textId="77777777" w:rsidR="00BE557A" w:rsidRPr="001F033B" w:rsidRDefault="00BE557A" w:rsidP="006877CA">
            <w:pPr>
              <w:jc w:val="both"/>
              <w:rPr>
                <w:rFonts w:ascii="Times New Roman" w:hAnsi="Times New Roman"/>
                <w:color w:val="000000"/>
                <w:sz w:val="24"/>
              </w:rPr>
            </w:pPr>
          </w:p>
        </w:tc>
      </w:tr>
      <w:tr w:rsidR="00BE557A" w:rsidRPr="001F033B" w14:paraId="37DDD271" w14:textId="77777777" w:rsidTr="006877CA">
        <w:tc>
          <w:tcPr>
            <w:tcW w:w="1008" w:type="dxa"/>
          </w:tcPr>
          <w:p w14:paraId="2AC1AF75" w14:textId="77777777" w:rsidR="00BE557A" w:rsidRPr="001F033B" w:rsidRDefault="00BE557A" w:rsidP="006877CA">
            <w:pPr>
              <w:jc w:val="both"/>
              <w:rPr>
                <w:rFonts w:ascii="Times New Roman" w:hAnsi="Times New Roman"/>
                <w:color w:val="000000"/>
                <w:sz w:val="24"/>
              </w:rPr>
            </w:pPr>
          </w:p>
        </w:tc>
        <w:tc>
          <w:tcPr>
            <w:tcW w:w="3960" w:type="dxa"/>
          </w:tcPr>
          <w:p w14:paraId="6374EED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Cascade B.A Set</w:t>
            </w:r>
          </w:p>
        </w:tc>
        <w:tc>
          <w:tcPr>
            <w:tcW w:w="1818" w:type="dxa"/>
          </w:tcPr>
          <w:p w14:paraId="17FAEDE5" w14:textId="77777777" w:rsidR="00BE557A" w:rsidRPr="001F033B" w:rsidRDefault="00BE557A" w:rsidP="006877CA">
            <w:pPr>
              <w:jc w:val="both"/>
              <w:rPr>
                <w:rFonts w:ascii="Times New Roman" w:hAnsi="Times New Roman"/>
                <w:color w:val="000000"/>
                <w:sz w:val="24"/>
              </w:rPr>
            </w:pPr>
          </w:p>
        </w:tc>
        <w:tc>
          <w:tcPr>
            <w:tcW w:w="1800" w:type="dxa"/>
          </w:tcPr>
          <w:p w14:paraId="10852A7C" w14:textId="77777777" w:rsidR="00BE557A" w:rsidRPr="001F033B" w:rsidRDefault="00BE557A" w:rsidP="006877CA">
            <w:pPr>
              <w:jc w:val="both"/>
              <w:rPr>
                <w:rFonts w:ascii="Times New Roman" w:hAnsi="Times New Roman"/>
                <w:color w:val="000000"/>
                <w:sz w:val="24"/>
              </w:rPr>
            </w:pPr>
          </w:p>
        </w:tc>
        <w:tc>
          <w:tcPr>
            <w:tcW w:w="1602" w:type="dxa"/>
          </w:tcPr>
          <w:p w14:paraId="5FBB84AD" w14:textId="77777777" w:rsidR="00BE557A" w:rsidRPr="001F033B" w:rsidRDefault="00BE557A" w:rsidP="006877CA">
            <w:pPr>
              <w:jc w:val="both"/>
              <w:rPr>
                <w:rFonts w:ascii="Times New Roman" w:hAnsi="Times New Roman"/>
                <w:color w:val="000000"/>
                <w:sz w:val="24"/>
              </w:rPr>
            </w:pPr>
          </w:p>
        </w:tc>
      </w:tr>
      <w:tr w:rsidR="00BE557A" w:rsidRPr="001F033B" w14:paraId="6E4B3465" w14:textId="77777777" w:rsidTr="006877CA">
        <w:tc>
          <w:tcPr>
            <w:tcW w:w="1008" w:type="dxa"/>
          </w:tcPr>
          <w:p w14:paraId="53DEFA9D" w14:textId="77777777" w:rsidR="00BE557A" w:rsidRPr="001F033B" w:rsidRDefault="00BE557A" w:rsidP="006877CA">
            <w:pPr>
              <w:jc w:val="both"/>
              <w:rPr>
                <w:rFonts w:ascii="Times New Roman" w:hAnsi="Times New Roman"/>
                <w:b/>
                <w:color w:val="000000"/>
                <w:sz w:val="24"/>
              </w:rPr>
            </w:pPr>
          </w:p>
        </w:tc>
        <w:tc>
          <w:tcPr>
            <w:tcW w:w="3960" w:type="dxa"/>
          </w:tcPr>
          <w:p w14:paraId="2C41306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Fire Proximity Suit</w:t>
            </w:r>
          </w:p>
        </w:tc>
        <w:tc>
          <w:tcPr>
            <w:tcW w:w="1818" w:type="dxa"/>
          </w:tcPr>
          <w:p w14:paraId="5BEAB150" w14:textId="77777777" w:rsidR="00BE557A" w:rsidRPr="001F033B" w:rsidRDefault="00BE557A" w:rsidP="006877CA">
            <w:pPr>
              <w:jc w:val="both"/>
              <w:rPr>
                <w:rFonts w:ascii="Times New Roman" w:hAnsi="Times New Roman"/>
                <w:color w:val="000000"/>
                <w:sz w:val="24"/>
              </w:rPr>
            </w:pPr>
          </w:p>
        </w:tc>
        <w:tc>
          <w:tcPr>
            <w:tcW w:w="1800" w:type="dxa"/>
          </w:tcPr>
          <w:p w14:paraId="55A1385B" w14:textId="77777777" w:rsidR="00BE557A" w:rsidRPr="001F033B" w:rsidRDefault="00BE557A" w:rsidP="006877CA">
            <w:pPr>
              <w:jc w:val="both"/>
              <w:rPr>
                <w:rFonts w:ascii="Times New Roman" w:hAnsi="Times New Roman"/>
                <w:color w:val="000000"/>
                <w:sz w:val="24"/>
              </w:rPr>
            </w:pPr>
          </w:p>
        </w:tc>
        <w:tc>
          <w:tcPr>
            <w:tcW w:w="1602" w:type="dxa"/>
          </w:tcPr>
          <w:p w14:paraId="24FBE349" w14:textId="77777777" w:rsidR="00BE557A" w:rsidRPr="001F033B" w:rsidRDefault="00BE557A" w:rsidP="006877CA">
            <w:pPr>
              <w:jc w:val="both"/>
              <w:rPr>
                <w:rFonts w:ascii="Times New Roman" w:hAnsi="Times New Roman"/>
                <w:color w:val="000000"/>
                <w:sz w:val="24"/>
              </w:rPr>
            </w:pPr>
          </w:p>
        </w:tc>
      </w:tr>
      <w:tr w:rsidR="00BE557A" w:rsidRPr="001F033B" w14:paraId="34AE26E1" w14:textId="77777777" w:rsidTr="006877CA">
        <w:tc>
          <w:tcPr>
            <w:tcW w:w="1008" w:type="dxa"/>
          </w:tcPr>
          <w:p w14:paraId="5625EE77"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4</w:t>
            </w:r>
          </w:p>
        </w:tc>
        <w:tc>
          <w:tcPr>
            <w:tcW w:w="3960" w:type="dxa"/>
          </w:tcPr>
          <w:p w14:paraId="083A3B1A"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COMMUNICATION</w:t>
            </w:r>
          </w:p>
        </w:tc>
        <w:tc>
          <w:tcPr>
            <w:tcW w:w="1818" w:type="dxa"/>
          </w:tcPr>
          <w:p w14:paraId="3CFA0F31" w14:textId="77777777" w:rsidR="00BE557A" w:rsidRPr="001F033B" w:rsidRDefault="00BE557A" w:rsidP="006877CA">
            <w:pPr>
              <w:jc w:val="both"/>
              <w:rPr>
                <w:rFonts w:ascii="Times New Roman" w:hAnsi="Times New Roman"/>
                <w:color w:val="000000"/>
                <w:sz w:val="24"/>
              </w:rPr>
            </w:pPr>
          </w:p>
        </w:tc>
        <w:tc>
          <w:tcPr>
            <w:tcW w:w="1800" w:type="dxa"/>
          </w:tcPr>
          <w:p w14:paraId="60258DDC" w14:textId="77777777" w:rsidR="00BE557A" w:rsidRPr="001F033B" w:rsidRDefault="00BE557A" w:rsidP="006877CA">
            <w:pPr>
              <w:jc w:val="both"/>
              <w:rPr>
                <w:rFonts w:ascii="Times New Roman" w:hAnsi="Times New Roman"/>
                <w:color w:val="000000"/>
                <w:sz w:val="24"/>
              </w:rPr>
            </w:pPr>
          </w:p>
        </w:tc>
        <w:tc>
          <w:tcPr>
            <w:tcW w:w="1602" w:type="dxa"/>
          </w:tcPr>
          <w:p w14:paraId="1BC02091" w14:textId="77777777" w:rsidR="00BE557A" w:rsidRPr="001F033B" w:rsidRDefault="00BE557A" w:rsidP="006877CA">
            <w:pPr>
              <w:jc w:val="both"/>
              <w:rPr>
                <w:rFonts w:ascii="Times New Roman" w:hAnsi="Times New Roman"/>
                <w:color w:val="000000"/>
                <w:sz w:val="24"/>
              </w:rPr>
            </w:pPr>
          </w:p>
        </w:tc>
      </w:tr>
      <w:tr w:rsidR="00BE557A" w:rsidRPr="001F033B" w14:paraId="5354CD06" w14:textId="77777777" w:rsidTr="006877CA">
        <w:tc>
          <w:tcPr>
            <w:tcW w:w="1008" w:type="dxa"/>
          </w:tcPr>
          <w:p w14:paraId="1816552A" w14:textId="77777777" w:rsidR="00BE557A" w:rsidRPr="001F033B" w:rsidRDefault="00BE557A" w:rsidP="006877CA">
            <w:pPr>
              <w:jc w:val="both"/>
              <w:rPr>
                <w:rFonts w:ascii="Times New Roman" w:hAnsi="Times New Roman"/>
                <w:color w:val="000000"/>
                <w:sz w:val="24"/>
              </w:rPr>
            </w:pPr>
          </w:p>
        </w:tc>
        <w:tc>
          <w:tcPr>
            <w:tcW w:w="3960" w:type="dxa"/>
          </w:tcPr>
          <w:p w14:paraId="2BCDF46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Walkie-Talkie</w:t>
            </w:r>
          </w:p>
        </w:tc>
        <w:tc>
          <w:tcPr>
            <w:tcW w:w="1818" w:type="dxa"/>
          </w:tcPr>
          <w:p w14:paraId="17265D47" w14:textId="77777777" w:rsidR="00BE557A" w:rsidRPr="001F033B" w:rsidRDefault="00BE557A" w:rsidP="006877CA">
            <w:pPr>
              <w:jc w:val="both"/>
              <w:rPr>
                <w:rFonts w:ascii="Times New Roman" w:hAnsi="Times New Roman"/>
                <w:color w:val="000000"/>
                <w:sz w:val="24"/>
              </w:rPr>
            </w:pPr>
          </w:p>
        </w:tc>
        <w:tc>
          <w:tcPr>
            <w:tcW w:w="1800" w:type="dxa"/>
          </w:tcPr>
          <w:p w14:paraId="35D52D4F" w14:textId="77777777" w:rsidR="00BE557A" w:rsidRPr="001F033B" w:rsidRDefault="00BE557A" w:rsidP="006877CA">
            <w:pPr>
              <w:jc w:val="both"/>
              <w:rPr>
                <w:rFonts w:ascii="Times New Roman" w:hAnsi="Times New Roman"/>
                <w:color w:val="000000"/>
                <w:sz w:val="24"/>
              </w:rPr>
            </w:pPr>
          </w:p>
        </w:tc>
        <w:tc>
          <w:tcPr>
            <w:tcW w:w="1602" w:type="dxa"/>
          </w:tcPr>
          <w:p w14:paraId="4E37F23C" w14:textId="77777777" w:rsidR="00BE557A" w:rsidRPr="001F033B" w:rsidRDefault="00BE557A" w:rsidP="006877CA">
            <w:pPr>
              <w:jc w:val="both"/>
              <w:rPr>
                <w:rFonts w:ascii="Times New Roman" w:hAnsi="Times New Roman"/>
                <w:color w:val="000000"/>
                <w:sz w:val="24"/>
              </w:rPr>
            </w:pPr>
          </w:p>
        </w:tc>
      </w:tr>
      <w:tr w:rsidR="00BE557A" w:rsidRPr="001F033B" w14:paraId="300232BC" w14:textId="77777777" w:rsidTr="006877CA">
        <w:tc>
          <w:tcPr>
            <w:tcW w:w="1008" w:type="dxa"/>
          </w:tcPr>
          <w:p w14:paraId="774A483A" w14:textId="77777777" w:rsidR="00BE557A" w:rsidRPr="001F033B" w:rsidRDefault="00BE557A" w:rsidP="006877CA">
            <w:pPr>
              <w:jc w:val="both"/>
              <w:rPr>
                <w:rFonts w:ascii="Times New Roman" w:hAnsi="Times New Roman"/>
                <w:color w:val="000000"/>
                <w:sz w:val="24"/>
              </w:rPr>
            </w:pPr>
          </w:p>
        </w:tc>
        <w:tc>
          <w:tcPr>
            <w:tcW w:w="3960" w:type="dxa"/>
          </w:tcPr>
          <w:p w14:paraId="77C1CC3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Public  Address System</w:t>
            </w:r>
          </w:p>
        </w:tc>
        <w:tc>
          <w:tcPr>
            <w:tcW w:w="1818" w:type="dxa"/>
          </w:tcPr>
          <w:p w14:paraId="60C4FAAD" w14:textId="77777777" w:rsidR="00BE557A" w:rsidRPr="001F033B" w:rsidRDefault="00BE557A" w:rsidP="006877CA">
            <w:pPr>
              <w:jc w:val="both"/>
              <w:rPr>
                <w:rFonts w:ascii="Times New Roman" w:hAnsi="Times New Roman"/>
                <w:color w:val="000000"/>
                <w:sz w:val="24"/>
              </w:rPr>
            </w:pPr>
          </w:p>
        </w:tc>
        <w:tc>
          <w:tcPr>
            <w:tcW w:w="1800" w:type="dxa"/>
          </w:tcPr>
          <w:p w14:paraId="7FD1B9CD" w14:textId="77777777" w:rsidR="00BE557A" w:rsidRPr="001F033B" w:rsidRDefault="00BE557A" w:rsidP="006877CA">
            <w:pPr>
              <w:jc w:val="both"/>
              <w:rPr>
                <w:rFonts w:ascii="Times New Roman" w:hAnsi="Times New Roman"/>
                <w:color w:val="000000"/>
                <w:sz w:val="24"/>
              </w:rPr>
            </w:pPr>
          </w:p>
        </w:tc>
        <w:tc>
          <w:tcPr>
            <w:tcW w:w="1602" w:type="dxa"/>
          </w:tcPr>
          <w:p w14:paraId="2BD1F073" w14:textId="77777777" w:rsidR="00BE557A" w:rsidRPr="001F033B" w:rsidRDefault="00BE557A" w:rsidP="006877CA">
            <w:pPr>
              <w:jc w:val="both"/>
              <w:rPr>
                <w:rFonts w:ascii="Times New Roman" w:hAnsi="Times New Roman"/>
                <w:color w:val="000000"/>
                <w:sz w:val="24"/>
              </w:rPr>
            </w:pPr>
          </w:p>
        </w:tc>
      </w:tr>
      <w:tr w:rsidR="00BE557A" w:rsidRPr="001F033B" w14:paraId="1F450DC1" w14:textId="77777777" w:rsidTr="006877CA">
        <w:tc>
          <w:tcPr>
            <w:tcW w:w="1008" w:type="dxa"/>
          </w:tcPr>
          <w:p w14:paraId="5F6130A9" w14:textId="77777777" w:rsidR="00BE557A" w:rsidRPr="001F033B" w:rsidRDefault="00BE557A" w:rsidP="006877CA">
            <w:pPr>
              <w:jc w:val="both"/>
              <w:rPr>
                <w:rFonts w:ascii="Times New Roman" w:hAnsi="Times New Roman"/>
                <w:color w:val="000000"/>
                <w:sz w:val="24"/>
              </w:rPr>
            </w:pPr>
          </w:p>
        </w:tc>
        <w:tc>
          <w:tcPr>
            <w:tcW w:w="3960" w:type="dxa"/>
          </w:tcPr>
          <w:p w14:paraId="2E949F7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Megaphone</w:t>
            </w:r>
          </w:p>
        </w:tc>
        <w:tc>
          <w:tcPr>
            <w:tcW w:w="1818" w:type="dxa"/>
          </w:tcPr>
          <w:p w14:paraId="16B71497" w14:textId="77777777" w:rsidR="00BE557A" w:rsidRPr="001F033B" w:rsidRDefault="00BE557A" w:rsidP="006877CA">
            <w:pPr>
              <w:jc w:val="both"/>
              <w:rPr>
                <w:rFonts w:ascii="Times New Roman" w:hAnsi="Times New Roman"/>
                <w:color w:val="000000"/>
                <w:sz w:val="24"/>
              </w:rPr>
            </w:pPr>
          </w:p>
        </w:tc>
        <w:tc>
          <w:tcPr>
            <w:tcW w:w="1800" w:type="dxa"/>
          </w:tcPr>
          <w:p w14:paraId="089DB5B5" w14:textId="77777777" w:rsidR="00BE557A" w:rsidRPr="001F033B" w:rsidRDefault="00BE557A" w:rsidP="006877CA">
            <w:pPr>
              <w:jc w:val="both"/>
              <w:rPr>
                <w:rFonts w:ascii="Times New Roman" w:hAnsi="Times New Roman"/>
                <w:color w:val="000000"/>
                <w:sz w:val="24"/>
              </w:rPr>
            </w:pPr>
          </w:p>
        </w:tc>
        <w:tc>
          <w:tcPr>
            <w:tcW w:w="1602" w:type="dxa"/>
          </w:tcPr>
          <w:p w14:paraId="255093DB" w14:textId="77777777" w:rsidR="00BE557A" w:rsidRPr="001F033B" w:rsidRDefault="00BE557A" w:rsidP="006877CA">
            <w:pPr>
              <w:jc w:val="both"/>
              <w:rPr>
                <w:rFonts w:ascii="Times New Roman" w:hAnsi="Times New Roman"/>
                <w:color w:val="000000"/>
                <w:sz w:val="24"/>
              </w:rPr>
            </w:pPr>
          </w:p>
        </w:tc>
      </w:tr>
      <w:tr w:rsidR="00BE557A" w:rsidRPr="001F033B" w14:paraId="607C2AA1" w14:textId="77777777" w:rsidTr="006877CA">
        <w:tc>
          <w:tcPr>
            <w:tcW w:w="1008" w:type="dxa"/>
          </w:tcPr>
          <w:p w14:paraId="372D6CBF"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5</w:t>
            </w:r>
          </w:p>
        </w:tc>
        <w:tc>
          <w:tcPr>
            <w:tcW w:w="3960" w:type="dxa"/>
          </w:tcPr>
          <w:p w14:paraId="64B1A7BD"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TRANSPORT</w:t>
            </w:r>
          </w:p>
        </w:tc>
        <w:tc>
          <w:tcPr>
            <w:tcW w:w="1818" w:type="dxa"/>
          </w:tcPr>
          <w:p w14:paraId="0E7CDB06" w14:textId="77777777" w:rsidR="00BE557A" w:rsidRPr="001F033B" w:rsidRDefault="00BE557A" w:rsidP="006877CA">
            <w:pPr>
              <w:jc w:val="both"/>
              <w:rPr>
                <w:rFonts w:ascii="Times New Roman" w:hAnsi="Times New Roman"/>
                <w:color w:val="000000"/>
                <w:sz w:val="24"/>
              </w:rPr>
            </w:pPr>
          </w:p>
        </w:tc>
        <w:tc>
          <w:tcPr>
            <w:tcW w:w="1800" w:type="dxa"/>
          </w:tcPr>
          <w:p w14:paraId="66EB3517" w14:textId="77777777" w:rsidR="00BE557A" w:rsidRPr="001F033B" w:rsidRDefault="00BE557A" w:rsidP="006877CA">
            <w:pPr>
              <w:jc w:val="both"/>
              <w:rPr>
                <w:rFonts w:ascii="Times New Roman" w:hAnsi="Times New Roman"/>
                <w:color w:val="000000"/>
                <w:sz w:val="24"/>
              </w:rPr>
            </w:pPr>
          </w:p>
        </w:tc>
        <w:tc>
          <w:tcPr>
            <w:tcW w:w="1602" w:type="dxa"/>
          </w:tcPr>
          <w:p w14:paraId="6860B13C" w14:textId="77777777" w:rsidR="00BE557A" w:rsidRPr="001F033B" w:rsidRDefault="00BE557A" w:rsidP="006877CA">
            <w:pPr>
              <w:jc w:val="both"/>
              <w:rPr>
                <w:rFonts w:ascii="Times New Roman" w:hAnsi="Times New Roman"/>
                <w:color w:val="000000"/>
                <w:sz w:val="24"/>
              </w:rPr>
            </w:pPr>
          </w:p>
        </w:tc>
      </w:tr>
      <w:tr w:rsidR="00BE557A" w:rsidRPr="001F033B" w14:paraId="58E21885" w14:textId="77777777" w:rsidTr="006877CA">
        <w:tc>
          <w:tcPr>
            <w:tcW w:w="1008" w:type="dxa"/>
          </w:tcPr>
          <w:p w14:paraId="167C488B" w14:textId="77777777" w:rsidR="00BE557A" w:rsidRPr="001F033B" w:rsidRDefault="00BE557A" w:rsidP="006877CA">
            <w:pPr>
              <w:jc w:val="both"/>
              <w:rPr>
                <w:rFonts w:ascii="Times New Roman" w:hAnsi="Times New Roman"/>
                <w:color w:val="000000"/>
                <w:sz w:val="24"/>
              </w:rPr>
            </w:pPr>
          </w:p>
        </w:tc>
        <w:tc>
          <w:tcPr>
            <w:tcW w:w="3960" w:type="dxa"/>
          </w:tcPr>
          <w:p w14:paraId="38F7BF1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Jeeps</w:t>
            </w:r>
          </w:p>
        </w:tc>
        <w:tc>
          <w:tcPr>
            <w:tcW w:w="1818" w:type="dxa"/>
          </w:tcPr>
          <w:p w14:paraId="136B5B02" w14:textId="77777777" w:rsidR="00BE557A" w:rsidRPr="001F033B" w:rsidRDefault="00BE557A" w:rsidP="006877CA">
            <w:pPr>
              <w:jc w:val="both"/>
              <w:rPr>
                <w:rFonts w:ascii="Times New Roman" w:hAnsi="Times New Roman"/>
                <w:color w:val="000000"/>
                <w:sz w:val="24"/>
              </w:rPr>
            </w:pPr>
          </w:p>
        </w:tc>
        <w:tc>
          <w:tcPr>
            <w:tcW w:w="1800" w:type="dxa"/>
          </w:tcPr>
          <w:p w14:paraId="188F1A4B" w14:textId="77777777" w:rsidR="00BE557A" w:rsidRPr="001F033B" w:rsidRDefault="00BE557A" w:rsidP="006877CA">
            <w:pPr>
              <w:jc w:val="both"/>
              <w:rPr>
                <w:rFonts w:ascii="Times New Roman" w:hAnsi="Times New Roman"/>
                <w:color w:val="000000"/>
                <w:sz w:val="24"/>
              </w:rPr>
            </w:pPr>
          </w:p>
        </w:tc>
        <w:tc>
          <w:tcPr>
            <w:tcW w:w="1602" w:type="dxa"/>
          </w:tcPr>
          <w:p w14:paraId="44F07C6C" w14:textId="77777777" w:rsidR="00BE557A" w:rsidRPr="001F033B" w:rsidRDefault="00BE557A" w:rsidP="006877CA">
            <w:pPr>
              <w:jc w:val="both"/>
              <w:rPr>
                <w:rFonts w:ascii="Times New Roman" w:hAnsi="Times New Roman"/>
                <w:color w:val="000000"/>
                <w:sz w:val="24"/>
              </w:rPr>
            </w:pPr>
          </w:p>
        </w:tc>
      </w:tr>
      <w:tr w:rsidR="00BE557A" w:rsidRPr="001F033B" w14:paraId="3132C84D" w14:textId="77777777" w:rsidTr="006877CA">
        <w:tc>
          <w:tcPr>
            <w:tcW w:w="1008" w:type="dxa"/>
          </w:tcPr>
          <w:p w14:paraId="74D3859F" w14:textId="77777777" w:rsidR="00BE557A" w:rsidRPr="001F033B" w:rsidRDefault="00BE557A" w:rsidP="006877CA">
            <w:pPr>
              <w:jc w:val="both"/>
              <w:rPr>
                <w:rFonts w:ascii="Times New Roman" w:hAnsi="Times New Roman"/>
                <w:color w:val="000000"/>
                <w:sz w:val="24"/>
              </w:rPr>
            </w:pPr>
          </w:p>
        </w:tc>
        <w:tc>
          <w:tcPr>
            <w:tcW w:w="3960" w:type="dxa"/>
          </w:tcPr>
          <w:p w14:paraId="71BA26C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Cars</w:t>
            </w:r>
          </w:p>
        </w:tc>
        <w:tc>
          <w:tcPr>
            <w:tcW w:w="1818" w:type="dxa"/>
          </w:tcPr>
          <w:p w14:paraId="0D6DE660" w14:textId="77777777" w:rsidR="00BE557A" w:rsidRPr="001F033B" w:rsidRDefault="00BE557A" w:rsidP="006877CA">
            <w:pPr>
              <w:jc w:val="both"/>
              <w:rPr>
                <w:rFonts w:ascii="Times New Roman" w:hAnsi="Times New Roman"/>
                <w:color w:val="000000"/>
                <w:sz w:val="24"/>
              </w:rPr>
            </w:pPr>
          </w:p>
        </w:tc>
        <w:tc>
          <w:tcPr>
            <w:tcW w:w="1800" w:type="dxa"/>
          </w:tcPr>
          <w:p w14:paraId="4C2BBB21" w14:textId="77777777" w:rsidR="00BE557A" w:rsidRPr="001F033B" w:rsidRDefault="00BE557A" w:rsidP="006877CA">
            <w:pPr>
              <w:jc w:val="both"/>
              <w:rPr>
                <w:rFonts w:ascii="Times New Roman" w:hAnsi="Times New Roman"/>
                <w:color w:val="000000"/>
                <w:sz w:val="24"/>
              </w:rPr>
            </w:pPr>
          </w:p>
        </w:tc>
        <w:tc>
          <w:tcPr>
            <w:tcW w:w="1602" w:type="dxa"/>
          </w:tcPr>
          <w:p w14:paraId="44B6BB0D" w14:textId="77777777" w:rsidR="00BE557A" w:rsidRPr="001F033B" w:rsidRDefault="00BE557A" w:rsidP="006877CA">
            <w:pPr>
              <w:jc w:val="both"/>
              <w:rPr>
                <w:rFonts w:ascii="Times New Roman" w:hAnsi="Times New Roman"/>
                <w:color w:val="000000"/>
                <w:sz w:val="24"/>
              </w:rPr>
            </w:pPr>
          </w:p>
        </w:tc>
      </w:tr>
      <w:tr w:rsidR="00BE557A" w:rsidRPr="001F033B" w14:paraId="1FC6D370" w14:textId="77777777" w:rsidTr="006877CA">
        <w:tc>
          <w:tcPr>
            <w:tcW w:w="1008" w:type="dxa"/>
          </w:tcPr>
          <w:p w14:paraId="043AFF01" w14:textId="77777777" w:rsidR="00BE557A" w:rsidRPr="001F033B" w:rsidRDefault="00BE557A" w:rsidP="006877CA">
            <w:pPr>
              <w:jc w:val="both"/>
              <w:rPr>
                <w:rFonts w:ascii="Times New Roman" w:hAnsi="Times New Roman"/>
                <w:color w:val="000000"/>
                <w:sz w:val="24"/>
              </w:rPr>
            </w:pPr>
          </w:p>
        </w:tc>
        <w:tc>
          <w:tcPr>
            <w:tcW w:w="3960" w:type="dxa"/>
          </w:tcPr>
          <w:p w14:paraId="6655725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Ambulance</w:t>
            </w:r>
          </w:p>
        </w:tc>
        <w:tc>
          <w:tcPr>
            <w:tcW w:w="1818" w:type="dxa"/>
          </w:tcPr>
          <w:p w14:paraId="7710A7E1" w14:textId="77777777" w:rsidR="00BE557A" w:rsidRPr="001F033B" w:rsidRDefault="00BE557A" w:rsidP="006877CA">
            <w:pPr>
              <w:jc w:val="both"/>
              <w:rPr>
                <w:rFonts w:ascii="Times New Roman" w:hAnsi="Times New Roman"/>
                <w:color w:val="000000"/>
                <w:sz w:val="24"/>
              </w:rPr>
            </w:pPr>
          </w:p>
        </w:tc>
        <w:tc>
          <w:tcPr>
            <w:tcW w:w="1800" w:type="dxa"/>
          </w:tcPr>
          <w:p w14:paraId="550563FD" w14:textId="77777777" w:rsidR="00BE557A" w:rsidRPr="001F033B" w:rsidRDefault="00BE557A" w:rsidP="006877CA">
            <w:pPr>
              <w:jc w:val="both"/>
              <w:rPr>
                <w:rFonts w:ascii="Times New Roman" w:hAnsi="Times New Roman"/>
                <w:color w:val="000000"/>
                <w:sz w:val="24"/>
              </w:rPr>
            </w:pPr>
          </w:p>
        </w:tc>
        <w:tc>
          <w:tcPr>
            <w:tcW w:w="1602" w:type="dxa"/>
          </w:tcPr>
          <w:p w14:paraId="4AD9C77D" w14:textId="77777777" w:rsidR="00BE557A" w:rsidRPr="001F033B" w:rsidRDefault="00BE557A" w:rsidP="006877CA">
            <w:pPr>
              <w:jc w:val="both"/>
              <w:rPr>
                <w:rFonts w:ascii="Times New Roman" w:hAnsi="Times New Roman"/>
                <w:color w:val="000000"/>
                <w:sz w:val="24"/>
              </w:rPr>
            </w:pPr>
          </w:p>
        </w:tc>
      </w:tr>
      <w:tr w:rsidR="00BE557A" w:rsidRPr="001F033B" w14:paraId="2A4BEC41" w14:textId="77777777" w:rsidTr="006877CA">
        <w:tc>
          <w:tcPr>
            <w:tcW w:w="1008" w:type="dxa"/>
          </w:tcPr>
          <w:p w14:paraId="29AA3F0A" w14:textId="77777777" w:rsidR="00BE557A" w:rsidRPr="001F033B" w:rsidRDefault="00BE557A" w:rsidP="006877CA">
            <w:pPr>
              <w:jc w:val="both"/>
              <w:rPr>
                <w:rFonts w:ascii="Times New Roman" w:hAnsi="Times New Roman"/>
                <w:color w:val="000000"/>
                <w:sz w:val="24"/>
              </w:rPr>
            </w:pPr>
          </w:p>
        </w:tc>
        <w:tc>
          <w:tcPr>
            <w:tcW w:w="3960" w:type="dxa"/>
          </w:tcPr>
          <w:p w14:paraId="034123D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Trucks</w:t>
            </w:r>
          </w:p>
        </w:tc>
        <w:tc>
          <w:tcPr>
            <w:tcW w:w="1818" w:type="dxa"/>
          </w:tcPr>
          <w:p w14:paraId="75080A2D" w14:textId="77777777" w:rsidR="00BE557A" w:rsidRPr="001F033B" w:rsidRDefault="00BE557A" w:rsidP="006877CA">
            <w:pPr>
              <w:jc w:val="both"/>
              <w:rPr>
                <w:rFonts w:ascii="Times New Roman" w:hAnsi="Times New Roman"/>
                <w:color w:val="000000"/>
                <w:sz w:val="24"/>
              </w:rPr>
            </w:pPr>
          </w:p>
        </w:tc>
        <w:tc>
          <w:tcPr>
            <w:tcW w:w="1800" w:type="dxa"/>
          </w:tcPr>
          <w:p w14:paraId="507B46DA" w14:textId="77777777" w:rsidR="00BE557A" w:rsidRPr="001F033B" w:rsidRDefault="00BE557A" w:rsidP="006877CA">
            <w:pPr>
              <w:jc w:val="both"/>
              <w:rPr>
                <w:rFonts w:ascii="Times New Roman" w:hAnsi="Times New Roman"/>
                <w:color w:val="000000"/>
                <w:sz w:val="24"/>
              </w:rPr>
            </w:pPr>
          </w:p>
        </w:tc>
        <w:tc>
          <w:tcPr>
            <w:tcW w:w="1602" w:type="dxa"/>
          </w:tcPr>
          <w:p w14:paraId="2459F655" w14:textId="77777777" w:rsidR="00BE557A" w:rsidRPr="001F033B" w:rsidRDefault="00BE557A" w:rsidP="006877CA">
            <w:pPr>
              <w:jc w:val="both"/>
              <w:rPr>
                <w:rFonts w:ascii="Times New Roman" w:hAnsi="Times New Roman"/>
                <w:color w:val="000000"/>
                <w:sz w:val="24"/>
              </w:rPr>
            </w:pPr>
          </w:p>
        </w:tc>
      </w:tr>
      <w:tr w:rsidR="00BE557A" w:rsidRPr="001F033B" w14:paraId="73829CD5" w14:textId="77777777" w:rsidTr="006877CA">
        <w:tc>
          <w:tcPr>
            <w:tcW w:w="1008" w:type="dxa"/>
          </w:tcPr>
          <w:p w14:paraId="3DB33721" w14:textId="77777777" w:rsidR="00BE557A" w:rsidRPr="001F033B" w:rsidRDefault="00BE557A" w:rsidP="006877CA">
            <w:pPr>
              <w:jc w:val="both"/>
              <w:rPr>
                <w:rFonts w:ascii="Times New Roman" w:hAnsi="Times New Roman"/>
                <w:color w:val="000000"/>
                <w:sz w:val="24"/>
              </w:rPr>
            </w:pPr>
          </w:p>
        </w:tc>
        <w:tc>
          <w:tcPr>
            <w:tcW w:w="3960" w:type="dxa"/>
          </w:tcPr>
          <w:p w14:paraId="1F56CBB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Buses</w:t>
            </w:r>
          </w:p>
        </w:tc>
        <w:tc>
          <w:tcPr>
            <w:tcW w:w="1818" w:type="dxa"/>
          </w:tcPr>
          <w:p w14:paraId="5FD15C48" w14:textId="77777777" w:rsidR="00BE557A" w:rsidRPr="001F033B" w:rsidRDefault="00BE557A" w:rsidP="006877CA">
            <w:pPr>
              <w:jc w:val="both"/>
              <w:rPr>
                <w:rFonts w:ascii="Times New Roman" w:hAnsi="Times New Roman"/>
                <w:color w:val="000000"/>
                <w:sz w:val="24"/>
              </w:rPr>
            </w:pPr>
          </w:p>
        </w:tc>
        <w:tc>
          <w:tcPr>
            <w:tcW w:w="1800" w:type="dxa"/>
          </w:tcPr>
          <w:p w14:paraId="7DCE1037" w14:textId="77777777" w:rsidR="00BE557A" w:rsidRPr="001F033B" w:rsidRDefault="00BE557A" w:rsidP="006877CA">
            <w:pPr>
              <w:jc w:val="both"/>
              <w:rPr>
                <w:rFonts w:ascii="Times New Roman" w:hAnsi="Times New Roman"/>
                <w:color w:val="000000"/>
                <w:sz w:val="24"/>
              </w:rPr>
            </w:pPr>
          </w:p>
        </w:tc>
        <w:tc>
          <w:tcPr>
            <w:tcW w:w="1602" w:type="dxa"/>
          </w:tcPr>
          <w:p w14:paraId="65511AEB" w14:textId="77777777" w:rsidR="00BE557A" w:rsidRPr="001F033B" w:rsidRDefault="00BE557A" w:rsidP="006877CA">
            <w:pPr>
              <w:jc w:val="both"/>
              <w:rPr>
                <w:rFonts w:ascii="Times New Roman" w:hAnsi="Times New Roman"/>
                <w:color w:val="000000"/>
                <w:sz w:val="24"/>
              </w:rPr>
            </w:pPr>
          </w:p>
        </w:tc>
      </w:tr>
      <w:tr w:rsidR="00BE557A" w:rsidRPr="001F033B" w14:paraId="2240BD8C" w14:textId="77777777" w:rsidTr="006877CA">
        <w:tc>
          <w:tcPr>
            <w:tcW w:w="1008" w:type="dxa"/>
          </w:tcPr>
          <w:p w14:paraId="74C7940F" w14:textId="77777777" w:rsidR="00BE557A" w:rsidRPr="001F033B" w:rsidRDefault="00BE557A" w:rsidP="006877CA">
            <w:pPr>
              <w:jc w:val="both"/>
              <w:rPr>
                <w:rFonts w:ascii="Times New Roman" w:hAnsi="Times New Roman"/>
                <w:color w:val="000000"/>
                <w:sz w:val="24"/>
              </w:rPr>
            </w:pPr>
          </w:p>
        </w:tc>
        <w:tc>
          <w:tcPr>
            <w:tcW w:w="3960" w:type="dxa"/>
          </w:tcPr>
          <w:p w14:paraId="2787E6E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Tractors</w:t>
            </w:r>
          </w:p>
        </w:tc>
        <w:tc>
          <w:tcPr>
            <w:tcW w:w="1818" w:type="dxa"/>
          </w:tcPr>
          <w:p w14:paraId="23B12114" w14:textId="77777777" w:rsidR="00BE557A" w:rsidRPr="001F033B" w:rsidRDefault="00BE557A" w:rsidP="006877CA">
            <w:pPr>
              <w:jc w:val="both"/>
              <w:rPr>
                <w:rFonts w:ascii="Times New Roman" w:hAnsi="Times New Roman"/>
                <w:color w:val="000000"/>
                <w:sz w:val="24"/>
              </w:rPr>
            </w:pPr>
          </w:p>
        </w:tc>
        <w:tc>
          <w:tcPr>
            <w:tcW w:w="1800" w:type="dxa"/>
          </w:tcPr>
          <w:p w14:paraId="5D4EBFD9" w14:textId="77777777" w:rsidR="00BE557A" w:rsidRPr="001F033B" w:rsidRDefault="00BE557A" w:rsidP="006877CA">
            <w:pPr>
              <w:jc w:val="both"/>
              <w:rPr>
                <w:rFonts w:ascii="Times New Roman" w:hAnsi="Times New Roman"/>
                <w:color w:val="000000"/>
                <w:sz w:val="24"/>
              </w:rPr>
            </w:pPr>
          </w:p>
        </w:tc>
        <w:tc>
          <w:tcPr>
            <w:tcW w:w="1602" w:type="dxa"/>
          </w:tcPr>
          <w:p w14:paraId="3122E1E4" w14:textId="77777777" w:rsidR="00BE557A" w:rsidRPr="001F033B" w:rsidRDefault="00BE557A" w:rsidP="006877CA">
            <w:pPr>
              <w:jc w:val="both"/>
              <w:rPr>
                <w:rFonts w:ascii="Times New Roman" w:hAnsi="Times New Roman"/>
                <w:color w:val="000000"/>
                <w:sz w:val="24"/>
              </w:rPr>
            </w:pPr>
          </w:p>
        </w:tc>
      </w:tr>
      <w:tr w:rsidR="00BE557A" w:rsidRPr="001F033B" w14:paraId="11E29974" w14:textId="77777777" w:rsidTr="006877CA">
        <w:tc>
          <w:tcPr>
            <w:tcW w:w="1008" w:type="dxa"/>
          </w:tcPr>
          <w:p w14:paraId="28B475E8" w14:textId="77777777" w:rsidR="00BE557A" w:rsidRPr="001F033B" w:rsidRDefault="00BE557A" w:rsidP="006877CA">
            <w:pPr>
              <w:jc w:val="both"/>
              <w:rPr>
                <w:rFonts w:ascii="Times New Roman" w:hAnsi="Times New Roman"/>
                <w:color w:val="000000"/>
                <w:sz w:val="24"/>
              </w:rPr>
            </w:pPr>
          </w:p>
        </w:tc>
        <w:tc>
          <w:tcPr>
            <w:tcW w:w="3960" w:type="dxa"/>
          </w:tcPr>
          <w:p w14:paraId="2E1C1B2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Boats</w:t>
            </w:r>
          </w:p>
        </w:tc>
        <w:tc>
          <w:tcPr>
            <w:tcW w:w="1818" w:type="dxa"/>
          </w:tcPr>
          <w:p w14:paraId="074A60CB" w14:textId="77777777" w:rsidR="00BE557A" w:rsidRPr="001F033B" w:rsidRDefault="00BE557A" w:rsidP="006877CA">
            <w:pPr>
              <w:jc w:val="both"/>
              <w:rPr>
                <w:rFonts w:ascii="Times New Roman" w:hAnsi="Times New Roman"/>
                <w:color w:val="000000"/>
                <w:sz w:val="24"/>
              </w:rPr>
            </w:pPr>
          </w:p>
        </w:tc>
        <w:tc>
          <w:tcPr>
            <w:tcW w:w="1800" w:type="dxa"/>
          </w:tcPr>
          <w:p w14:paraId="4B6FF302" w14:textId="77777777" w:rsidR="00BE557A" w:rsidRPr="001F033B" w:rsidRDefault="00BE557A" w:rsidP="006877CA">
            <w:pPr>
              <w:jc w:val="both"/>
              <w:rPr>
                <w:rFonts w:ascii="Times New Roman" w:hAnsi="Times New Roman"/>
                <w:color w:val="000000"/>
                <w:sz w:val="24"/>
              </w:rPr>
            </w:pPr>
          </w:p>
        </w:tc>
        <w:tc>
          <w:tcPr>
            <w:tcW w:w="1602" w:type="dxa"/>
          </w:tcPr>
          <w:p w14:paraId="20CA7476" w14:textId="77777777" w:rsidR="00BE557A" w:rsidRPr="001F033B" w:rsidRDefault="00BE557A" w:rsidP="006877CA">
            <w:pPr>
              <w:jc w:val="both"/>
              <w:rPr>
                <w:rFonts w:ascii="Times New Roman" w:hAnsi="Times New Roman"/>
                <w:color w:val="000000"/>
                <w:sz w:val="24"/>
              </w:rPr>
            </w:pPr>
          </w:p>
        </w:tc>
      </w:tr>
      <w:tr w:rsidR="00BE557A" w:rsidRPr="001F033B" w14:paraId="7D7D0E39" w14:textId="77777777" w:rsidTr="006877CA">
        <w:tc>
          <w:tcPr>
            <w:tcW w:w="1008" w:type="dxa"/>
          </w:tcPr>
          <w:p w14:paraId="3D25AEAA" w14:textId="77777777" w:rsidR="00BE557A" w:rsidRPr="001F033B" w:rsidRDefault="00BE557A" w:rsidP="006877CA">
            <w:pPr>
              <w:jc w:val="both"/>
              <w:rPr>
                <w:rFonts w:ascii="Times New Roman" w:hAnsi="Times New Roman"/>
                <w:color w:val="000000"/>
                <w:sz w:val="24"/>
              </w:rPr>
            </w:pPr>
          </w:p>
        </w:tc>
        <w:tc>
          <w:tcPr>
            <w:tcW w:w="3960" w:type="dxa"/>
          </w:tcPr>
          <w:p w14:paraId="69AA7A1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Mobile Cranes</w:t>
            </w:r>
          </w:p>
        </w:tc>
        <w:tc>
          <w:tcPr>
            <w:tcW w:w="1818" w:type="dxa"/>
          </w:tcPr>
          <w:p w14:paraId="4C1A7F06" w14:textId="77777777" w:rsidR="00BE557A" w:rsidRPr="001F033B" w:rsidRDefault="00BE557A" w:rsidP="006877CA">
            <w:pPr>
              <w:jc w:val="both"/>
              <w:rPr>
                <w:rFonts w:ascii="Times New Roman" w:hAnsi="Times New Roman"/>
                <w:color w:val="000000"/>
                <w:sz w:val="24"/>
              </w:rPr>
            </w:pPr>
          </w:p>
        </w:tc>
        <w:tc>
          <w:tcPr>
            <w:tcW w:w="1800" w:type="dxa"/>
          </w:tcPr>
          <w:p w14:paraId="2F87EBA3" w14:textId="77777777" w:rsidR="00BE557A" w:rsidRPr="001F033B" w:rsidRDefault="00BE557A" w:rsidP="006877CA">
            <w:pPr>
              <w:jc w:val="both"/>
              <w:rPr>
                <w:rFonts w:ascii="Times New Roman" w:hAnsi="Times New Roman"/>
                <w:color w:val="000000"/>
                <w:sz w:val="24"/>
              </w:rPr>
            </w:pPr>
          </w:p>
        </w:tc>
        <w:tc>
          <w:tcPr>
            <w:tcW w:w="1602" w:type="dxa"/>
          </w:tcPr>
          <w:p w14:paraId="0C67999F" w14:textId="77777777" w:rsidR="00BE557A" w:rsidRPr="001F033B" w:rsidRDefault="00BE557A" w:rsidP="006877CA">
            <w:pPr>
              <w:jc w:val="both"/>
              <w:rPr>
                <w:rFonts w:ascii="Times New Roman" w:hAnsi="Times New Roman"/>
                <w:color w:val="000000"/>
                <w:sz w:val="24"/>
              </w:rPr>
            </w:pPr>
          </w:p>
        </w:tc>
      </w:tr>
      <w:tr w:rsidR="00BE557A" w:rsidRPr="001F033B" w14:paraId="56B2A878" w14:textId="77777777" w:rsidTr="006877CA">
        <w:tc>
          <w:tcPr>
            <w:tcW w:w="1008" w:type="dxa"/>
          </w:tcPr>
          <w:p w14:paraId="41979A04"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6</w:t>
            </w:r>
          </w:p>
        </w:tc>
        <w:tc>
          <w:tcPr>
            <w:tcW w:w="3960" w:type="dxa"/>
          </w:tcPr>
          <w:p w14:paraId="6FFC6849"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MISCELLANEOUS</w:t>
            </w:r>
          </w:p>
        </w:tc>
        <w:tc>
          <w:tcPr>
            <w:tcW w:w="1818" w:type="dxa"/>
          </w:tcPr>
          <w:p w14:paraId="4139BABF" w14:textId="77777777" w:rsidR="00BE557A" w:rsidRPr="001F033B" w:rsidRDefault="00BE557A" w:rsidP="006877CA">
            <w:pPr>
              <w:jc w:val="both"/>
              <w:rPr>
                <w:rFonts w:ascii="Times New Roman" w:hAnsi="Times New Roman"/>
                <w:color w:val="000000"/>
                <w:sz w:val="24"/>
              </w:rPr>
            </w:pPr>
          </w:p>
        </w:tc>
        <w:tc>
          <w:tcPr>
            <w:tcW w:w="1800" w:type="dxa"/>
          </w:tcPr>
          <w:p w14:paraId="5EBDFF89" w14:textId="77777777" w:rsidR="00BE557A" w:rsidRPr="001F033B" w:rsidRDefault="00BE557A" w:rsidP="006877CA">
            <w:pPr>
              <w:jc w:val="both"/>
              <w:rPr>
                <w:rFonts w:ascii="Times New Roman" w:hAnsi="Times New Roman"/>
                <w:color w:val="000000"/>
                <w:sz w:val="24"/>
              </w:rPr>
            </w:pPr>
          </w:p>
        </w:tc>
        <w:tc>
          <w:tcPr>
            <w:tcW w:w="1602" w:type="dxa"/>
          </w:tcPr>
          <w:p w14:paraId="3A0115EB" w14:textId="77777777" w:rsidR="00BE557A" w:rsidRPr="001F033B" w:rsidRDefault="00BE557A" w:rsidP="006877CA">
            <w:pPr>
              <w:jc w:val="both"/>
              <w:rPr>
                <w:rFonts w:ascii="Times New Roman" w:hAnsi="Times New Roman"/>
                <w:color w:val="000000"/>
                <w:sz w:val="24"/>
              </w:rPr>
            </w:pPr>
          </w:p>
        </w:tc>
      </w:tr>
      <w:tr w:rsidR="00BE557A" w:rsidRPr="001F033B" w14:paraId="7196BB70" w14:textId="77777777" w:rsidTr="006877CA">
        <w:tc>
          <w:tcPr>
            <w:tcW w:w="1008" w:type="dxa"/>
          </w:tcPr>
          <w:p w14:paraId="1EF5E41B" w14:textId="77777777" w:rsidR="00BE557A" w:rsidRPr="001F033B" w:rsidRDefault="00BE557A" w:rsidP="006877CA">
            <w:pPr>
              <w:jc w:val="both"/>
              <w:rPr>
                <w:rFonts w:ascii="Times New Roman" w:hAnsi="Times New Roman"/>
                <w:color w:val="000000"/>
                <w:sz w:val="24"/>
              </w:rPr>
            </w:pPr>
          </w:p>
        </w:tc>
        <w:tc>
          <w:tcPr>
            <w:tcW w:w="3960" w:type="dxa"/>
          </w:tcPr>
          <w:p w14:paraId="5A3C917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Ropes ( Metres )</w:t>
            </w:r>
          </w:p>
        </w:tc>
        <w:tc>
          <w:tcPr>
            <w:tcW w:w="1818" w:type="dxa"/>
          </w:tcPr>
          <w:p w14:paraId="60A62C4B" w14:textId="77777777" w:rsidR="00BE557A" w:rsidRPr="001F033B" w:rsidRDefault="00BE557A" w:rsidP="006877CA">
            <w:pPr>
              <w:jc w:val="both"/>
              <w:rPr>
                <w:rFonts w:ascii="Times New Roman" w:hAnsi="Times New Roman"/>
                <w:color w:val="000000"/>
                <w:sz w:val="24"/>
              </w:rPr>
            </w:pPr>
          </w:p>
        </w:tc>
        <w:tc>
          <w:tcPr>
            <w:tcW w:w="1800" w:type="dxa"/>
          </w:tcPr>
          <w:p w14:paraId="61FE28D0" w14:textId="77777777" w:rsidR="00BE557A" w:rsidRPr="001F033B" w:rsidRDefault="00BE557A" w:rsidP="006877CA">
            <w:pPr>
              <w:jc w:val="both"/>
              <w:rPr>
                <w:rFonts w:ascii="Times New Roman" w:hAnsi="Times New Roman"/>
                <w:color w:val="000000"/>
                <w:sz w:val="24"/>
              </w:rPr>
            </w:pPr>
          </w:p>
        </w:tc>
        <w:tc>
          <w:tcPr>
            <w:tcW w:w="1602" w:type="dxa"/>
          </w:tcPr>
          <w:p w14:paraId="6E709F28" w14:textId="77777777" w:rsidR="00BE557A" w:rsidRPr="001F033B" w:rsidRDefault="00BE557A" w:rsidP="006877CA">
            <w:pPr>
              <w:jc w:val="both"/>
              <w:rPr>
                <w:rFonts w:ascii="Times New Roman" w:hAnsi="Times New Roman"/>
                <w:color w:val="000000"/>
                <w:sz w:val="24"/>
              </w:rPr>
            </w:pPr>
          </w:p>
        </w:tc>
      </w:tr>
      <w:tr w:rsidR="00BE557A" w:rsidRPr="001F033B" w14:paraId="23D8C0E8" w14:textId="77777777" w:rsidTr="006877CA">
        <w:tc>
          <w:tcPr>
            <w:tcW w:w="1008" w:type="dxa"/>
          </w:tcPr>
          <w:p w14:paraId="3EA1A5E8" w14:textId="77777777" w:rsidR="00BE557A" w:rsidRPr="001F033B" w:rsidRDefault="00BE557A" w:rsidP="006877CA">
            <w:pPr>
              <w:jc w:val="both"/>
              <w:rPr>
                <w:rFonts w:ascii="Times New Roman" w:hAnsi="Times New Roman"/>
                <w:color w:val="000000"/>
                <w:sz w:val="24"/>
              </w:rPr>
            </w:pPr>
          </w:p>
        </w:tc>
        <w:tc>
          <w:tcPr>
            <w:tcW w:w="3960" w:type="dxa"/>
          </w:tcPr>
          <w:p w14:paraId="5A66969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Empty drums</w:t>
            </w:r>
          </w:p>
        </w:tc>
        <w:tc>
          <w:tcPr>
            <w:tcW w:w="1818" w:type="dxa"/>
          </w:tcPr>
          <w:p w14:paraId="2CACDD01" w14:textId="77777777" w:rsidR="00BE557A" w:rsidRPr="001F033B" w:rsidRDefault="00BE557A" w:rsidP="006877CA">
            <w:pPr>
              <w:jc w:val="both"/>
              <w:rPr>
                <w:rFonts w:ascii="Times New Roman" w:hAnsi="Times New Roman"/>
                <w:color w:val="000000"/>
                <w:sz w:val="24"/>
              </w:rPr>
            </w:pPr>
          </w:p>
        </w:tc>
        <w:tc>
          <w:tcPr>
            <w:tcW w:w="1800" w:type="dxa"/>
          </w:tcPr>
          <w:p w14:paraId="7EA72C47" w14:textId="77777777" w:rsidR="00BE557A" w:rsidRPr="001F033B" w:rsidRDefault="00BE557A" w:rsidP="006877CA">
            <w:pPr>
              <w:jc w:val="both"/>
              <w:rPr>
                <w:rFonts w:ascii="Times New Roman" w:hAnsi="Times New Roman"/>
                <w:color w:val="000000"/>
                <w:sz w:val="24"/>
              </w:rPr>
            </w:pPr>
          </w:p>
        </w:tc>
        <w:tc>
          <w:tcPr>
            <w:tcW w:w="1602" w:type="dxa"/>
          </w:tcPr>
          <w:p w14:paraId="6E5A937B" w14:textId="77777777" w:rsidR="00BE557A" w:rsidRPr="001F033B" w:rsidRDefault="00BE557A" w:rsidP="006877CA">
            <w:pPr>
              <w:jc w:val="both"/>
              <w:rPr>
                <w:rFonts w:ascii="Times New Roman" w:hAnsi="Times New Roman"/>
                <w:color w:val="000000"/>
                <w:sz w:val="24"/>
              </w:rPr>
            </w:pPr>
          </w:p>
        </w:tc>
      </w:tr>
      <w:tr w:rsidR="00BE557A" w:rsidRPr="001F033B" w14:paraId="74B1DCF6" w14:textId="77777777" w:rsidTr="006877CA">
        <w:tc>
          <w:tcPr>
            <w:tcW w:w="1008" w:type="dxa"/>
          </w:tcPr>
          <w:p w14:paraId="4D6D5B6C" w14:textId="77777777" w:rsidR="00BE557A" w:rsidRPr="001F033B" w:rsidRDefault="00BE557A" w:rsidP="006877CA">
            <w:pPr>
              <w:jc w:val="both"/>
              <w:rPr>
                <w:rFonts w:ascii="Times New Roman" w:hAnsi="Times New Roman"/>
                <w:color w:val="000000"/>
                <w:sz w:val="24"/>
              </w:rPr>
            </w:pPr>
          </w:p>
        </w:tc>
        <w:tc>
          <w:tcPr>
            <w:tcW w:w="3960" w:type="dxa"/>
          </w:tcPr>
          <w:p w14:paraId="7759219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Buckets</w:t>
            </w:r>
          </w:p>
        </w:tc>
        <w:tc>
          <w:tcPr>
            <w:tcW w:w="1818" w:type="dxa"/>
          </w:tcPr>
          <w:p w14:paraId="316A7227" w14:textId="77777777" w:rsidR="00BE557A" w:rsidRPr="001F033B" w:rsidRDefault="00BE557A" w:rsidP="006877CA">
            <w:pPr>
              <w:jc w:val="both"/>
              <w:rPr>
                <w:rFonts w:ascii="Times New Roman" w:hAnsi="Times New Roman"/>
                <w:color w:val="000000"/>
                <w:sz w:val="24"/>
              </w:rPr>
            </w:pPr>
          </w:p>
        </w:tc>
        <w:tc>
          <w:tcPr>
            <w:tcW w:w="1800" w:type="dxa"/>
          </w:tcPr>
          <w:p w14:paraId="5BAA02FB" w14:textId="77777777" w:rsidR="00BE557A" w:rsidRPr="001F033B" w:rsidRDefault="00BE557A" w:rsidP="006877CA">
            <w:pPr>
              <w:jc w:val="both"/>
              <w:rPr>
                <w:rFonts w:ascii="Times New Roman" w:hAnsi="Times New Roman"/>
                <w:color w:val="000000"/>
                <w:sz w:val="24"/>
              </w:rPr>
            </w:pPr>
          </w:p>
        </w:tc>
        <w:tc>
          <w:tcPr>
            <w:tcW w:w="1602" w:type="dxa"/>
          </w:tcPr>
          <w:p w14:paraId="24413598" w14:textId="77777777" w:rsidR="00BE557A" w:rsidRPr="001F033B" w:rsidRDefault="00BE557A" w:rsidP="006877CA">
            <w:pPr>
              <w:jc w:val="both"/>
              <w:rPr>
                <w:rFonts w:ascii="Times New Roman" w:hAnsi="Times New Roman"/>
                <w:color w:val="000000"/>
                <w:sz w:val="24"/>
              </w:rPr>
            </w:pPr>
          </w:p>
        </w:tc>
      </w:tr>
      <w:tr w:rsidR="00BE557A" w:rsidRPr="001F033B" w14:paraId="36F4C3BA" w14:textId="77777777" w:rsidTr="006877CA">
        <w:tc>
          <w:tcPr>
            <w:tcW w:w="1008" w:type="dxa"/>
          </w:tcPr>
          <w:p w14:paraId="6676B3EA" w14:textId="77777777" w:rsidR="00BE557A" w:rsidRPr="001F033B" w:rsidRDefault="00BE557A" w:rsidP="006877CA">
            <w:pPr>
              <w:jc w:val="both"/>
              <w:rPr>
                <w:rFonts w:ascii="Times New Roman" w:hAnsi="Times New Roman"/>
                <w:color w:val="000000"/>
                <w:sz w:val="24"/>
              </w:rPr>
            </w:pPr>
          </w:p>
        </w:tc>
        <w:tc>
          <w:tcPr>
            <w:tcW w:w="3960" w:type="dxa"/>
          </w:tcPr>
          <w:p w14:paraId="72E0FD3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Sand bags</w:t>
            </w:r>
          </w:p>
        </w:tc>
        <w:tc>
          <w:tcPr>
            <w:tcW w:w="1818" w:type="dxa"/>
          </w:tcPr>
          <w:p w14:paraId="3C5FCFD9" w14:textId="77777777" w:rsidR="00BE557A" w:rsidRPr="001F033B" w:rsidRDefault="00BE557A" w:rsidP="006877CA">
            <w:pPr>
              <w:jc w:val="both"/>
              <w:rPr>
                <w:rFonts w:ascii="Times New Roman" w:hAnsi="Times New Roman"/>
                <w:color w:val="000000"/>
                <w:sz w:val="24"/>
              </w:rPr>
            </w:pPr>
          </w:p>
        </w:tc>
        <w:tc>
          <w:tcPr>
            <w:tcW w:w="1800" w:type="dxa"/>
          </w:tcPr>
          <w:p w14:paraId="42B584C9" w14:textId="77777777" w:rsidR="00BE557A" w:rsidRPr="001F033B" w:rsidRDefault="00BE557A" w:rsidP="006877CA">
            <w:pPr>
              <w:jc w:val="both"/>
              <w:rPr>
                <w:rFonts w:ascii="Times New Roman" w:hAnsi="Times New Roman"/>
                <w:color w:val="000000"/>
                <w:sz w:val="24"/>
              </w:rPr>
            </w:pPr>
          </w:p>
        </w:tc>
        <w:tc>
          <w:tcPr>
            <w:tcW w:w="1602" w:type="dxa"/>
          </w:tcPr>
          <w:p w14:paraId="48B3DB66" w14:textId="77777777" w:rsidR="00BE557A" w:rsidRPr="001F033B" w:rsidRDefault="00BE557A" w:rsidP="006877CA">
            <w:pPr>
              <w:jc w:val="both"/>
              <w:rPr>
                <w:rFonts w:ascii="Times New Roman" w:hAnsi="Times New Roman"/>
                <w:color w:val="000000"/>
                <w:sz w:val="24"/>
              </w:rPr>
            </w:pPr>
          </w:p>
        </w:tc>
      </w:tr>
      <w:tr w:rsidR="00BE557A" w:rsidRPr="001F033B" w14:paraId="2F8627D6" w14:textId="77777777" w:rsidTr="006877CA">
        <w:tc>
          <w:tcPr>
            <w:tcW w:w="1008" w:type="dxa"/>
          </w:tcPr>
          <w:p w14:paraId="67059115" w14:textId="77777777" w:rsidR="00BE557A" w:rsidRPr="001F033B" w:rsidRDefault="00BE557A" w:rsidP="006877CA">
            <w:pPr>
              <w:jc w:val="both"/>
              <w:rPr>
                <w:rFonts w:ascii="Times New Roman" w:hAnsi="Times New Roman"/>
                <w:color w:val="000000"/>
                <w:sz w:val="24"/>
              </w:rPr>
            </w:pPr>
          </w:p>
        </w:tc>
        <w:tc>
          <w:tcPr>
            <w:tcW w:w="3960" w:type="dxa"/>
          </w:tcPr>
          <w:p w14:paraId="5B9BBCA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Dewatering pump</w:t>
            </w:r>
          </w:p>
        </w:tc>
        <w:tc>
          <w:tcPr>
            <w:tcW w:w="1818" w:type="dxa"/>
          </w:tcPr>
          <w:p w14:paraId="00A12D56" w14:textId="77777777" w:rsidR="00BE557A" w:rsidRPr="001F033B" w:rsidRDefault="00BE557A" w:rsidP="006877CA">
            <w:pPr>
              <w:jc w:val="both"/>
              <w:rPr>
                <w:rFonts w:ascii="Times New Roman" w:hAnsi="Times New Roman"/>
                <w:color w:val="000000"/>
                <w:sz w:val="24"/>
              </w:rPr>
            </w:pPr>
          </w:p>
        </w:tc>
        <w:tc>
          <w:tcPr>
            <w:tcW w:w="1800" w:type="dxa"/>
          </w:tcPr>
          <w:p w14:paraId="4254E77A" w14:textId="77777777" w:rsidR="00BE557A" w:rsidRPr="001F033B" w:rsidRDefault="00BE557A" w:rsidP="006877CA">
            <w:pPr>
              <w:jc w:val="both"/>
              <w:rPr>
                <w:rFonts w:ascii="Times New Roman" w:hAnsi="Times New Roman"/>
                <w:color w:val="000000"/>
                <w:sz w:val="24"/>
              </w:rPr>
            </w:pPr>
          </w:p>
        </w:tc>
        <w:tc>
          <w:tcPr>
            <w:tcW w:w="1602" w:type="dxa"/>
          </w:tcPr>
          <w:p w14:paraId="4E4105BE" w14:textId="77777777" w:rsidR="00BE557A" w:rsidRPr="001F033B" w:rsidRDefault="00BE557A" w:rsidP="006877CA">
            <w:pPr>
              <w:jc w:val="both"/>
              <w:rPr>
                <w:rFonts w:ascii="Times New Roman" w:hAnsi="Times New Roman"/>
                <w:color w:val="000000"/>
                <w:sz w:val="24"/>
              </w:rPr>
            </w:pPr>
          </w:p>
        </w:tc>
      </w:tr>
      <w:tr w:rsidR="00BE557A" w:rsidRPr="001F033B" w14:paraId="062CE105" w14:textId="77777777" w:rsidTr="006877CA">
        <w:tc>
          <w:tcPr>
            <w:tcW w:w="1008" w:type="dxa"/>
          </w:tcPr>
          <w:p w14:paraId="48B3001A" w14:textId="77777777" w:rsidR="00BE557A" w:rsidRPr="001F033B" w:rsidRDefault="00BE557A" w:rsidP="006877CA">
            <w:pPr>
              <w:jc w:val="both"/>
              <w:rPr>
                <w:rFonts w:ascii="Times New Roman" w:hAnsi="Times New Roman"/>
                <w:color w:val="000000"/>
                <w:sz w:val="24"/>
              </w:rPr>
            </w:pPr>
          </w:p>
        </w:tc>
        <w:tc>
          <w:tcPr>
            <w:tcW w:w="3960" w:type="dxa"/>
          </w:tcPr>
          <w:p w14:paraId="1617CA9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Pneumatic pump</w:t>
            </w:r>
          </w:p>
        </w:tc>
        <w:tc>
          <w:tcPr>
            <w:tcW w:w="1818" w:type="dxa"/>
          </w:tcPr>
          <w:p w14:paraId="29C431AA" w14:textId="77777777" w:rsidR="00BE557A" w:rsidRPr="001F033B" w:rsidRDefault="00BE557A" w:rsidP="006877CA">
            <w:pPr>
              <w:jc w:val="both"/>
              <w:rPr>
                <w:rFonts w:ascii="Times New Roman" w:hAnsi="Times New Roman"/>
                <w:color w:val="000000"/>
                <w:sz w:val="24"/>
              </w:rPr>
            </w:pPr>
          </w:p>
        </w:tc>
        <w:tc>
          <w:tcPr>
            <w:tcW w:w="1800" w:type="dxa"/>
          </w:tcPr>
          <w:p w14:paraId="66B217AE" w14:textId="77777777" w:rsidR="00BE557A" w:rsidRPr="001F033B" w:rsidRDefault="00BE557A" w:rsidP="006877CA">
            <w:pPr>
              <w:jc w:val="both"/>
              <w:rPr>
                <w:rFonts w:ascii="Times New Roman" w:hAnsi="Times New Roman"/>
                <w:color w:val="000000"/>
                <w:sz w:val="24"/>
              </w:rPr>
            </w:pPr>
          </w:p>
        </w:tc>
        <w:tc>
          <w:tcPr>
            <w:tcW w:w="1602" w:type="dxa"/>
          </w:tcPr>
          <w:p w14:paraId="59434EA4" w14:textId="77777777" w:rsidR="00BE557A" w:rsidRPr="001F033B" w:rsidRDefault="00BE557A" w:rsidP="006877CA">
            <w:pPr>
              <w:jc w:val="both"/>
              <w:rPr>
                <w:rFonts w:ascii="Times New Roman" w:hAnsi="Times New Roman"/>
                <w:color w:val="000000"/>
                <w:sz w:val="24"/>
              </w:rPr>
            </w:pPr>
          </w:p>
        </w:tc>
      </w:tr>
      <w:tr w:rsidR="00BE557A" w:rsidRPr="001F033B" w14:paraId="17058724" w14:textId="77777777" w:rsidTr="006877CA">
        <w:tc>
          <w:tcPr>
            <w:tcW w:w="1008" w:type="dxa"/>
          </w:tcPr>
          <w:p w14:paraId="02C11E77" w14:textId="77777777" w:rsidR="00BE557A" w:rsidRPr="001F033B" w:rsidRDefault="00BE557A" w:rsidP="006877CA">
            <w:pPr>
              <w:jc w:val="both"/>
              <w:rPr>
                <w:rFonts w:ascii="Times New Roman" w:hAnsi="Times New Roman"/>
                <w:color w:val="000000"/>
                <w:sz w:val="24"/>
              </w:rPr>
            </w:pPr>
          </w:p>
        </w:tc>
        <w:tc>
          <w:tcPr>
            <w:tcW w:w="3960" w:type="dxa"/>
          </w:tcPr>
          <w:p w14:paraId="45BA5DB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Photo Camera</w:t>
            </w:r>
          </w:p>
        </w:tc>
        <w:tc>
          <w:tcPr>
            <w:tcW w:w="1818" w:type="dxa"/>
          </w:tcPr>
          <w:p w14:paraId="19A964CA" w14:textId="77777777" w:rsidR="00BE557A" w:rsidRPr="001F033B" w:rsidRDefault="00BE557A" w:rsidP="006877CA">
            <w:pPr>
              <w:jc w:val="both"/>
              <w:rPr>
                <w:rFonts w:ascii="Times New Roman" w:hAnsi="Times New Roman"/>
                <w:color w:val="000000"/>
                <w:sz w:val="24"/>
              </w:rPr>
            </w:pPr>
          </w:p>
        </w:tc>
        <w:tc>
          <w:tcPr>
            <w:tcW w:w="1800" w:type="dxa"/>
          </w:tcPr>
          <w:p w14:paraId="128C4BD0" w14:textId="77777777" w:rsidR="00BE557A" w:rsidRPr="001F033B" w:rsidRDefault="00BE557A" w:rsidP="006877CA">
            <w:pPr>
              <w:jc w:val="both"/>
              <w:rPr>
                <w:rFonts w:ascii="Times New Roman" w:hAnsi="Times New Roman"/>
                <w:color w:val="000000"/>
                <w:sz w:val="24"/>
              </w:rPr>
            </w:pPr>
          </w:p>
        </w:tc>
        <w:tc>
          <w:tcPr>
            <w:tcW w:w="1602" w:type="dxa"/>
          </w:tcPr>
          <w:p w14:paraId="2B452768" w14:textId="77777777" w:rsidR="00BE557A" w:rsidRPr="001F033B" w:rsidRDefault="00BE557A" w:rsidP="006877CA">
            <w:pPr>
              <w:jc w:val="both"/>
              <w:rPr>
                <w:rFonts w:ascii="Times New Roman" w:hAnsi="Times New Roman"/>
                <w:color w:val="000000"/>
                <w:sz w:val="24"/>
              </w:rPr>
            </w:pPr>
          </w:p>
        </w:tc>
      </w:tr>
      <w:tr w:rsidR="00BE557A" w:rsidRPr="001F033B" w14:paraId="008829C5" w14:textId="77777777" w:rsidTr="006877CA">
        <w:tc>
          <w:tcPr>
            <w:tcW w:w="1008" w:type="dxa"/>
          </w:tcPr>
          <w:p w14:paraId="4A1E390F" w14:textId="77777777" w:rsidR="00BE557A" w:rsidRPr="001F033B" w:rsidRDefault="00BE557A" w:rsidP="006877CA">
            <w:pPr>
              <w:jc w:val="both"/>
              <w:rPr>
                <w:rFonts w:ascii="Times New Roman" w:hAnsi="Times New Roman"/>
                <w:color w:val="000000"/>
                <w:sz w:val="24"/>
              </w:rPr>
            </w:pPr>
          </w:p>
        </w:tc>
        <w:tc>
          <w:tcPr>
            <w:tcW w:w="3960" w:type="dxa"/>
          </w:tcPr>
          <w:p w14:paraId="047FCB2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Video Camera</w:t>
            </w:r>
          </w:p>
        </w:tc>
        <w:tc>
          <w:tcPr>
            <w:tcW w:w="1818" w:type="dxa"/>
          </w:tcPr>
          <w:p w14:paraId="35A103FD" w14:textId="77777777" w:rsidR="00BE557A" w:rsidRPr="001F033B" w:rsidRDefault="00BE557A" w:rsidP="006877CA">
            <w:pPr>
              <w:jc w:val="both"/>
              <w:rPr>
                <w:rFonts w:ascii="Times New Roman" w:hAnsi="Times New Roman"/>
                <w:color w:val="000000"/>
                <w:sz w:val="24"/>
              </w:rPr>
            </w:pPr>
          </w:p>
        </w:tc>
        <w:tc>
          <w:tcPr>
            <w:tcW w:w="1800" w:type="dxa"/>
          </w:tcPr>
          <w:p w14:paraId="7D22C790" w14:textId="77777777" w:rsidR="00BE557A" w:rsidRPr="001F033B" w:rsidRDefault="00BE557A" w:rsidP="006877CA">
            <w:pPr>
              <w:jc w:val="both"/>
              <w:rPr>
                <w:rFonts w:ascii="Times New Roman" w:hAnsi="Times New Roman"/>
                <w:color w:val="000000"/>
                <w:sz w:val="24"/>
              </w:rPr>
            </w:pPr>
          </w:p>
        </w:tc>
        <w:tc>
          <w:tcPr>
            <w:tcW w:w="1602" w:type="dxa"/>
          </w:tcPr>
          <w:p w14:paraId="3A4EEA88" w14:textId="77777777" w:rsidR="00BE557A" w:rsidRPr="001F033B" w:rsidRDefault="00BE557A" w:rsidP="006877CA">
            <w:pPr>
              <w:jc w:val="both"/>
              <w:rPr>
                <w:rFonts w:ascii="Times New Roman" w:hAnsi="Times New Roman"/>
                <w:color w:val="000000"/>
                <w:sz w:val="24"/>
              </w:rPr>
            </w:pPr>
          </w:p>
        </w:tc>
      </w:tr>
      <w:tr w:rsidR="00BE557A" w:rsidRPr="001F033B" w14:paraId="22805AE1" w14:textId="77777777" w:rsidTr="006877CA">
        <w:tc>
          <w:tcPr>
            <w:tcW w:w="1008" w:type="dxa"/>
          </w:tcPr>
          <w:p w14:paraId="02B70D30"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7</w:t>
            </w:r>
          </w:p>
        </w:tc>
        <w:tc>
          <w:tcPr>
            <w:tcW w:w="3960" w:type="dxa"/>
          </w:tcPr>
          <w:p w14:paraId="43819AC4"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EQUIPMENTS FOR CORPS  DISPOSAL</w:t>
            </w:r>
          </w:p>
        </w:tc>
        <w:tc>
          <w:tcPr>
            <w:tcW w:w="1818" w:type="dxa"/>
          </w:tcPr>
          <w:p w14:paraId="5E1B3C9C" w14:textId="77777777" w:rsidR="00BE557A" w:rsidRPr="001F033B" w:rsidRDefault="00BE557A" w:rsidP="006877CA">
            <w:pPr>
              <w:jc w:val="both"/>
              <w:rPr>
                <w:rFonts w:ascii="Times New Roman" w:hAnsi="Times New Roman"/>
                <w:color w:val="000000"/>
                <w:sz w:val="24"/>
              </w:rPr>
            </w:pPr>
          </w:p>
        </w:tc>
        <w:tc>
          <w:tcPr>
            <w:tcW w:w="1800" w:type="dxa"/>
          </w:tcPr>
          <w:p w14:paraId="55F11160" w14:textId="77777777" w:rsidR="00BE557A" w:rsidRPr="001F033B" w:rsidRDefault="00BE557A" w:rsidP="006877CA">
            <w:pPr>
              <w:jc w:val="both"/>
              <w:rPr>
                <w:rFonts w:ascii="Times New Roman" w:hAnsi="Times New Roman"/>
                <w:color w:val="000000"/>
                <w:sz w:val="24"/>
              </w:rPr>
            </w:pPr>
          </w:p>
        </w:tc>
        <w:tc>
          <w:tcPr>
            <w:tcW w:w="1602" w:type="dxa"/>
          </w:tcPr>
          <w:p w14:paraId="1C346E83" w14:textId="77777777" w:rsidR="00BE557A" w:rsidRPr="001F033B" w:rsidRDefault="00BE557A" w:rsidP="006877CA">
            <w:pPr>
              <w:jc w:val="both"/>
              <w:rPr>
                <w:rFonts w:ascii="Times New Roman" w:hAnsi="Times New Roman"/>
                <w:color w:val="000000"/>
                <w:sz w:val="24"/>
              </w:rPr>
            </w:pPr>
          </w:p>
        </w:tc>
      </w:tr>
      <w:tr w:rsidR="00BE557A" w:rsidRPr="001F033B" w14:paraId="45478D7F" w14:textId="77777777" w:rsidTr="006877CA">
        <w:tc>
          <w:tcPr>
            <w:tcW w:w="1008" w:type="dxa"/>
          </w:tcPr>
          <w:p w14:paraId="312B2190" w14:textId="77777777" w:rsidR="00BE557A" w:rsidRPr="001F033B" w:rsidRDefault="00BE557A" w:rsidP="006877CA">
            <w:pPr>
              <w:jc w:val="both"/>
              <w:rPr>
                <w:rFonts w:ascii="Times New Roman" w:hAnsi="Times New Roman"/>
                <w:color w:val="000000"/>
                <w:sz w:val="24"/>
              </w:rPr>
            </w:pPr>
          </w:p>
        </w:tc>
        <w:tc>
          <w:tcPr>
            <w:tcW w:w="3960" w:type="dxa"/>
          </w:tcPr>
          <w:p w14:paraId="5EB3512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Light Metal Stretchers</w:t>
            </w:r>
          </w:p>
        </w:tc>
        <w:tc>
          <w:tcPr>
            <w:tcW w:w="1818" w:type="dxa"/>
          </w:tcPr>
          <w:p w14:paraId="203D15B8" w14:textId="77777777" w:rsidR="00BE557A" w:rsidRPr="001F033B" w:rsidRDefault="00BE557A" w:rsidP="006877CA">
            <w:pPr>
              <w:jc w:val="both"/>
              <w:rPr>
                <w:rFonts w:ascii="Times New Roman" w:hAnsi="Times New Roman"/>
                <w:color w:val="000000"/>
                <w:sz w:val="24"/>
              </w:rPr>
            </w:pPr>
          </w:p>
        </w:tc>
        <w:tc>
          <w:tcPr>
            <w:tcW w:w="1800" w:type="dxa"/>
          </w:tcPr>
          <w:p w14:paraId="6276F16F" w14:textId="77777777" w:rsidR="00BE557A" w:rsidRPr="001F033B" w:rsidRDefault="00BE557A" w:rsidP="006877CA">
            <w:pPr>
              <w:jc w:val="both"/>
              <w:rPr>
                <w:rFonts w:ascii="Times New Roman" w:hAnsi="Times New Roman"/>
                <w:color w:val="000000"/>
                <w:sz w:val="24"/>
              </w:rPr>
            </w:pPr>
          </w:p>
        </w:tc>
        <w:tc>
          <w:tcPr>
            <w:tcW w:w="1602" w:type="dxa"/>
          </w:tcPr>
          <w:p w14:paraId="08191501" w14:textId="77777777" w:rsidR="00BE557A" w:rsidRPr="001F033B" w:rsidRDefault="00BE557A" w:rsidP="006877CA">
            <w:pPr>
              <w:jc w:val="both"/>
              <w:rPr>
                <w:rFonts w:ascii="Times New Roman" w:hAnsi="Times New Roman"/>
                <w:color w:val="000000"/>
                <w:sz w:val="24"/>
              </w:rPr>
            </w:pPr>
          </w:p>
        </w:tc>
      </w:tr>
      <w:tr w:rsidR="00BE557A" w:rsidRPr="001F033B" w14:paraId="607E9DB3" w14:textId="77777777" w:rsidTr="006877CA">
        <w:tc>
          <w:tcPr>
            <w:tcW w:w="1008" w:type="dxa"/>
          </w:tcPr>
          <w:p w14:paraId="650C1B93" w14:textId="77777777" w:rsidR="00BE557A" w:rsidRPr="001F033B" w:rsidRDefault="00BE557A" w:rsidP="006877CA">
            <w:pPr>
              <w:jc w:val="both"/>
              <w:rPr>
                <w:rFonts w:ascii="Times New Roman" w:hAnsi="Times New Roman"/>
                <w:color w:val="000000"/>
                <w:sz w:val="24"/>
              </w:rPr>
            </w:pPr>
          </w:p>
        </w:tc>
        <w:tc>
          <w:tcPr>
            <w:tcW w:w="3960" w:type="dxa"/>
          </w:tcPr>
          <w:p w14:paraId="1C8AB97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Tarpauline  12’ X 12”</w:t>
            </w:r>
          </w:p>
        </w:tc>
        <w:tc>
          <w:tcPr>
            <w:tcW w:w="1818" w:type="dxa"/>
          </w:tcPr>
          <w:p w14:paraId="10F99C4B" w14:textId="77777777" w:rsidR="00BE557A" w:rsidRPr="001F033B" w:rsidRDefault="00BE557A" w:rsidP="006877CA">
            <w:pPr>
              <w:jc w:val="both"/>
              <w:rPr>
                <w:rFonts w:ascii="Times New Roman" w:hAnsi="Times New Roman"/>
                <w:color w:val="000000"/>
                <w:sz w:val="24"/>
              </w:rPr>
            </w:pPr>
          </w:p>
        </w:tc>
        <w:tc>
          <w:tcPr>
            <w:tcW w:w="1800" w:type="dxa"/>
          </w:tcPr>
          <w:p w14:paraId="52ED941B" w14:textId="77777777" w:rsidR="00BE557A" w:rsidRPr="001F033B" w:rsidRDefault="00BE557A" w:rsidP="006877CA">
            <w:pPr>
              <w:jc w:val="both"/>
              <w:rPr>
                <w:rFonts w:ascii="Times New Roman" w:hAnsi="Times New Roman"/>
                <w:color w:val="000000"/>
                <w:sz w:val="24"/>
              </w:rPr>
            </w:pPr>
          </w:p>
        </w:tc>
        <w:tc>
          <w:tcPr>
            <w:tcW w:w="1602" w:type="dxa"/>
          </w:tcPr>
          <w:p w14:paraId="7F57A5BF" w14:textId="77777777" w:rsidR="00BE557A" w:rsidRPr="001F033B" w:rsidRDefault="00BE557A" w:rsidP="006877CA">
            <w:pPr>
              <w:jc w:val="both"/>
              <w:rPr>
                <w:rFonts w:ascii="Times New Roman" w:hAnsi="Times New Roman"/>
                <w:color w:val="000000"/>
                <w:sz w:val="24"/>
              </w:rPr>
            </w:pPr>
          </w:p>
        </w:tc>
      </w:tr>
      <w:tr w:rsidR="00BE557A" w:rsidRPr="001F033B" w14:paraId="1AB717FC" w14:textId="77777777" w:rsidTr="006877CA">
        <w:tc>
          <w:tcPr>
            <w:tcW w:w="1008" w:type="dxa"/>
          </w:tcPr>
          <w:p w14:paraId="7474CC0B" w14:textId="77777777" w:rsidR="00BE557A" w:rsidRPr="001F033B" w:rsidRDefault="00BE557A" w:rsidP="006877CA">
            <w:pPr>
              <w:jc w:val="both"/>
              <w:rPr>
                <w:rFonts w:ascii="Times New Roman" w:hAnsi="Times New Roman"/>
                <w:color w:val="000000"/>
                <w:sz w:val="24"/>
              </w:rPr>
            </w:pPr>
          </w:p>
        </w:tc>
        <w:tc>
          <w:tcPr>
            <w:tcW w:w="3960" w:type="dxa"/>
          </w:tcPr>
          <w:p w14:paraId="3FC4B10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Rope fibre 3/8”</w:t>
            </w:r>
          </w:p>
        </w:tc>
        <w:tc>
          <w:tcPr>
            <w:tcW w:w="1818" w:type="dxa"/>
          </w:tcPr>
          <w:p w14:paraId="77C8ADF6" w14:textId="77777777" w:rsidR="00BE557A" w:rsidRPr="001F033B" w:rsidRDefault="00BE557A" w:rsidP="006877CA">
            <w:pPr>
              <w:jc w:val="both"/>
              <w:rPr>
                <w:rFonts w:ascii="Times New Roman" w:hAnsi="Times New Roman"/>
                <w:color w:val="000000"/>
                <w:sz w:val="24"/>
              </w:rPr>
            </w:pPr>
          </w:p>
        </w:tc>
        <w:tc>
          <w:tcPr>
            <w:tcW w:w="1800" w:type="dxa"/>
          </w:tcPr>
          <w:p w14:paraId="68C6B4B2" w14:textId="77777777" w:rsidR="00BE557A" w:rsidRPr="001F033B" w:rsidRDefault="00BE557A" w:rsidP="006877CA">
            <w:pPr>
              <w:jc w:val="both"/>
              <w:rPr>
                <w:rFonts w:ascii="Times New Roman" w:hAnsi="Times New Roman"/>
                <w:color w:val="000000"/>
                <w:sz w:val="24"/>
              </w:rPr>
            </w:pPr>
          </w:p>
        </w:tc>
        <w:tc>
          <w:tcPr>
            <w:tcW w:w="1602" w:type="dxa"/>
          </w:tcPr>
          <w:p w14:paraId="2A0EF418" w14:textId="77777777" w:rsidR="00BE557A" w:rsidRPr="001F033B" w:rsidRDefault="00BE557A" w:rsidP="006877CA">
            <w:pPr>
              <w:jc w:val="both"/>
              <w:rPr>
                <w:rFonts w:ascii="Times New Roman" w:hAnsi="Times New Roman"/>
                <w:color w:val="000000"/>
                <w:sz w:val="24"/>
              </w:rPr>
            </w:pPr>
          </w:p>
        </w:tc>
      </w:tr>
      <w:tr w:rsidR="00BE557A" w:rsidRPr="001F033B" w14:paraId="58E36EE3" w14:textId="77777777" w:rsidTr="006877CA">
        <w:tc>
          <w:tcPr>
            <w:tcW w:w="1008" w:type="dxa"/>
          </w:tcPr>
          <w:p w14:paraId="7D1FDB29" w14:textId="77777777" w:rsidR="00BE557A" w:rsidRPr="001F033B" w:rsidRDefault="00BE557A" w:rsidP="006877CA">
            <w:pPr>
              <w:jc w:val="both"/>
              <w:rPr>
                <w:rFonts w:ascii="Times New Roman" w:hAnsi="Times New Roman"/>
                <w:color w:val="000000"/>
                <w:sz w:val="24"/>
              </w:rPr>
            </w:pPr>
          </w:p>
        </w:tc>
        <w:tc>
          <w:tcPr>
            <w:tcW w:w="3960" w:type="dxa"/>
          </w:tcPr>
          <w:p w14:paraId="4A27B21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Bucket</w:t>
            </w:r>
          </w:p>
        </w:tc>
        <w:tc>
          <w:tcPr>
            <w:tcW w:w="1818" w:type="dxa"/>
          </w:tcPr>
          <w:p w14:paraId="6FE7583E" w14:textId="77777777" w:rsidR="00BE557A" w:rsidRPr="001F033B" w:rsidRDefault="00BE557A" w:rsidP="006877CA">
            <w:pPr>
              <w:jc w:val="both"/>
              <w:rPr>
                <w:rFonts w:ascii="Times New Roman" w:hAnsi="Times New Roman"/>
                <w:color w:val="000000"/>
                <w:sz w:val="24"/>
              </w:rPr>
            </w:pPr>
          </w:p>
        </w:tc>
        <w:tc>
          <w:tcPr>
            <w:tcW w:w="1800" w:type="dxa"/>
          </w:tcPr>
          <w:p w14:paraId="19313E75" w14:textId="77777777" w:rsidR="00BE557A" w:rsidRPr="001F033B" w:rsidRDefault="00BE557A" w:rsidP="006877CA">
            <w:pPr>
              <w:jc w:val="both"/>
              <w:rPr>
                <w:rFonts w:ascii="Times New Roman" w:hAnsi="Times New Roman"/>
                <w:color w:val="000000"/>
                <w:sz w:val="24"/>
              </w:rPr>
            </w:pPr>
          </w:p>
        </w:tc>
        <w:tc>
          <w:tcPr>
            <w:tcW w:w="1602" w:type="dxa"/>
          </w:tcPr>
          <w:p w14:paraId="1135D2C4" w14:textId="77777777" w:rsidR="00BE557A" w:rsidRPr="001F033B" w:rsidRDefault="00BE557A" w:rsidP="006877CA">
            <w:pPr>
              <w:jc w:val="both"/>
              <w:rPr>
                <w:rFonts w:ascii="Times New Roman" w:hAnsi="Times New Roman"/>
                <w:color w:val="000000"/>
                <w:sz w:val="24"/>
              </w:rPr>
            </w:pPr>
          </w:p>
        </w:tc>
      </w:tr>
      <w:tr w:rsidR="00BE557A" w:rsidRPr="001F033B" w14:paraId="386CDAC6" w14:textId="77777777" w:rsidTr="006877CA">
        <w:tc>
          <w:tcPr>
            <w:tcW w:w="1008" w:type="dxa"/>
          </w:tcPr>
          <w:p w14:paraId="2821D175" w14:textId="77777777" w:rsidR="00BE557A" w:rsidRPr="001F033B" w:rsidRDefault="00BE557A" w:rsidP="006877CA">
            <w:pPr>
              <w:jc w:val="both"/>
              <w:rPr>
                <w:rFonts w:ascii="Times New Roman" w:hAnsi="Times New Roman"/>
                <w:color w:val="000000"/>
                <w:sz w:val="24"/>
              </w:rPr>
            </w:pPr>
          </w:p>
        </w:tc>
        <w:tc>
          <w:tcPr>
            <w:tcW w:w="3960" w:type="dxa"/>
          </w:tcPr>
          <w:p w14:paraId="346D4AE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Rubber gloves</w:t>
            </w:r>
          </w:p>
        </w:tc>
        <w:tc>
          <w:tcPr>
            <w:tcW w:w="1818" w:type="dxa"/>
          </w:tcPr>
          <w:p w14:paraId="5FE01C45" w14:textId="77777777" w:rsidR="00BE557A" w:rsidRPr="001F033B" w:rsidRDefault="00BE557A" w:rsidP="006877CA">
            <w:pPr>
              <w:jc w:val="both"/>
              <w:rPr>
                <w:rFonts w:ascii="Times New Roman" w:hAnsi="Times New Roman"/>
                <w:color w:val="000000"/>
                <w:sz w:val="24"/>
              </w:rPr>
            </w:pPr>
          </w:p>
        </w:tc>
        <w:tc>
          <w:tcPr>
            <w:tcW w:w="1800" w:type="dxa"/>
          </w:tcPr>
          <w:p w14:paraId="33A9696B" w14:textId="77777777" w:rsidR="00BE557A" w:rsidRPr="001F033B" w:rsidRDefault="00BE557A" w:rsidP="006877CA">
            <w:pPr>
              <w:jc w:val="both"/>
              <w:rPr>
                <w:rFonts w:ascii="Times New Roman" w:hAnsi="Times New Roman"/>
                <w:color w:val="000000"/>
                <w:sz w:val="24"/>
              </w:rPr>
            </w:pPr>
          </w:p>
        </w:tc>
        <w:tc>
          <w:tcPr>
            <w:tcW w:w="1602" w:type="dxa"/>
          </w:tcPr>
          <w:p w14:paraId="053E0C5C" w14:textId="77777777" w:rsidR="00BE557A" w:rsidRPr="001F033B" w:rsidRDefault="00BE557A" w:rsidP="006877CA">
            <w:pPr>
              <w:jc w:val="both"/>
              <w:rPr>
                <w:rFonts w:ascii="Times New Roman" w:hAnsi="Times New Roman"/>
                <w:color w:val="000000"/>
                <w:sz w:val="24"/>
              </w:rPr>
            </w:pPr>
          </w:p>
        </w:tc>
      </w:tr>
      <w:tr w:rsidR="00BE557A" w:rsidRPr="001F033B" w14:paraId="1B33DA92" w14:textId="77777777" w:rsidTr="006877CA">
        <w:tc>
          <w:tcPr>
            <w:tcW w:w="1008" w:type="dxa"/>
          </w:tcPr>
          <w:p w14:paraId="43119DFE"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8</w:t>
            </w:r>
          </w:p>
        </w:tc>
        <w:tc>
          <w:tcPr>
            <w:tcW w:w="3960" w:type="dxa"/>
          </w:tcPr>
          <w:p w14:paraId="15E6FEBB"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LIST OF EMERGENCY DRUGS and APPLIANCES</w:t>
            </w:r>
          </w:p>
        </w:tc>
        <w:tc>
          <w:tcPr>
            <w:tcW w:w="1818" w:type="dxa"/>
          </w:tcPr>
          <w:p w14:paraId="59C6FD29" w14:textId="77777777" w:rsidR="00BE557A" w:rsidRPr="001F033B" w:rsidRDefault="00BE557A" w:rsidP="006877CA">
            <w:pPr>
              <w:jc w:val="both"/>
              <w:rPr>
                <w:rFonts w:ascii="Times New Roman" w:hAnsi="Times New Roman"/>
                <w:color w:val="000000"/>
                <w:sz w:val="24"/>
              </w:rPr>
            </w:pPr>
          </w:p>
        </w:tc>
        <w:tc>
          <w:tcPr>
            <w:tcW w:w="1800" w:type="dxa"/>
          </w:tcPr>
          <w:p w14:paraId="41EAF4B2" w14:textId="77777777" w:rsidR="00BE557A" w:rsidRPr="001F033B" w:rsidRDefault="00BE557A" w:rsidP="006877CA">
            <w:pPr>
              <w:jc w:val="both"/>
              <w:rPr>
                <w:rFonts w:ascii="Times New Roman" w:hAnsi="Times New Roman"/>
                <w:color w:val="000000"/>
                <w:sz w:val="24"/>
              </w:rPr>
            </w:pPr>
          </w:p>
        </w:tc>
        <w:tc>
          <w:tcPr>
            <w:tcW w:w="1602" w:type="dxa"/>
          </w:tcPr>
          <w:p w14:paraId="6DBA3298" w14:textId="77777777" w:rsidR="00BE557A" w:rsidRPr="001F033B" w:rsidRDefault="00BE557A" w:rsidP="006877CA">
            <w:pPr>
              <w:jc w:val="both"/>
              <w:rPr>
                <w:rFonts w:ascii="Times New Roman" w:hAnsi="Times New Roman"/>
                <w:color w:val="000000"/>
                <w:sz w:val="24"/>
              </w:rPr>
            </w:pPr>
          </w:p>
        </w:tc>
      </w:tr>
      <w:tr w:rsidR="00BE557A" w:rsidRPr="001F033B" w14:paraId="723CF27E" w14:textId="77777777" w:rsidTr="006877CA">
        <w:tc>
          <w:tcPr>
            <w:tcW w:w="1008" w:type="dxa"/>
          </w:tcPr>
          <w:p w14:paraId="2F54D580" w14:textId="77777777" w:rsidR="00BE557A" w:rsidRPr="001F033B" w:rsidRDefault="00BE557A" w:rsidP="006877CA">
            <w:pPr>
              <w:jc w:val="both"/>
              <w:rPr>
                <w:rFonts w:ascii="Times New Roman" w:hAnsi="Times New Roman"/>
                <w:color w:val="000000"/>
                <w:sz w:val="24"/>
              </w:rPr>
            </w:pPr>
          </w:p>
        </w:tc>
        <w:tc>
          <w:tcPr>
            <w:tcW w:w="3960" w:type="dxa"/>
          </w:tcPr>
          <w:p w14:paraId="648F6DC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Canvas Stretcher </w:t>
            </w:r>
          </w:p>
        </w:tc>
        <w:tc>
          <w:tcPr>
            <w:tcW w:w="1818" w:type="dxa"/>
          </w:tcPr>
          <w:p w14:paraId="6D7298A5" w14:textId="77777777" w:rsidR="00BE557A" w:rsidRPr="001F033B" w:rsidRDefault="00BE557A" w:rsidP="006877CA">
            <w:pPr>
              <w:jc w:val="both"/>
              <w:rPr>
                <w:rFonts w:ascii="Times New Roman" w:hAnsi="Times New Roman"/>
                <w:color w:val="000000"/>
                <w:sz w:val="24"/>
              </w:rPr>
            </w:pPr>
          </w:p>
        </w:tc>
        <w:tc>
          <w:tcPr>
            <w:tcW w:w="1800" w:type="dxa"/>
          </w:tcPr>
          <w:p w14:paraId="6056E4BB" w14:textId="77777777" w:rsidR="00BE557A" w:rsidRPr="001F033B" w:rsidRDefault="00BE557A" w:rsidP="006877CA">
            <w:pPr>
              <w:jc w:val="both"/>
              <w:rPr>
                <w:rFonts w:ascii="Times New Roman" w:hAnsi="Times New Roman"/>
                <w:color w:val="000000"/>
                <w:sz w:val="24"/>
              </w:rPr>
            </w:pPr>
          </w:p>
        </w:tc>
        <w:tc>
          <w:tcPr>
            <w:tcW w:w="1602" w:type="dxa"/>
          </w:tcPr>
          <w:p w14:paraId="0091BE44" w14:textId="77777777" w:rsidR="00BE557A" w:rsidRPr="001F033B" w:rsidRDefault="00BE557A" w:rsidP="006877CA">
            <w:pPr>
              <w:jc w:val="both"/>
              <w:rPr>
                <w:rFonts w:ascii="Times New Roman" w:hAnsi="Times New Roman"/>
                <w:color w:val="000000"/>
                <w:sz w:val="24"/>
              </w:rPr>
            </w:pPr>
          </w:p>
        </w:tc>
      </w:tr>
      <w:tr w:rsidR="00BE557A" w:rsidRPr="001F033B" w14:paraId="61DFD1DB" w14:textId="77777777" w:rsidTr="006877CA">
        <w:tc>
          <w:tcPr>
            <w:tcW w:w="1008" w:type="dxa"/>
          </w:tcPr>
          <w:p w14:paraId="272FCA08" w14:textId="77777777" w:rsidR="00BE557A" w:rsidRPr="001F033B" w:rsidRDefault="00BE557A" w:rsidP="006877CA">
            <w:pPr>
              <w:jc w:val="both"/>
              <w:rPr>
                <w:rFonts w:ascii="Times New Roman" w:hAnsi="Times New Roman"/>
                <w:color w:val="000000"/>
                <w:sz w:val="24"/>
              </w:rPr>
            </w:pPr>
          </w:p>
        </w:tc>
        <w:tc>
          <w:tcPr>
            <w:tcW w:w="3960" w:type="dxa"/>
          </w:tcPr>
          <w:p w14:paraId="6F66567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Oxygen Cylinder</w:t>
            </w:r>
          </w:p>
        </w:tc>
        <w:tc>
          <w:tcPr>
            <w:tcW w:w="1818" w:type="dxa"/>
          </w:tcPr>
          <w:p w14:paraId="441010F6" w14:textId="77777777" w:rsidR="00BE557A" w:rsidRPr="001F033B" w:rsidRDefault="00BE557A" w:rsidP="006877CA">
            <w:pPr>
              <w:jc w:val="both"/>
              <w:rPr>
                <w:rFonts w:ascii="Times New Roman" w:hAnsi="Times New Roman"/>
                <w:color w:val="000000"/>
                <w:sz w:val="24"/>
              </w:rPr>
            </w:pPr>
          </w:p>
        </w:tc>
        <w:tc>
          <w:tcPr>
            <w:tcW w:w="1800" w:type="dxa"/>
          </w:tcPr>
          <w:p w14:paraId="37677F6A" w14:textId="77777777" w:rsidR="00BE557A" w:rsidRPr="001F033B" w:rsidRDefault="00BE557A" w:rsidP="006877CA">
            <w:pPr>
              <w:jc w:val="both"/>
              <w:rPr>
                <w:rFonts w:ascii="Times New Roman" w:hAnsi="Times New Roman"/>
                <w:color w:val="000000"/>
                <w:sz w:val="24"/>
              </w:rPr>
            </w:pPr>
          </w:p>
        </w:tc>
        <w:tc>
          <w:tcPr>
            <w:tcW w:w="1602" w:type="dxa"/>
          </w:tcPr>
          <w:p w14:paraId="188FDB61" w14:textId="77777777" w:rsidR="00BE557A" w:rsidRPr="001F033B" w:rsidRDefault="00BE557A" w:rsidP="006877CA">
            <w:pPr>
              <w:jc w:val="both"/>
              <w:rPr>
                <w:rFonts w:ascii="Times New Roman" w:hAnsi="Times New Roman"/>
                <w:color w:val="000000"/>
                <w:sz w:val="24"/>
              </w:rPr>
            </w:pPr>
          </w:p>
        </w:tc>
      </w:tr>
      <w:tr w:rsidR="00BE557A" w:rsidRPr="001F033B" w14:paraId="26EB29C9" w14:textId="77777777" w:rsidTr="006877CA">
        <w:tc>
          <w:tcPr>
            <w:tcW w:w="1008" w:type="dxa"/>
          </w:tcPr>
          <w:p w14:paraId="6282B28C" w14:textId="77777777" w:rsidR="00BE557A" w:rsidRPr="001F033B" w:rsidRDefault="00BE557A" w:rsidP="006877CA">
            <w:pPr>
              <w:jc w:val="both"/>
              <w:rPr>
                <w:rFonts w:ascii="Times New Roman" w:hAnsi="Times New Roman"/>
                <w:color w:val="000000"/>
                <w:sz w:val="24"/>
              </w:rPr>
            </w:pPr>
          </w:p>
        </w:tc>
        <w:tc>
          <w:tcPr>
            <w:tcW w:w="3960" w:type="dxa"/>
          </w:tcPr>
          <w:p w14:paraId="4B08859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Sterlite Bandages</w:t>
            </w:r>
          </w:p>
        </w:tc>
        <w:tc>
          <w:tcPr>
            <w:tcW w:w="1818" w:type="dxa"/>
          </w:tcPr>
          <w:p w14:paraId="20F9DECE" w14:textId="77777777" w:rsidR="00BE557A" w:rsidRPr="001F033B" w:rsidRDefault="00BE557A" w:rsidP="006877CA">
            <w:pPr>
              <w:jc w:val="both"/>
              <w:rPr>
                <w:rFonts w:ascii="Times New Roman" w:hAnsi="Times New Roman"/>
                <w:color w:val="000000"/>
                <w:sz w:val="24"/>
              </w:rPr>
            </w:pPr>
          </w:p>
        </w:tc>
        <w:tc>
          <w:tcPr>
            <w:tcW w:w="1800" w:type="dxa"/>
          </w:tcPr>
          <w:p w14:paraId="2CE53C5C" w14:textId="77777777" w:rsidR="00BE557A" w:rsidRPr="001F033B" w:rsidRDefault="00BE557A" w:rsidP="006877CA">
            <w:pPr>
              <w:jc w:val="both"/>
              <w:rPr>
                <w:rFonts w:ascii="Times New Roman" w:hAnsi="Times New Roman"/>
                <w:color w:val="000000"/>
                <w:sz w:val="24"/>
              </w:rPr>
            </w:pPr>
          </w:p>
        </w:tc>
        <w:tc>
          <w:tcPr>
            <w:tcW w:w="1602" w:type="dxa"/>
          </w:tcPr>
          <w:p w14:paraId="71495FC0" w14:textId="77777777" w:rsidR="00BE557A" w:rsidRPr="001F033B" w:rsidRDefault="00BE557A" w:rsidP="006877CA">
            <w:pPr>
              <w:jc w:val="both"/>
              <w:rPr>
                <w:rFonts w:ascii="Times New Roman" w:hAnsi="Times New Roman"/>
                <w:color w:val="000000"/>
                <w:sz w:val="24"/>
              </w:rPr>
            </w:pPr>
          </w:p>
        </w:tc>
      </w:tr>
      <w:tr w:rsidR="00BE557A" w:rsidRPr="001F033B" w14:paraId="41856ABA" w14:textId="77777777" w:rsidTr="006877CA">
        <w:tc>
          <w:tcPr>
            <w:tcW w:w="1008" w:type="dxa"/>
          </w:tcPr>
          <w:p w14:paraId="26AEC030" w14:textId="77777777" w:rsidR="00BE557A" w:rsidRPr="001F033B" w:rsidRDefault="00BE557A" w:rsidP="006877CA">
            <w:pPr>
              <w:jc w:val="both"/>
              <w:rPr>
                <w:rFonts w:ascii="Times New Roman" w:hAnsi="Times New Roman"/>
                <w:color w:val="000000"/>
                <w:sz w:val="24"/>
              </w:rPr>
            </w:pPr>
          </w:p>
        </w:tc>
        <w:tc>
          <w:tcPr>
            <w:tcW w:w="3960" w:type="dxa"/>
          </w:tcPr>
          <w:p w14:paraId="190FC5C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Cotton Sterilised</w:t>
            </w:r>
          </w:p>
        </w:tc>
        <w:tc>
          <w:tcPr>
            <w:tcW w:w="1818" w:type="dxa"/>
          </w:tcPr>
          <w:p w14:paraId="0D245DE9" w14:textId="77777777" w:rsidR="00BE557A" w:rsidRPr="001F033B" w:rsidRDefault="00BE557A" w:rsidP="006877CA">
            <w:pPr>
              <w:jc w:val="both"/>
              <w:rPr>
                <w:rFonts w:ascii="Times New Roman" w:hAnsi="Times New Roman"/>
                <w:color w:val="000000"/>
                <w:sz w:val="24"/>
              </w:rPr>
            </w:pPr>
          </w:p>
        </w:tc>
        <w:tc>
          <w:tcPr>
            <w:tcW w:w="1800" w:type="dxa"/>
          </w:tcPr>
          <w:p w14:paraId="4733609A" w14:textId="77777777" w:rsidR="00BE557A" w:rsidRPr="001F033B" w:rsidRDefault="00BE557A" w:rsidP="006877CA">
            <w:pPr>
              <w:jc w:val="both"/>
              <w:rPr>
                <w:rFonts w:ascii="Times New Roman" w:hAnsi="Times New Roman"/>
                <w:color w:val="000000"/>
                <w:sz w:val="24"/>
              </w:rPr>
            </w:pPr>
          </w:p>
        </w:tc>
        <w:tc>
          <w:tcPr>
            <w:tcW w:w="1602" w:type="dxa"/>
          </w:tcPr>
          <w:p w14:paraId="190DCD30" w14:textId="77777777" w:rsidR="00BE557A" w:rsidRPr="001F033B" w:rsidRDefault="00BE557A" w:rsidP="006877CA">
            <w:pPr>
              <w:jc w:val="both"/>
              <w:rPr>
                <w:rFonts w:ascii="Times New Roman" w:hAnsi="Times New Roman"/>
                <w:color w:val="000000"/>
                <w:sz w:val="24"/>
              </w:rPr>
            </w:pPr>
          </w:p>
        </w:tc>
      </w:tr>
      <w:tr w:rsidR="00BE557A" w:rsidRPr="001F033B" w14:paraId="6795AE82" w14:textId="77777777" w:rsidTr="006877CA">
        <w:tc>
          <w:tcPr>
            <w:tcW w:w="1008" w:type="dxa"/>
          </w:tcPr>
          <w:p w14:paraId="365C3591" w14:textId="77777777" w:rsidR="00BE557A" w:rsidRPr="001F033B" w:rsidRDefault="00BE557A" w:rsidP="006877CA">
            <w:pPr>
              <w:jc w:val="both"/>
              <w:rPr>
                <w:rFonts w:ascii="Times New Roman" w:hAnsi="Times New Roman"/>
                <w:color w:val="000000"/>
                <w:sz w:val="24"/>
              </w:rPr>
            </w:pPr>
          </w:p>
        </w:tc>
        <w:tc>
          <w:tcPr>
            <w:tcW w:w="3960" w:type="dxa"/>
          </w:tcPr>
          <w:p w14:paraId="0A7FC6E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Antibiotics</w:t>
            </w:r>
          </w:p>
        </w:tc>
        <w:tc>
          <w:tcPr>
            <w:tcW w:w="1818" w:type="dxa"/>
          </w:tcPr>
          <w:p w14:paraId="62FE73D7" w14:textId="77777777" w:rsidR="00BE557A" w:rsidRPr="001F033B" w:rsidRDefault="00BE557A" w:rsidP="006877CA">
            <w:pPr>
              <w:jc w:val="both"/>
              <w:rPr>
                <w:rFonts w:ascii="Times New Roman" w:hAnsi="Times New Roman"/>
                <w:color w:val="000000"/>
                <w:sz w:val="24"/>
              </w:rPr>
            </w:pPr>
          </w:p>
        </w:tc>
        <w:tc>
          <w:tcPr>
            <w:tcW w:w="1800" w:type="dxa"/>
          </w:tcPr>
          <w:p w14:paraId="56AEFCD6" w14:textId="77777777" w:rsidR="00BE557A" w:rsidRPr="001F033B" w:rsidRDefault="00BE557A" w:rsidP="006877CA">
            <w:pPr>
              <w:jc w:val="both"/>
              <w:rPr>
                <w:rFonts w:ascii="Times New Roman" w:hAnsi="Times New Roman"/>
                <w:color w:val="000000"/>
                <w:sz w:val="24"/>
              </w:rPr>
            </w:pPr>
          </w:p>
        </w:tc>
        <w:tc>
          <w:tcPr>
            <w:tcW w:w="1602" w:type="dxa"/>
          </w:tcPr>
          <w:p w14:paraId="12266FA4" w14:textId="77777777" w:rsidR="00BE557A" w:rsidRPr="001F033B" w:rsidRDefault="00BE557A" w:rsidP="006877CA">
            <w:pPr>
              <w:jc w:val="both"/>
              <w:rPr>
                <w:rFonts w:ascii="Times New Roman" w:hAnsi="Times New Roman"/>
                <w:color w:val="000000"/>
                <w:sz w:val="24"/>
              </w:rPr>
            </w:pPr>
          </w:p>
        </w:tc>
      </w:tr>
      <w:tr w:rsidR="00BE557A" w:rsidRPr="001F033B" w14:paraId="3DE06814" w14:textId="77777777" w:rsidTr="006877CA">
        <w:tc>
          <w:tcPr>
            <w:tcW w:w="1008" w:type="dxa"/>
          </w:tcPr>
          <w:p w14:paraId="74549973" w14:textId="77777777" w:rsidR="00BE557A" w:rsidRPr="001F033B" w:rsidRDefault="00BE557A" w:rsidP="006877CA">
            <w:pPr>
              <w:jc w:val="both"/>
              <w:rPr>
                <w:rFonts w:ascii="Times New Roman" w:hAnsi="Times New Roman"/>
                <w:color w:val="000000"/>
                <w:sz w:val="24"/>
              </w:rPr>
            </w:pPr>
          </w:p>
        </w:tc>
        <w:tc>
          <w:tcPr>
            <w:tcW w:w="3960" w:type="dxa"/>
          </w:tcPr>
          <w:p w14:paraId="6C8FC40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Analgesties</w:t>
            </w:r>
          </w:p>
        </w:tc>
        <w:tc>
          <w:tcPr>
            <w:tcW w:w="1818" w:type="dxa"/>
          </w:tcPr>
          <w:p w14:paraId="625FB560" w14:textId="77777777" w:rsidR="00BE557A" w:rsidRPr="001F033B" w:rsidRDefault="00BE557A" w:rsidP="006877CA">
            <w:pPr>
              <w:jc w:val="both"/>
              <w:rPr>
                <w:rFonts w:ascii="Times New Roman" w:hAnsi="Times New Roman"/>
                <w:color w:val="000000"/>
                <w:sz w:val="24"/>
              </w:rPr>
            </w:pPr>
          </w:p>
        </w:tc>
        <w:tc>
          <w:tcPr>
            <w:tcW w:w="1800" w:type="dxa"/>
          </w:tcPr>
          <w:p w14:paraId="0CBE21AF" w14:textId="77777777" w:rsidR="00BE557A" w:rsidRPr="001F033B" w:rsidRDefault="00BE557A" w:rsidP="006877CA">
            <w:pPr>
              <w:jc w:val="both"/>
              <w:rPr>
                <w:rFonts w:ascii="Times New Roman" w:hAnsi="Times New Roman"/>
                <w:color w:val="000000"/>
                <w:sz w:val="24"/>
              </w:rPr>
            </w:pPr>
          </w:p>
        </w:tc>
        <w:tc>
          <w:tcPr>
            <w:tcW w:w="1602" w:type="dxa"/>
          </w:tcPr>
          <w:p w14:paraId="751EE913" w14:textId="77777777" w:rsidR="00BE557A" w:rsidRPr="001F033B" w:rsidRDefault="00BE557A" w:rsidP="006877CA">
            <w:pPr>
              <w:jc w:val="both"/>
              <w:rPr>
                <w:rFonts w:ascii="Times New Roman" w:hAnsi="Times New Roman"/>
                <w:color w:val="000000"/>
                <w:sz w:val="24"/>
              </w:rPr>
            </w:pPr>
          </w:p>
        </w:tc>
      </w:tr>
      <w:tr w:rsidR="00BE557A" w:rsidRPr="001F033B" w14:paraId="13CDDE62" w14:textId="77777777" w:rsidTr="006877CA">
        <w:tc>
          <w:tcPr>
            <w:tcW w:w="1008" w:type="dxa"/>
          </w:tcPr>
          <w:p w14:paraId="65058993" w14:textId="77777777" w:rsidR="00BE557A" w:rsidRPr="001F033B" w:rsidRDefault="00BE557A" w:rsidP="006877CA">
            <w:pPr>
              <w:jc w:val="both"/>
              <w:rPr>
                <w:rFonts w:ascii="Times New Roman" w:hAnsi="Times New Roman"/>
                <w:color w:val="000000"/>
                <w:sz w:val="24"/>
              </w:rPr>
            </w:pPr>
          </w:p>
        </w:tc>
        <w:tc>
          <w:tcPr>
            <w:tcW w:w="3960" w:type="dxa"/>
          </w:tcPr>
          <w:p w14:paraId="207BC31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Sedatives</w:t>
            </w:r>
          </w:p>
        </w:tc>
        <w:tc>
          <w:tcPr>
            <w:tcW w:w="1818" w:type="dxa"/>
          </w:tcPr>
          <w:p w14:paraId="46F81868" w14:textId="77777777" w:rsidR="00BE557A" w:rsidRPr="001F033B" w:rsidRDefault="00BE557A" w:rsidP="006877CA">
            <w:pPr>
              <w:jc w:val="both"/>
              <w:rPr>
                <w:rFonts w:ascii="Times New Roman" w:hAnsi="Times New Roman"/>
                <w:color w:val="000000"/>
                <w:sz w:val="24"/>
              </w:rPr>
            </w:pPr>
          </w:p>
        </w:tc>
        <w:tc>
          <w:tcPr>
            <w:tcW w:w="1800" w:type="dxa"/>
          </w:tcPr>
          <w:p w14:paraId="36CD1976" w14:textId="77777777" w:rsidR="00BE557A" w:rsidRPr="001F033B" w:rsidRDefault="00BE557A" w:rsidP="006877CA">
            <w:pPr>
              <w:jc w:val="both"/>
              <w:rPr>
                <w:rFonts w:ascii="Times New Roman" w:hAnsi="Times New Roman"/>
                <w:color w:val="000000"/>
                <w:sz w:val="24"/>
              </w:rPr>
            </w:pPr>
          </w:p>
        </w:tc>
        <w:tc>
          <w:tcPr>
            <w:tcW w:w="1602" w:type="dxa"/>
          </w:tcPr>
          <w:p w14:paraId="755688E0" w14:textId="77777777" w:rsidR="00BE557A" w:rsidRPr="001F033B" w:rsidRDefault="00BE557A" w:rsidP="006877CA">
            <w:pPr>
              <w:jc w:val="both"/>
              <w:rPr>
                <w:rFonts w:ascii="Times New Roman" w:hAnsi="Times New Roman"/>
                <w:color w:val="000000"/>
                <w:sz w:val="24"/>
              </w:rPr>
            </w:pPr>
          </w:p>
        </w:tc>
      </w:tr>
      <w:tr w:rsidR="00BE557A" w:rsidRPr="001F033B" w14:paraId="09302FA2" w14:textId="77777777" w:rsidTr="006877CA">
        <w:tc>
          <w:tcPr>
            <w:tcW w:w="1008" w:type="dxa"/>
          </w:tcPr>
          <w:p w14:paraId="5BD90362" w14:textId="77777777" w:rsidR="00BE557A" w:rsidRPr="001F033B" w:rsidRDefault="00BE557A" w:rsidP="006877CA">
            <w:pPr>
              <w:jc w:val="both"/>
              <w:rPr>
                <w:rFonts w:ascii="Times New Roman" w:hAnsi="Times New Roman"/>
                <w:color w:val="000000"/>
                <w:sz w:val="24"/>
              </w:rPr>
            </w:pPr>
          </w:p>
        </w:tc>
        <w:tc>
          <w:tcPr>
            <w:tcW w:w="3960" w:type="dxa"/>
          </w:tcPr>
          <w:p w14:paraId="2F639FC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Tetanus Toxoid</w:t>
            </w:r>
          </w:p>
        </w:tc>
        <w:tc>
          <w:tcPr>
            <w:tcW w:w="1818" w:type="dxa"/>
          </w:tcPr>
          <w:p w14:paraId="1BF501E4" w14:textId="77777777" w:rsidR="00BE557A" w:rsidRPr="001F033B" w:rsidRDefault="00BE557A" w:rsidP="006877CA">
            <w:pPr>
              <w:jc w:val="both"/>
              <w:rPr>
                <w:rFonts w:ascii="Times New Roman" w:hAnsi="Times New Roman"/>
                <w:color w:val="000000"/>
                <w:sz w:val="24"/>
              </w:rPr>
            </w:pPr>
          </w:p>
        </w:tc>
        <w:tc>
          <w:tcPr>
            <w:tcW w:w="1800" w:type="dxa"/>
          </w:tcPr>
          <w:p w14:paraId="21563995" w14:textId="77777777" w:rsidR="00BE557A" w:rsidRPr="001F033B" w:rsidRDefault="00BE557A" w:rsidP="006877CA">
            <w:pPr>
              <w:jc w:val="both"/>
              <w:rPr>
                <w:rFonts w:ascii="Times New Roman" w:hAnsi="Times New Roman"/>
                <w:color w:val="000000"/>
                <w:sz w:val="24"/>
              </w:rPr>
            </w:pPr>
          </w:p>
        </w:tc>
        <w:tc>
          <w:tcPr>
            <w:tcW w:w="1602" w:type="dxa"/>
          </w:tcPr>
          <w:p w14:paraId="03EBD3FC" w14:textId="77777777" w:rsidR="00BE557A" w:rsidRPr="001F033B" w:rsidRDefault="00BE557A" w:rsidP="006877CA">
            <w:pPr>
              <w:jc w:val="both"/>
              <w:rPr>
                <w:rFonts w:ascii="Times New Roman" w:hAnsi="Times New Roman"/>
                <w:color w:val="000000"/>
                <w:sz w:val="24"/>
              </w:rPr>
            </w:pPr>
          </w:p>
        </w:tc>
      </w:tr>
      <w:tr w:rsidR="00BE557A" w:rsidRPr="001F033B" w14:paraId="07153B22" w14:textId="77777777" w:rsidTr="006877CA">
        <w:tc>
          <w:tcPr>
            <w:tcW w:w="1008" w:type="dxa"/>
          </w:tcPr>
          <w:p w14:paraId="18A01F76" w14:textId="77777777" w:rsidR="00BE557A" w:rsidRPr="001F033B" w:rsidRDefault="00BE557A" w:rsidP="006877CA">
            <w:pPr>
              <w:jc w:val="both"/>
              <w:rPr>
                <w:rFonts w:ascii="Times New Roman" w:hAnsi="Times New Roman"/>
                <w:color w:val="000000"/>
                <w:sz w:val="24"/>
              </w:rPr>
            </w:pPr>
          </w:p>
        </w:tc>
        <w:tc>
          <w:tcPr>
            <w:tcW w:w="3960" w:type="dxa"/>
          </w:tcPr>
          <w:p w14:paraId="51E3C1E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Dressing Instruments</w:t>
            </w:r>
          </w:p>
        </w:tc>
        <w:tc>
          <w:tcPr>
            <w:tcW w:w="1818" w:type="dxa"/>
          </w:tcPr>
          <w:p w14:paraId="2992215E" w14:textId="77777777" w:rsidR="00BE557A" w:rsidRPr="001F033B" w:rsidRDefault="00BE557A" w:rsidP="006877CA">
            <w:pPr>
              <w:jc w:val="both"/>
              <w:rPr>
                <w:rFonts w:ascii="Times New Roman" w:hAnsi="Times New Roman"/>
                <w:color w:val="000000"/>
                <w:sz w:val="24"/>
              </w:rPr>
            </w:pPr>
          </w:p>
        </w:tc>
        <w:tc>
          <w:tcPr>
            <w:tcW w:w="1800" w:type="dxa"/>
          </w:tcPr>
          <w:p w14:paraId="6616EF4F" w14:textId="77777777" w:rsidR="00BE557A" w:rsidRPr="001F033B" w:rsidRDefault="00BE557A" w:rsidP="006877CA">
            <w:pPr>
              <w:jc w:val="both"/>
              <w:rPr>
                <w:rFonts w:ascii="Times New Roman" w:hAnsi="Times New Roman"/>
                <w:color w:val="000000"/>
                <w:sz w:val="24"/>
              </w:rPr>
            </w:pPr>
          </w:p>
        </w:tc>
        <w:tc>
          <w:tcPr>
            <w:tcW w:w="1602" w:type="dxa"/>
          </w:tcPr>
          <w:p w14:paraId="18E79393" w14:textId="77777777" w:rsidR="00BE557A" w:rsidRPr="001F033B" w:rsidRDefault="00BE557A" w:rsidP="006877CA">
            <w:pPr>
              <w:jc w:val="both"/>
              <w:rPr>
                <w:rFonts w:ascii="Times New Roman" w:hAnsi="Times New Roman"/>
                <w:color w:val="000000"/>
                <w:sz w:val="24"/>
              </w:rPr>
            </w:pPr>
          </w:p>
        </w:tc>
      </w:tr>
      <w:tr w:rsidR="00BE557A" w:rsidRPr="001F033B" w14:paraId="74A01B44" w14:textId="77777777" w:rsidTr="006877CA">
        <w:tc>
          <w:tcPr>
            <w:tcW w:w="1008" w:type="dxa"/>
          </w:tcPr>
          <w:p w14:paraId="548A3AD4" w14:textId="77777777" w:rsidR="00BE557A" w:rsidRPr="001F033B" w:rsidRDefault="00BE557A" w:rsidP="006877CA">
            <w:pPr>
              <w:jc w:val="both"/>
              <w:rPr>
                <w:rFonts w:ascii="Times New Roman" w:hAnsi="Times New Roman"/>
                <w:color w:val="000000"/>
                <w:sz w:val="24"/>
              </w:rPr>
            </w:pPr>
          </w:p>
        </w:tc>
        <w:tc>
          <w:tcPr>
            <w:tcW w:w="3960" w:type="dxa"/>
          </w:tcPr>
          <w:p w14:paraId="55FFA8B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Sterilisers</w:t>
            </w:r>
          </w:p>
        </w:tc>
        <w:tc>
          <w:tcPr>
            <w:tcW w:w="1818" w:type="dxa"/>
          </w:tcPr>
          <w:p w14:paraId="4BF74154" w14:textId="77777777" w:rsidR="00BE557A" w:rsidRPr="001F033B" w:rsidRDefault="00BE557A" w:rsidP="006877CA">
            <w:pPr>
              <w:jc w:val="both"/>
              <w:rPr>
                <w:rFonts w:ascii="Times New Roman" w:hAnsi="Times New Roman"/>
                <w:color w:val="000000"/>
                <w:sz w:val="24"/>
              </w:rPr>
            </w:pPr>
          </w:p>
        </w:tc>
        <w:tc>
          <w:tcPr>
            <w:tcW w:w="1800" w:type="dxa"/>
          </w:tcPr>
          <w:p w14:paraId="679201BD" w14:textId="77777777" w:rsidR="00BE557A" w:rsidRPr="001F033B" w:rsidRDefault="00BE557A" w:rsidP="006877CA">
            <w:pPr>
              <w:jc w:val="both"/>
              <w:rPr>
                <w:rFonts w:ascii="Times New Roman" w:hAnsi="Times New Roman"/>
                <w:color w:val="000000"/>
                <w:sz w:val="24"/>
              </w:rPr>
            </w:pPr>
          </w:p>
        </w:tc>
        <w:tc>
          <w:tcPr>
            <w:tcW w:w="1602" w:type="dxa"/>
          </w:tcPr>
          <w:p w14:paraId="6759A1C6" w14:textId="77777777" w:rsidR="00BE557A" w:rsidRPr="001F033B" w:rsidRDefault="00BE557A" w:rsidP="006877CA">
            <w:pPr>
              <w:jc w:val="both"/>
              <w:rPr>
                <w:rFonts w:ascii="Times New Roman" w:hAnsi="Times New Roman"/>
                <w:color w:val="000000"/>
                <w:sz w:val="24"/>
              </w:rPr>
            </w:pPr>
          </w:p>
        </w:tc>
      </w:tr>
      <w:tr w:rsidR="00BE557A" w:rsidRPr="001F033B" w14:paraId="3C2EA75C" w14:textId="77777777" w:rsidTr="006877CA">
        <w:tc>
          <w:tcPr>
            <w:tcW w:w="1008" w:type="dxa"/>
          </w:tcPr>
          <w:p w14:paraId="3D4306F3" w14:textId="77777777" w:rsidR="00BE557A" w:rsidRPr="001F033B" w:rsidRDefault="00BE557A" w:rsidP="006877CA">
            <w:pPr>
              <w:jc w:val="both"/>
              <w:rPr>
                <w:rFonts w:ascii="Times New Roman" w:hAnsi="Times New Roman"/>
                <w:color w:val="000000"/>
                <w:sz w:val="24"/>
              </w:rPr>
            </w:pPr>
          </w:p>
        </w:tc>
        <w:tc>
          <w:tcPr>
            <w:tcW w:w="3960" w:type="dxa"/>
          </w:tcPr>
          <w:p w14:paraId="4F6E6CD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Autoclave for sterlising Instruments, dressing</w:t>
            </w:r>
          </w:p>
        </w:tc>
        <w:tc>
          <w:tcPr>
            <w:tcW w:w="1818" w:type="dxa"/>
          </w:tcPr>
          <w:p w14:paraId="5A53839F" w14:textId="77777777" w:rsidR="00BE557A" w:rsidRPr="001F033B" w:rsidRDefault="00BE557A" w:rsidP="006877CA">
            <w:pPr>
              <w:jc w:val="both"/>
              <w:rPr>
                <w:rFonts w:ascii="Times New Roman" w:hAnsi="Times New Roman"/>
                <w:color w:val="000000"/>
                <w:sz w:val="24"/>
              </w:rPr>
            </w:pPr>
          </w:p>
        </w:tc>
        <w:tc>
          <w:tcPr>
            <w:tcW w:w="1800" w:type="dxa"/>
          </w:tcPr>
          <w:p w14:paraId="50ED5815" w14:textId="77777777" w:rsidR="00BE557A" w:rsidRPr="001F033B" w:rsidRDefault="00BE557A" w:rsidP="006877CA">
            <w:pPr>
              <w:jc w:val="both"/>
              <w:rPr>
                <w:rFonts w:ascii="Times New Roman" w:hAnsi="Times New Roman"/>
                <w:color w:val="000000"/>
                <w:sz w:val="24"/>
              </w:rPr>
            </w:pPr>
          </w:p>
        </w:tc>
        <w:tc>
          <w:tcPr>
            <w:tcW w:w="1602" w:type="dxa"/>
          </w:tcPr>
          <w:p w14:paraId="3C58F7FE" w14:textId="77777777" w:rsidR="00BE557A" w:rsidRPr="001F033B" w:rsidRDefault="00BE557A" w:rsidP="006877CA">
            <w:pPr>
              <w:jc w:val="both"/>
              <w:rPr>
                <w:rFonts w:ascii="Times New Roman" w:hAnsi="Times New Roman"/>
                <w:color w:val="000000"/>
                <w:sz w:val="24"/>
              </w:rPr>
            </w:pPr>
          </w:p>
        </w:tc>
      </w:tr>
      <w:tr w:rsidR="00BE557A" w:rsidRPr="001F033B" w14:paraId="43083CB6" w14:textId="77777777" w:rsidTr="006877CA">
        <w:tc>
          <w:tcPr>
            <w:tcW w:w="1008" w:type="dxa"/>
          </w:tcPr>
          <w:p w14:paraId="64D75753" w14:textId="77777777" w:rsidR="00BE557A" w:rsidRPr="001F033B" w:rsidRDefault="00BE557A" w:rsidP="006877CA">
            <w:pPr>
              <w:jc w:val="both"/>
              <w:rPr>
                <w:rFonts w:ascii="Times New Roman" w:hAnsi="Times New Roman"/>
                <w:color w:val="000000"/>
                <w:sz w:val="24"/>
              </w:rPr>
            </w:pPr>
          </w:p>
        </w:tc>
        <w:tc>
          <w:tcPr>
            <w:tcW w:w="3960" w:type="dxa"/>
          </w:tcPr>
          <w:p w14:paraId="343E025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B.P. Apparatus</w:t>
            </w:r>
          </w:p>
        </w:tc>
        <w:tc>
          <w:tcPr>
            <w:tcW w:w="1818" w:type="dxa"/>
          </w:tcPr>
          <w:p w14:paraId="49ED8340" w14:textId="77777777" w:rsidR="00BE557A" w:rsidRPr="001F033B" w:rsidRDefault="00BE557A" w:rsidP="006877CA">
            <w:pPr>
              <w:jc w:val="both"/>
              <w:rPr>
                <w:rFonts w:ascii="Times New Roman" w:hAnsi="Times New Roman"/>
                <w:color w:val="000000"/>
                <w:sz w:val="24"/>
              </w:rPr>
            </w:pPr>
          </w:p>
        </w:tc>
        <w:tc>
          <w:tcPr>
            <w:tcW w:w="1800" w:type="dxa"/>
          </w:tcPr>
          <w:p w14:paraId="37D10372" w14:textId="77777777" w:rsidR="00BE557A" w:rsidRPr="001F033B" w:rsidRDefault="00BE557A" w:rsidP="006877CA">
            <w:pPr>
              <w:jc w:val="both"/>
              <w:rPr>
                <w:rFonts w:ascii="Times New Roman" w:hAnsi="Times New Roman"/>
                <w:color w:val="000000"/>
                <w:sz w:val="24"/>
              </w:rPr>
            </w:pPr>
          </w:p>
        </w:tc>
        <w:tc>
          <w:tcPr>
            <w:tcW w:w="1602" w:type="dxa"/>
          </w:tcPr>
          <w:p w14:paraId="687DF40B" w14:textId="77777777" w:rsidR="00BE557A" w:rsidRPr="001F033B" w:rsidRDefault="00BE557A" w:rsidP="006877CA">
            <w:pPr>
              <w:jc w:val="both"/>
              <w:rPr>
                <w:rFonts w:ascii="Times New Roman" w:hAnsi="Times New Roman"/>
                <w:color w:val="000000"/>
                <w:sz w:val="24"/>
              </w:rPr>
            </w:pPr>
          </w:p>
        </w:tc>
      </w:tr>
      <w:tr w:rsidR="00BE557A" w:rsidRPr="001F033B" w14:paraId="19D39B6D" w14:textId="77777777" w:rsidTr="006877CA">
        <w:tc>
          <w:tcPr>
            <w:tcW w:w="1008" w:type="dxa"/>
          </w:tcPr>
          <w:p w14:paraId="2E0DEF7B" w14:textId="77777777" w:rsidR="00BE557A" w:rsidRPr="001F033B" w:rsidRDefault="00BE557A" w:rsidP="006877CA">
            <w:pPr>
              <w:jc w:val="both"/>
              <w:rPr>
                <w:rFonts w:ascii="Times New Roman" w:hAnsi="Times New Roman"/>
                <w:color w:val="000000"/>
                <w:sz w:val="24"/>
              </w:rPr>
            </w:pPr>
          </w:p>
        </w:tc>
        <w:tc>
          <w:tcPr>
            <w:tcW w:w="3960" w:type="dxa"/>
          </w:tcPr>
          <w:p w14:paraId="67A9019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Suction Apparatus</w:t>
            </w:r>
          </w:p>
        </w:tc>
        <w:tc>
          <w:tcPr>
            <w:tcW w:w="1818" w:type="dxa"/>
          </w:tcPr>
          <w:p w14:paraId="59AF2219" w14:textId="77777777" w:rsidR="00BE557A" w:rsidRPr="001F033B" w:rsidRDefault="00BE557A" w:rsidP="006877CA">
            <w:pPr>
              <w:jc w:val="both"/>
              <w:rPr>
                <w:rFonts w:ascii="Times New Roman" w:hAnsi="Times New Roman"/>
                <w:color w:val="000000"/>
                <w:sz w:val="24"/>
              </w:rPr>
            </w:pPr>
          </w:p>
        </w:tc>
        <w:tc>
          <w:tcPr>
            <w:tcW w:w="1800" w:type="dxa"/>
          </w:tcPr>
          <w:p w14:paraId="2EBBF8EB" w14:textId="77777777" w:rsidR="00BE557A" w:rsidRPr="001F033B" w:rsidRDefault="00BE557A" w:rsidP="006877CA">
            <w:pPr>
              <w:jc w:val="both"/>
              <w:rPr>
                <w:rFonts w:ascii="Times New Roman" w:hAnsi="Times New Roman"/>
                <w:color w:val="000000"/>
                <w:sz w:val="24"/>
              </w:rPr>
            </w:pPr>
          </w:p>
        </w:tc>
        <w:tc>
          <w:tcPr>
            <w:tcW w:w="1602" w:type="dxa"/>
          </w:tcPr>
          <w:p w14:paraId="7C490F0F" w14:textId="77777777" w:rsidR="00BE557A" w:rsidRPr="001F033B" w:rsidRDefault="00BE557A" w:rsidP="006877CA">
            <w:pPr>
              <w:jc w:val="both"/>
              <w:rPr>
                <w:rFonts w:ascii="Times New Roman" w:hAnsi="Times New Roman"/>
                <w:color w:val="000000"/>
                <w:sz w:val="24"/>
              </w:rPr>
            </w:pPr>
          </w:p>
        </w:tc>
      </w:tr>
      <w:tr w:rsidR="00BE557A" w:rsidRPr="001F033B" w14:paraId="42F62778" w14:textId="77777777" w:rsidTr="006877CA">
        <w:tc>
          <w:tcPr>
            <w:tcW w:w="1008" w:type="dxa"/>
          </w:tcPr>
          <w:p w14:paraId="65FE6A81" w14:textId="77777777" w:rsidR="00BE557A" w:rsidRPr="001F033B" w:rsidRDefault="00BE557A" w:rsidP="006877CA">
            <w:pPr>
              <w:jc w:val="both"/>
              <w:rPr>
                <w:rFonts w:ascii="Times New Roman" w:hAnsi="Times New Roman"/>
                <w:color w:val="000000"/>
                <w:sz w:val="24"/>
              </w:rPr>
            </w:pPr>
          </w:p>
        </w:tc>
        <w:tc>
          <w:tcPr>
            <w:tcW w:w="3960" w:type="dxa"/>
          </w:tcPr>
          <w:p w14:paraId="6C48C2C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I.V.Set</w:t>
            </w:r>
          </w:p>
        </w:tc>
        <w:tc>
          <w:tcPr>
            <w:tcW w:w="1818" w:type="dxa"/>
          </w:tcPr>
          <w:p w14:paraId="3E647BE5" w14:textId="77777777" w:rsidR="00BE557A" w:rsidRPr="001F033B" w:rsidRDefault="00BE557A" w:rsidP="006877CA">
            <w:pPr>
              <w:jc w:val="both"/>
              <w:rPr>
                <w:rFonts w:ascii="Times New Roman" w:hAnsi="Times New Roman"/>
                <w:color w:val="000000"/>
                <w:sz w:val="24"/>
              </w:rPr>
            </w:pPr>
          </w:p>
        </w:tc>
        <w:tc>
          <w:tcPr>
            <w:tcW w:w="1800" w:type="dxa"/>
          </w:tcPr>
          <w:p w14:paraId="2FF1DDEE" w14:textId="77777777" w:rsidR="00BE557A" w:rsidRPr="001F033B" w:rsidRDefault="00BE557A" w:rsidP="006877CA">
            <w:pPr>
              <w:jc w:val="both"/>
              <w:rPr>
                <w:rFonts w:ascii="Times New Roman" w:hAnsi="Times New Roman"/>
                <w:color w:val="000000"/>
                <w:sz w:val="24"/>
              </w:rPr>
            </w:pPr>
          </w:p>
        </w:tc>
        <w:tc>
          <w:tcPr>
            <w:tcW w:w="1602" w:type="dxa"/>
          </w:tcPr>
          <w:p w14:paraId="6CDBAFDA" w14:textId="77777777" w:rsidR="00BE557A" w:rsidRPr="001F033B" w:rsidRDefault="00BE557A" w:rsidP="006877CA">
            <w:pPr>
              <w:jc w:val="both"/>
              <w:rPr>
                <w:rFonts w:ascii="Times New Roman" w:hAnsi="Times New Roman"/>
                <w:color w:val="000000"/>
                <w:sz w:val="24"/>
              </w:rPr>
            </w:pPr>
          </w:p>
        </w:tc>
      </w:tr>
      <w:tr w:rsidR="00BE557A" w:rsidRPr="001F033B" w14:paraId="136EFDBE" w14:textId="77777777" w:rsidTr="006877CA">
        <w:tc>
          <w:tcPr>
            <w:tcW w:w="1008" w:type="dxa"/>
          </w:tcPr>
          <w:p w14:paraId="7855085F" w14:textId="77777777" w:rsidR="00BE557A" w:rsidRPr="001F033B" w:rsidRDefault="00BE557A" w:rsidP="006877CA">
            <w:pPr>
              <w:jc w:val="both"/>
              <w:rPr>
                <w:rFonts w:ascii="Times New Roman" w:hAnsi="Times New Roman"/>
                <w:color w:val="000000"/>
                <w:sz w:val="24"/>
              </w:rPr>
            </w:pPr>
          </w:p>
        </w:tc>
        <w:tc>
          <w:tcPr>
            <w:tcW w:w="3960" w:type="dxa"/>
          </w:tcPr>
          <w:p w14:paraId="712F264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Antishock drugs</w:t>
            </w:r>
          </w:p>
        </w:tc>
        <w:tc>
          <w:tcPr>
            <w:tcW w:w="1818" w:type="dxa"/>
          </w:tcPr>
          <w:p w14:paraId="38DCAF70" w14:textId="77777777" w:rsidR="00BE557A" w:rsidRPr="001F033B" w:rsidRDefault="00BE557A" w:rsidP="006877CA">
            <w:pPr>
              <w:jc w:val="both"/>
              <w:rPr>
                <w:rFonts w:ascii="Times New Roman" w:hAnsi="Times New Roman"/>
                <w:color w:val="000000"/>
                <w:sz w:val="24"/>
              </w:rPr>
            </w:pPr>
          </w:p>
        </w:tc>
        <w:tc>
          <w:tcPr>
            <w:tcW w:w="1800" w:type="dxa"/>
          </w:tcPr>
          <w:p w14:paraId="05432B57" w14:textId="77777777" w:rsidR="00BE557A" w:rsidRPr="001F033B" w:rsidRDefault="00BE557A" w:rsidP="006877CA">
            <w:pPr>
              <w:jc w:val="both"/>
              <w:rPr>
                <w:rFonts w:ascii="Times New Roman" w:hAnsi="Times New Roman"/>
                <w:color w:val="000000"/>
                <w:sz w:val="24"/>
              </w:rPr>
            </w:pPr>
          </w:p>
        </w:tc>
        <w:tc>
          <w:tcPr>
            <w:tcW w:w="1602" w:type="dxa"/>
          </w:tcPr>
          <w:p w14:paraId="7CE25F4D" w14:textId="77777777" w:rsidR="00BE557A" w:rsidRPr="001F033B" w:rsidRDefault="00BE557A" w:rsidP="006877CA">
            <w:pPr>
              <w:jc w:val="both"/>
              <w:rPr>
                <w:rFonts w:ascii="Times New Roman" w:hAnsi="Times New Roman"/>
                <w:color w:val="000000"/>
                <w:sz w:val="24"/>
              </w:rPr>
            </w:pPr>
          </w:p>
        </w:tc>
      </w:tr>
      <w:tr w:rsidR="00BE557A" w:rsidRPr="001F033B" w14:paraId="3E7484BB" w14:textId="77777777" w:rsidTr="006877CA">
        <w:tc>
          <w:tcPr>
            <w:tcW w:w="1008" w:type="dxa"/>
          </w:tcPr>
          <w:p w14:paraId="240923BD" w14:textId="77777777" w:rsidR="00BE557A" w:rsidRPr="001F033B" w:rsidRDefault="00BE557A" w:rsidP="006877CA">
            <w:pPr>
              <w:jc w:val="both"/>
              <w:rPr>
                <w:rFonts w:ascii="Times New Roman" w:hAnsi="Times New Roman"/>
                <w:color w:val="000000"/>
                <w:sz w:val="24"/>
              </w:rPr>
            </w:pPr>
          </w:p>
        </w:tc>
        <w:tc>
          <w:tcPr>
            <w:tcW w:w="3960" w:type="dxa"/>
          </w:tcPr>
          <w:p w14:paraId="0DACC89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Gluco Saline Set</w:t>
            </w:r>
          </w:p>
        </w:tc>
        <w:tc>
          <w:tcPr>
            <w:tcW w:w="1818" w:type="dxa"/>
          </w:tcPr>
          <w:p w14:paraId="3898859A" w14:textId="77777777" w:rsidR="00BE557A" w:rsidRPr="001F033B" w:rsidRDefault="00BE557A" w:rsidP="006877CA">
            <w:pPr>
              <w:jc w:val="both"/>
              <w:rPr>
                <w:rFonts w:ascii="Times New Roman" w:hAnsi="Times New Roman"/>
                <w:color w:val="000000"/>
                <w:sz w:val="24"/>
              </w:rPr>
            </w:pPr>
          </w:p>
        </w:tc>
        <w:tc>
          <w:tcPr>
            <w:tcW w:w="1800" w:type="dxa"/>
          </w:tcPr>
          <w:p w14:paraId="4E4A2DA0" w14:textId="77777777" w:rsidR="00BE557A" w:rsidRPr="001F033B" w:rsidRDefault="00BE557A" w:rsidP="006877CA">
            <w:pPr>
              <w:jc w:val="both"/>
              <w:rPr>
                <w:rFonts w:ascii="Times New Roman" w:hAnsi="Times New Roman"/>
                <w:color w:val="000000"/>
                <w:sz w:val="24"/>
              </w:rPr>
            </w:pPr>
          </w:p>
        </w:tc>
        <w:tc>
          <w:tcPr>
            <w:tcW w:w="1602" w:type="dxa"/>
          </w:tcPr>
          <w:p w14:paraId="0EC5344F" w14:textId="77777777" w:rsidR="00BE557A" w:rsidRPr="001F033B" w:rsidRDefault="00BE557A" w:rsidP="006877CA">
            <w:pPr>
              <w:jc w:val="both"/>
              <w:rPr>
                <w:rFonts w:ascii="Times New Roman" w:hAnsi="Times New Roman"/>
                <w:color w:val="000000"/>
                <w:sz w:val="24"/>
              </w:rPr>
            </w:pPr>
          </w:p>
        </w:tc>
      </w:tr>
      <w:tr w:rsidR="00BE557A" w:rsidRPr="001F033B" w14:paraId="2F7D4922" w14:textId="77777777" w:rsidTr="006877CA">
        <w:tc>
          <w:tcPr>
            <w:tcW w:w="1008" w:type="dxa"/>
          </w:tcPr>
          <w:p w14:paraId="1714BF18" w14:textId="77777777" w:rsidR="00BE557A" w:rsidRPr="001F033B" w:rsidRDefault="00BE557A" w:rsidP="006877CA">
            <w:pPr>
              <w:jc w:val="both"/>
              <w:rPr>
                <w:rFonts w:ascii="Times New Roman" w:hAnsi="Times New Roman"/>
                <w:color w:val="000000"/>
                <w:sz w:val="24"/>
              </w:rPr>
            </w:pPr>
          </w:p>
        </w:tc>
        <w:tc>
          <w:tcPr>
            <w:tcW w:w="3960" w:type="dxa"/>
          </w:tcPr>
          <w:p w14:paraId="11F3C84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Gluco Saline Bottle</w:t>
            </w:r>
          </w:p>
        </w:tc>
        <w:tc>
          <w:tcPr>
            <w:tcW w:w="1818" w:type="dxa"/>
          </w:tcPr>
          <w:p w14:paraId="5057D783" w14:textId="77777777" w:rsidR="00BE557A" w:rsidRPr="001F033B" w:rsidRDefault="00BE557A" w:rsidP="006877CA">
            <w:pPr>
              <w:jc w:val="both"/>
              <w:rPr>
                <w:rFonts w:ascii="Times New Roman" w:hAnsi="Times New Roman"/>
                <w:color w:val="000000"/>
                <w:sz w:val="24"/>
              </w:rPr>
            </w:pPr>
          </w:p>
        </w:tc>
        <w:tc>
          <w:tcPr>
            <w:tcW w:w="1800" w:type="dxa"/>
          </w:tcPr>
          <w:p w14:paraId="54F39681" w14:textId="77777777" w:rsidR="00BE557A" w:rsidRPr="001F033B" w:rsidRDefault="00BE557A" w:rsidP="006877CA">
            <w:pPr>
              <w:jc w:val="both"/>
              <w:rPr>
                <w:rFonts w:ascii="Times New Roman" w:hAnsi="Times New Roman"/>
                <w:color w:val="000000"/>
                <w:sz w:val="24"/>
              </w:rPr>
            </w:pPr>
          </w:p>
        </w:tc>
        <w:tc>
          <w:tcPr>
            <w:tcW w:w="1602" w:type="dxa"/>
          </w:tcPr>
          <w:p w14:paraId="1FE1AB81" w14:textId="77777777" w:rsidR="00BE557A" w:rsidRPr="001F033B" w:rsidRDefault="00BE557A" w:rsidP="006877CA">
            <w:pPr>
              <w:jc w:val="both"/>
              <w:rPr>
                <w:rFonts w:ascii="Times New Roman" w:hAnsi="Times New Roman"/>
                <w:color w:val="000000"/>
                <w:sz w:val="24"/>
              </w:rPr>
            </w:pPr>
          </w:p>
        </w:tc>
      </w:tr>
    </w:tbl>
    <w:p w14:paraId="746B6BF3" w14:textId="77777777" w:rsidR="00BE557A" w:rsidRPr="001F033B" w:rsidRDefault="00BE557A" w:rsidP="00BE557A">
      <w:pPr>
        <w:jc w:val="center"/>
        <w:rPr>
          <w:rFonts w:ascii="Times New Roman" w:hAnsi="Times New Roman"/>
          <w:b/>
          <w:color w:val="000000"/>
          <w:sz w:val="24"/>
          <w:u w:val="single"/>
        </w:rPr>
      </w:pPr>
    </w:p>
    <w:p w14:paraId="581937DF" w14:textId="77777777" w:rsidR="00BE557A" w:rsidRPr="001F033B" w:rsidRDefault="00BE557A" w:rsidP="00BE557A">
      <w:pPr>
        <w:jc w:val="center"/>
        <w:rPr>
          <w:rFonts w:ascii="Times New Roman" w:hAnsi="Times New Roman"/>
          <w:color w:val="000000"/>
          <w:sz w:val="24"/>
        </w:rPr>
      </w:pPr>
    </w:p>
    <w:p w14:paraId="5A8143BF"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t>Schedule – V</w:t>
      </w:r>
    </w:p>
    <w:p w14:paraId="2C10D925" w14:textId="77777777" w:rsidR="00BE557A" w:rsidRPr="001F033B" w:rsidRDefault="00BE557A" w:rsidP="00BE557A">
      <w:pPr>
        <w:spacing w:after="120"/>
        <w:jc w:val="center"/>
        <w:rPr>
          <w:rFonts w:ascii="Times New Roman" w:hAnsi="Times New Roman"/>
          <w:color w:val="000000"/>
          <w:sz w:val="24"/>
        </w:rPr>
      </w:pPr>
      <w:r w:rsidRPr="001F033B">
        <w:rPr>
          <w:rFonts w:ascii="Times New Roman" w:hAnsi="Times New Roman"/>
          <w:color w:val="000000"/>
          <w:sz w:val="24"/>
        </w:rPr>
        <w:t>(Refer Regulation 22.0)</w:t>
      </w:r>
    </w:p>
    <w:p w14:paraId="1D67235B"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t>The important Roles and Responsibilities of Various Stakeholders</w:t>
      </w:r>
    </w:p>
    <w:p w14:paraId="18C41568" w14:textId="77777777" w:rsidR="00BE557A" w:rsidRPr="001F033B" w:rsidRDefault="00BE557A" w:rsidP="00BE557A">
      <w:pPr>
        <w:jc w:val="both"/>
        <w:rPr>
          <w:rFonts w:ascii="Times New Roman" w:hAnsi="Times New Roman"/>
          <w:color w:val="000000"/>
          <w:sz w:val="24"/>
        </w:rPr>
      </w:pPr>
    </w:p>
    <w:p w14:paraId="3575E4DD" w14:textId="77777777" w:rsidR="00BE557A" w:rsidRPr="001F033B" w:rsidRDefault="00BE557A" w:rsidP="00BE557A">
      <w:pPr>
        <w:numPr>
          <w:ilvl w:val="8"/>
          <w:numId w:val="19"/>
        </w:numPr>
        <w:spacing w:before="240"/>
        <w:ind w:left="729" w:hanging="351"/>
        <w:jc w:val="both"/>
        <w:rPr>
          <w:rFonts w:ascii="Times New Roman" w:hAnsi="Times New Roman"/>
          <w:color w:val="000000"/>
          <w:sz w:val="24"/>
        </w:rPr>
      </w:pPr>
      <w:r w:rsidRPr="001F033B">
        <w:rPr>
          <w:rFonts w:ascii="Times New Roman" w:hAnsi="Times New Roman"/>
          <w:color w:val="000000"/>
          <w:sz w:val="24"/>
        </w:rPr>
        <w:t>Oil and Gas Installations and Areas (Mentioned in Regulation 3).</w:t>
      </w:r>
    </w:p>
    <w:p w14:paraId="06D9C0F7" w14:textId="77777777" w:rsidR="00BE557A" w:rsidRPr="001F033B" w:rsidRDefault="00BE557A" w:rsidP="00BE557A">
      <w:pPr>
        <w:spacing w:before="240"/>
        <w:ind w:left="720"/>
        <w:jc w:val="both"/>
        <w:rPr>
          <w:rFonts w:ascii="Times New Roman" w:hAnsi="Times New Roman"/>
          <w:color w:val="000000"/>
          <w:sz w:val="24"/>
        </w:rPr>
      </w:pPr>
      <w:r w:rsidRPr="001F033B">
        <w:rPr>
          <w:rFonts w:ascii="Times New Roman" w:hAnsi="Times New Roman"/>
          <w:color w:val="000000"/>
          <w:sz w:val="24"/>
        </w:rPr>
        <w:t>The above mentioned Installation in Regulation 3 should provide necessary information to Mutual Aid Association, District Authority, Police and Fire Services.</w:t>
      </w:r>
    </w:p>
    <w:p w14:paraId="6ACC6C90" w14:textId="77777777" w:rsidR="00BE557A" w:rsidRPr="001F033B" w:rsidRDefault="00BE557A" w:rsidP="00BE557A">
      <w:pPr>
        <w:numPr>
          <w:ilvl w:val="0"/>
          <w:numId w:val="60"/>
        </w:numPr>
        <w:spacing w:before="240" w:after="120"/>
        <w:jc w:val="both"/>
        <w:rPr>
          <w:rFonts w:ascii="Times New Roman" w:hAnsi="Times New Roman"/>
          <w:color w:val="000000"/>
          <w:sz w:val="24"/>
        </w:rPr>
      </w:pPr>
      <w:r w:rsidRPr="001F033B">
        <w:rPr>
          <w:rFonts w:ascii="Times New Roman" w:hAnsi="Times New Roman"/>
          <w:color w:val="000000"/>
          <w:sz w:val="24"/>
        </w:rPr>
        <w:t>List of Hazardous Chemical and Systems which have potential to cause danger to Human, Environment and Property.</w:t>
      </w:r>
    </w:p>
    <w:p w14:paraId="3F6DD04A" w14:textId="77777777" w:rsidR="00BE557A" w:rsidRPr="001F033B" w:rsidRDefault="00BE557A" w:rsidP="00BE557A">
      <w:pPr>
        <w:numPr>
          <w:ilvl w:val="0"/>
          <w:numId w:val="60"/>
        </w:numPr>
        <w:spacing w:before="240" w:after="120"/>
        <w:jc w:val="both"/>
        <w:rPr>
          <w:rFonts w:ascii="Times New Roman" w:hAnsi="Times New Roman"/>
          <w:color w:val="000000"/>
          <w:sz w:val="24"/>
        </w:rPr>
      </w:pPr>
      <w:r w:rsidRPr="001F033B">
        <w:rPr>
          <w:rFonts w:ascii="Times New Roman" w:hAnsi="Times New Roman"/>
          <w:color w:val="000000"/>
          <w:sz w:val="24"/>
        </w:rPr>
        <w:t>On-Site Emergency Plan and Periodic Mock Drill.</w:t>
      </w:r>
    </w:p>
    <w:p w14:paraId="72DC8A03" w14:textId="77777777" w:rsidR="00BE557A" w:rsidRPr="001F033B" w:rsidRDefault="00BE557A" w:rsidP="00BE557A">
      <w:pPr>
        <w:spacing w:before="240" w:after="120"/>
        <w:ind w:left="720"/>
        <w:jc w:val="both"/>
        <w:rPr>
          <w:rFonts w:ascii="Times New Roman" w:hAnsi="Times New Roman"/>
          <w:color w:val="000000"/>
          <w:sz w:val="24"/>
        </w:rPr>
      </w:pPr>
      <w:r w:rsidRPr="001F033B">
        <w:rPr>
          <w:rFonts w:ascii="Times New Roman" w:hAnsi="Times New Roman"/>
          <w:color w:val="000000"/>
          <w:sz w:val="24"/>
        </w:rPr>
        <w:t>The above entities should support authorities in mitigation, rescue and rehabilitation, with resources identified and agreed with the authorities in advance. Such areas shall be included in Off-Site Emergency Plans.</w:t>
      </w:r>
    </w:p>
    <w:p w14:paraId="11A77AD8" w14:textId="77777777" w:rsidR="00BE557A" w:rsidRPr="001F033B" w:rsidRDefault="00BE557A" w:rsidP="00BE557A">
      <w:pPr>
        <w:numPr>
          <w:ilvl w:val="8"/>
          <w:numId w:val="19"/>
        </w:numPr>
        <w:spacing w:before="240" w:after="200" w:line="276" w:lineRule="auto"/>
        <w:ind w:left="756" w:hanging="396"/>
        <w:jc w:val="both"/>
        <w:rPr>
          <w:rFonts w:ascii="Times New Roman" w:hAnsi="Times New Roman"/>
          <w:color w:val="000000"/>
          <w:sz w:val="24"/>
        </w:rPr>
      </w:pPr>
      <w:r w:rsidRPr="001F033B">
        <w:rPr>
          <w:rFonts w:ascii="Times New Roman" w:hAnsi="Times New Roman"/>
          <w:b/>
          <w:color w:val="000000"/>
          <w:sz w:val="24"/>
        </w:rPr>
        <w:t xml:space="preserve">The district authority </w:t>
      </w:r>
      <w:r w:rsidRPr="001F033B">
        <w:rPr>
          <w:rFonts w:ascii="Times New Roman" w:hAnsi="Times New Roman"/>
          <w:color w:val="000000"/>
          <w:sz w:val="24"/>
        </w:rPr>
        <w:t>is responsible for the Off-Site emergency plan and it shall be equipped with up-to-date Major Accident Hazard units, website, control room etc., with provisions for monitoring the level of preparedness at all times. Regular meetings of various stakeholders of Chemical Disaster Management will be conducted by district administration/District Disaster Management Authority to review the preparedness of Chemical Disaster Management.</w:t>
      </w:r>
    </w:p>
    <w:p w14:paraId="61207DB8" w14:textId="77777777" w:rsidR="00BE557A" w:rsidRPr="001F033B" w:rsidRDefault="00BE557A" w:rsidP="00BE557A">
      <w:pPr>
        <w:numPr>
          <w:ilvl w:val="8"/>
          <w:numId w:val="19"/>
        </w:numPr>
        <w:spacing w:after="200" w:line="276" w:lineRule="auto"/>
        <w:ind w:left="756" w:hanging="396"/>
        <w:jc w:val="both"/>
        <w:rPr>
          <w:rFonts w:ascii="Times New Roman" w:hAnsi="Times New Roman"/>
          <w:color w:val="000000"/>
          <w:sz w:val="24"/>
        </w:rPr>
      </w:pPr>
      <w:r w:rsidRPr="001F033B">
        <w:rPr>
          <w:rFonts w:ascii="Times New Roman" w:hAnsi="Times New Roman"/>
          <w:b/>
          <w:color w:val="000000"/>
          <w:sz w:val="24"/>
        </w:rPr>
        <w:t xml:space="preserve">The police </w:t>
      </w:r>
      <w:r w:rsidRPr="001F033B">
        <w:rPr>
          <w:rFonts w:ascii="Times New Roman" w:hAnsi="Times New Roman"/>
          <w:color w:val="000000"/>
          <w:sz w:val="24"/>
        </w:rPr>
        <w:t>will be an important component of all disaster management plans as they will be associated with investigation of incident s/disasters. Police take overall charge of the Off-Site situation until the arrival of the district collector or its representative at the scene.</w:t>
      </w:r>
    </w:p>
    <w:p w14:paraId="3683E019"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The </w:t>
      </w:r>
      <w:r w:rsidRPr="001F033B">
        <w:rPr>
          <w:rFonts w:ascii="Times New Roman" w:hAnsi="Times New Roman"/>
          <w:b/>
          <w:color w:val="000000"/>
          <w:sz w:val="24"/>
        </w:rPr>
        <w:t xml:space="preserve">fire services </w:t>
      </w:r>
      <w:r w:rsidRPr="001F033B">
        <w:rPr>
          <w:rFonts w:ascii="Times New Roman" w:hAnsi="Times New Roman"/>
          <w:color w:val="000000"/>
          <w:sz w:val="24"/>
        </w:rPr>
        <w:t>are one of the first responders and shall be adequately trained and equipped to handle chemical emergencies. Fire services are to acquire a thorough knowledge of likely hazards at the incident site and the emergency control measures required to contain it.</w:t>
      </w:r>
    </w:p>
    <w:p w14:paraId="7C38FA44"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In a chemical emergency, the </w:t>
      </w:r>
      <w:r w:rsidRPr="001F033B">
        <w:rPr>
          <w:rFonts w:ascii="Times New Roman" w:hAnsi="Times New Roman"/>
          <w:b/>
          <w:color w:val="000000"/>
          <w:sz w:val="24"/>
        </w:rPr>
        <w:t xml:space="preserve">revenue department </w:t>
      </w:r>
      <w:r w:rsidRPr="001F033B">
        <w:rPr>
          <w:rFonts w:ascii="Times New Roman" w:hAnsi="Times New Roman"/>
          <w:color w:val="000000"/>
          <w:sz w:val="24"/>
        </w:rPr>
        <w:t>shall coordinate with other agencies for evacuation, establishment of shelters and provision of food, etc.</w:t>
      </w:r>
    </w:p>
    <w:p w14:paraId="30E60514"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When required for evacuation purposes in a chemical emergency, the </w:t>
      </w:r>
      <w:r w:rsidRPr="001F033B">
        <w:rPr>
          <w:rFonts w:ascii="Times New Roman" w:hAnsi="Times New Roman"/>
          <w:b/>
          <w:color w:val="000000"/>
          <w:sz w:val="24"/>
        </w:rPr>
        <w:t xml:space="preserve">department of transport </w:t>
      </w:r>
      <w:r w:rsidRPr="001F033B">
        <w:rPr>
          <w:rFonts w:ascii="Times New Roman" w:hAnsi="Times New Roman"/>
          <w:color w:val="000000"/>
          <w:sz w:val="24"/>
        </w:rPr>
        <w:t>should made transport promptly available.</w:t>
      </w:r>
    </w:p>
    <w:p w14:paraId="035DAC35"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The role of </w:t>
      </w:r>
      <w:r w:rsidRPr="001F033B">
        <w:rPr>
          <w:rFonts w:ascii="Times New Roman" w:hAnsi="Times New Roman"/>
          <w:b/>
          <w:color w:val="000000"/>
          <w:sz w:val="24"/>
        </w:rPr>
        <w:t xml:space="preserve">civil society and private sector </w:t>
      </w:r>
      <w:r w:rsidRPr="001F033B">
        <w:rPr>
          <w:rFonts w:ascii="Times New Roman" w:hAnsi="Times New Roman"/>
          <w:color w:val="000000"/>
          <w:sz w:val="24"/>
        </w:rPr>
        <w:t>in the Off-Site plan shall be defined.</w:t>
      </w:r>
    </w:p>
    <w:p w14:paraId="3BA41BDC"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b/>
          <w:color w:val="000000"/>
          <w:sz w:val="24"/>
        </w:rPr>
        <w:t xml:space="preserve">The health department </w:t>
      </w:r>
      <w:r w:rsidRPr="001F033B">
        <w:rPr>
          <w:rFonts w:ascii="Times New Roman" w:hAnsi="Times New Roman"/>
          <w:color w:val="000000"/>
          <w:sz w:val="24"/>
        </w:rPr>
        <w:t>needs to assure that all victims get immediate medical attention on the site as well as at the hospitals/health-care facility where they are shifted. In addition, the department needs to network all the health-care facilities available in the vicinity for effective management and also take effective measures to prevent the occurrence of any epidemic.</w:t>
      </w:r>
    </w:p>
    <w:p w14:paraId="21CDA004"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b/>
          <w:color w:val="000000"/>
          <w:sz w:val="24"/>
        </w:rPr>
        <w:t xml:space="preserve">Pollution control boards </w:t>
      </w:r>
      <w:r w:rsidRPr="001F033B">
        <w:rPr>
          <w:rFonts w:ascii="Times New Roman" w:hAnsi="Times New Roman"/>
          <w:color w:val="000000"/>
          <w:sz w:val="24"/>
        </w:rPr>
        <w:t>need to ascertain the developing severity of the emergency in accordance with responsive measures by constant monitoring of the environment. If and when an area is fit for entry will depend upon the results of the monitoring. A decontamination operation would be required to be carried out with the help of other agencies and industries.</w:t>
      </w:r>
    </w:p>
    <w:p w14:paraId="68806BCE" w14:textId="77777777" w:rsidR="00BE557A" w:rsidRPr="001F033B" w:rsidRDefault="00BE557A" w:rsidP="00BE557A">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b/>
          <w:color w:val="000000"/>
          <w:sz w:val="24"/>
        </w:rPr>
        <w:t xml:space="preserve">The NDRF and SDRF </w:t>
      </w:r>
      <w:r w:rsidRPr="001F033B">
        <w:rPr>
          <w:rFonts w:ascii="Times New Roman" w:hAnsi="Times New Roman"/>
          <w:color w:val="000000"/>
          <w:sz w:val="24"/>
        </w:rPr>
        <w:t>are the specialised forces to manage these disasters in a longer run according to the severity and nature of the disaster. Their specialised training is an effective measure that needs to be built up and maintained with time for achieving a higher standard of preparedness. They need to coordinate with other local agencies such as the Central Industrial Security Force that may be responsible for security at the industrial site.</w:t>
      </w:r>
    </w:p>
    <w:p w14:paraId="21B49A13" w14:textId="77777777" w:rsidR="00BE557A" w:rsidRPr="001F033B" w:rsidRDefault="00BE557A" w:rsidP="00BE557A">
      <w:pPr>
        <w:widowControl w:val="0"/>
        <w:autoSpaceDE w:val="0"/>
        <w:autoSpaceDN w:val="0"/>
        <w:adjustRightInd w:val="0"/>
        <w:spacing w:before="240"/>
        <w:ind w:left="720"/>
        <w:jc w:val="both"/>
        <w:rPr>
          <w:rFonts w:ascii="Times New Roman" w:hAnsi="Times New Roman"/>
          <w:bCs/>
          <w:color w:val="000000"/>
          <w:sz w:val="24"/>
        </w:rPr>
      </w:pPr>
      <w:r w:rsidRPr="001F033B">
        <w:rPr>
          <w:rFonts w:ascii="Times New Roman" w:hAnsi="Times New Roman"/>
          <w:bCs/>
          <w:i/>
          <w:color w:val="000000"/>
          <w:sz w:val="24"/>
        </w:rPr>
        <w:t>* Role of above External Agencies have been defined in Annexure – E of National Disaster Management Guidelines Chemical Disasters, April, 2007</w:t>
      </w:r>
    </w:p>
    <w:p w14:paraId="28879562" w14:textId="77777777" w:rsidR="00BE557A" w:rsidRPr="001F033B" w:rsidRDefault="00BE557A" w:rsidP="00BE557A">
      <w:pPr>
        <w:spacing w:before="240"/>
        <w:ind w:left="709"/>
        <w:jc w:val="both"/>
        <w:rPr>
          <w:rFonts w:ascii="Times New Roman" w:hAnsi="Times New Roman"/>
          <w:color w:val="000000"/>
          <w:sz w:val="24"/>
        </w:rPr>
      </w:pPr>
      <w:r w:rsidRPr="001F033B">
        <w:rPr>
          <w:rFonts w:ascii="Times New Roman" w:hAnsi="Times New Roman"/>
          <w:color w:val="000000"/>
          <w:sz w:val="24"/>
        </w:rPr>
        <w:t>NDRF: National Disaster Response Force</w:t>
      </w:r>
    </w:p>
    <w:p w14:paraId="747A9934" w14:textId="77777777" w:rsidR="00BE557A" w:rsidRPr="001F033B" w:rsidRDefault="00BE557A" w:rsidP="00BE557A">
      <w:pPr>
        <w:spacing w:before="240"/>
        <w:ind w:left="709"/>
        <w:jc w:val="both"/>
        <w:rPr>
          <w:rFonts w:ascii="Times New Roman" w:hAnsi="Times New Roman"/>
          <w:color w:val="000000"/>
          <w:sz w:val="24"/>
        </w:rPr>
      </w:pPr>
      <w:r w:rsidRPr="001F033B">
        <w:rPr>
          <w:rFonts w:ascii="Times New Roman" w:hAnsi="Times New Roman"/>
          <w:color w:val="000000"/>
          <w:sz w:val="24"/>
        </w:rPr>
        <w:t>SDRF: State Disaster Response Force</w:t>
      </w:r>
    </w:p>
    <w:p w14:paraId="1E546078" w14:textId="77777777" w:rsidR="00BE557A" w:rsidRPr="001F033B" w:rsidRDefault="00BE557A" w:rsidP="00BE557A">
      <w:pPr>
        <w:ind w:left="180" w:firstLine="540"/>
        <w:jc w:val="both"/>
        <w:rPr>
          <w:rFonts w:ascii="Times New Roman" w:hAnsi="Times New Roman"/>
          <w:b/>
          <w:color w:val="000000"/>
          <w:sz w:val="24"/>
        </w:rPr>
      </w:pPr>
    </w:p>
    <w:p w14:paraId="2605A9BF"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br w:type="page"/>
        <w:t xml:space="preserve">SCHEDULE – VI </w:t>
      </w:r>
    </w:p>
    <w:p w14:paraId="424DC92C" w14:textId="77777777" w:rsidR="00BE557A" w:rsidRPr="001F033B" w:rsidRDefault="00BE557A" w:rsidP="00BE557A">
      <w:pPr>
        <w:jc w:val="center"/>
        <w:rPr>
          <w:rFonts w:ascii="Times New Roman" w:hAnsi="Times New Roman"/>
          <w:color w:val="000000"/>
          <w:sz w:val="24"/>
          <w:u w:val="single"/>
        </w:rPr>
      </w:pPr>
      <w:r w:rsidRPr="001F033B">
        <w:rPr>
          <w:rFonts w:ascii="Times New Roman" w:hAnsi="Times New Roman"/>
          <w:color w:val="000000"/>
          <w:sz w:val="24"/>
          <w:u w:val="single"/>
        </w:rPr>
        <w:t>(Refer Regulation 23.0)</w:t>
      </w:r>
    </w:p>
    <w:p w14:paraId="3D2B6D15" w14:textId="77777777" w:rsidR="00BE557A" w:rsidRPr="001F033B" w:rsidRDefault="00BE557A" w:rsidP="00BE557A">
      <w:pPr>
        <w:pStyle w:val="DefaultText"/>
        <w:jc w:val="center"/>
        <w:rPr>
          <w:rFonts w:cs="Times New Roman"/>
          <w:b/>
        </w:rPr>
      </w:pPr>
    </w:p>
    <w:p w14:paraId="46049F23" w14:textId="77777777" w:rsidR="00BE557A" w:rsidRPr="001F033B" w:rsidRDefault="00BE557A" w:rsidP="00BE557A">
      <w:pPr>
        <w:pStyle w:val="DefaultText"/>
        <w:jc w:val="center"/>
        <w:rPr>
          <w:rFonts w:cs="Times New Roman"/>
          <w:b/>
        </w:rPr>
      </w:pPr>
      <w:r w:rsidRPr="001F033B">
        <w:rPr>
          <w:rFonts w:cs="Times New Roman"/>
          <w:b/>
        </w:rPr>
        <w:t>INCIDENT REPORTING FORMAT</w:t>
      </w:r>
    </w:p>
    <w:p w14:paraId="3A59D9C2" w14:textId="77777777" w:rsidR="00BE557A" w:rsidRPr="001F033B" w:rsidRDefault="00BE557A" w:rsidP="00BE557A">
      <w:pPr>
        <w:pStyle w:val="DefaultText"/>
        <w:jc w:val="center"/>
        <w:rPr>
          <w:rFonts w:cs="Times New Roman"/>
          <w:b/>
        </w:rPr>
      </w:pPr>
    </w:p>
    <w:tbl>
      <w:tblPr>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2410"/>
        <w:gridCol w:w="142"/>
        <w:gridCol w:w="1737"/>
        <w:gridCol w:w="9"/>
        <w:gridCol w:w="522"/>
        <w:gridCol w:w="2070"/>
        <w:gridCol w:w="91"/>
      </w:tblGrid>
      <w:tr w:rsidR="00BE557A" w:rsidRPr="001F033B" w14:paraId="5EB639C9"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2403AB5D" w14:textId="77777777" w:rsidR="00BE557A" w:rsidRPr="001F033B" w:rsidRDefault="00BE557A" w:rsidP="006877CA">
            <w:pPr>
              <w:pStyle w:val="TableText"/>
              <w:jc w:val="left"/>
              <w:rPr>
                <w:rFonts w:cs="Times New Roman"/>
                <w:b/>
              </w:rPr>
            </w:pPr>
            <w:r w:rsidRPr="001F033B">
              <w:rPr>
                <w:rFonts w:cs="Times New Roman"/>
              </w:rPr>
              <w:t>1. Organisation</w:t>
            </w:r>
          </w:p>
        </w:tc>
        <w:tc>
          <w:tcPr>
            <w:tcW w:w="2552" w:type="dxa"/>
            <w:gridSpan w:val="2"/>
            <w:tcBorders>
              <w:top w:val="single" w:sz="4" w:space="0" w:color="000000"/>
              <w:left w:val="single" w:sz="4" w:space="0" w:color="000000"/>
              <w:bottom w:val="single" w:sz="4" w:space="0" w:color="000000"/>
              <w:right w:val="single" w:sz="4" w:space="0" w:color="000000"/>
            </w:tcBorders>
          </w:tcPr>
          <w:p w14:paraId="3BD1D7FE" w14:textId="77777777" w:rsidR="00BE557A" w:rsidRPr="001F033B" w:rsidRDefault="00BE557A" w:rsidP="006877CA">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7C57F081" w14:textId="77777777" w:rsidR="00BE557A" w:rsidRPr="001F033B" w:rsidRDefault="00BE557A" w:rsidP="006877CA">
            <w:pPr>
              <w:pStyle w:val="TableText"/>
              <w:jc w:val="left"/>
              <w:rPr>
                <w:rFonts w:cs="Times New Roman"/>
                <w:b/>
              </w:rPr>
            </w:pPr>
            <w:r w:rsidRPr="001F033B">
              <w:rPr>
                <w:rFonts w:cs="Times New Roman"/>
              </w:rPr>
              <w:t>2. Sector</w:t>
            </w:r>
          </w:p>
        </w:tc>
        <w:tc>
          <w:tcPr>
            <w:tcW w:w="2161" w:type="dxa"/>
            <w:gridSpan w:val="2"/>
            <w:tcBorders>
              <w:top w:val="single" w:sz="4" w:space="0" w:color="000000"/>
              <w:left w:val="single" w:sz="4" w:space="0" w:color="000000"/>
              <w:bottom w:val="single" w:sz="4" w:space="0" w:color="000000"/>
              <w:right w:val="single" w:sz="4" w:space="0" w:color="000000"/>
            </w:tcBorders>
          </w:tcPr>
          <w:p w14:paraId="54B27EC5" w14:textId="77777777" w:rsidR="00BE557A" w:rsidRPr="001F033B" w:rsidRDefault="00BE557A" w:rsidP="006877CA">
            <w:pPr>
              <w:pStyle w:val="DefaultText"/>
              <w:rPr>
                <w:rFonts w:cs="Times New Roman"/>
                <w:b/>
              </w:rPr>
            </w:pPr>
          </w:p>
        </w:tc>
      </w:tr>
      <w:tr w:rsidR="00BE557A" w:rsidRPr="001F033B" w14:paraId="10CC0CD7"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0FD3B548" w14:textId="77777777" w:rsidR="00BE557A" w:rsidRPr="001F033B" w:rsidRDefault="00BE557A" w:rsidP="006877CA">
            <w:pPr>
              <w:pStyle w:val="TableText"/>
              <w:jc w:val="left"/>
              <w:rPr>
                <w:rFonts w:cs="Times New Roman"/>
                <w:b/>
              </w:rPr>
            </w:pPr>
            <w:r w:rsidRPr="001F033B">
              <w:rPr>
                <w:rFonts w:cs="Times New Roman"/>
              </w:rPr>
              <w:t>3. Location</w:t>
            </w:r>
          </w:p>
        </w:tc>
        <w:tc>
          <w:tcPr>
            <w:tcW w:w="2552" w:type="dxa"/>
            <w:gridSpan w:val="2"/>
            <w:tcBorders>
              <w:top w:val="single" w:sz="4" w:space="0" w:color="000000"/>
              <w:left w:val="single" w:sz="4" w:space="0" w:color="000000"/>
              <w:bottom w:val="single" w:sz="4" w:space="0" w:color="000000"/>
              <w:right w:val="single" w:sz="4" w:space="0" w:color="000000"/>
            </w:tcBorders>
          </w:tcPr>
          <w:p w14:paraId="47DE35CA" w14:textId="77777777" w:rsidR="00BE557A" w:rsidRPr="001F033B" w:rsidRDefault="00BE557A" w:rsidP="006877CA">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32C26DC9" w14:textId="77777777" w:rsidR="00BE557A" w:rsidRPr="001F033B" w:rsidRDefault="00BE557A" w:rsidP="006877CA">
            <w:pPr>
              <w:pStyle w:val="TableText"/>
              <w:jc w:val="left"/>
              <w:rPr>
                <w:rFonts w:cs="Times New Roman"/>
                <w:b/>
              </w:rPr>
            </w:pPr>
            <w:r w:rsidRPr="001F033B">
              <w:rPr>
                <w:rFonts w:cs="Times New Roman"/>
              </w:rPr>
              <w:t>4. Incident Sr. No.</w:t>
            </w:r>
          </w:p>
        </w:tc>
        <w:tc>
          <w:tcPr>
            <w:tcW w:w="2161" w:type="dxa"/>
            <w:gridSpan w:val="2"/>
            <w:tcBorders>
              <w:top w:val="single" w:sz="4" w:space="0" w:color="000000"/>
              <w:left w:val="single" w:sz="4" w:space="0" w:color="000000"/>
              <w:bottom w:val="single" w:sz="4" w:space="0" w:color="000000"/>
              <w:right w:val="single" w:sz="4" w:space="0" w:color="000000"/>
            </w:tcBorders>
          </w:tcPr>
          <w:p w14:paraId="67FA84F8" w14:textId="77777777" w:rsidR="00BE557A" w:rsidRPr="001F033B" w:rsidRDefault="00BE557A" w:rsidP="006877CA">
            <w:pPr>
              <w:pStyle w:val="DefaultText"/>
              <w:rPr>
                <w:rFonts w:cs="Times New Roman"/>
                <w:b/>
              </w:rPr>
            </w:pPr>
          </w:p>
        </w:tc>
      </w:tr>
      <w:tr w:rsidR="00BE557A" w:rsidRPr="001F033B" w14:paraId="4F2BCC09"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7F155969" w14:textId="77777777" w:rsidR="00BE557A" w:rsidRPr="001F033B" w:rsidRDefault="00BE557A" w:rsidP="006877CA">
            <w:pPr>
              <w:pStyle w:val="TableText"/>
              <w:jc w:val="left"/>
              <w:rPr>
                <w:rFonts w:cs="Times New Roman"/>
                <w:b/>
              </w:rPr>
            </w:pPr>
            <w:r w:rsidRPr="001F033B">
              <w:rPr>
                <w:rFonts w:cs="Times New Roman"/>
              </w:rPr>
              <w:t>5. Date of Incident</w:t>
            </w:r>
          </w:p>
        </w:tc>
        <w:tc>
          <w:tcPr>
            <w:tcW w:w="2552" w:type="dxa"/>
            <w:gridSpan w:val="2"/>
            <w:tcBorders>
              <w:top w:val="single" w:sz="4" w:space="0" w:color="000000"/>
              <w:left w:val="single" w:sz="4" w:space="0" w:color="000000"/>
              <w:bottom w:val="single" w:sz="4" w:space="0" w:color="000000"/>
              <w:right w:val="single" w:sz="4" w:space="0" w:color="000000"/>
            </w:tcBorders>
          </w:tcPr>
          <w:p w14:paraId="71141205" w14:textId="77777777" w:rsidR="00BE557A" w:rsidRPr="001F033B" w:rsidRDefault="00BE557A" w:rsidP="006877CA">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2A0433D7" w14:textId="77777777" w:rsidR="00BE557A" w:rsidRPr="001F033B" w:rsidRDefault="00BE557A" w:rsidP="006877CA">
            <w:pPr>
              <w:pStyle w:val="TableText"/>
              <w:jc w:val="left"/>
              <w:rPr>
                <w:rFonts w:cs="Times New Roman"/>
                <w:b/>
              </w:rPr>
            </w:pPr>
            <w:r w:rsidRPr="001F033B">
              <w:rPr>
                <w:rFonts w:cs="Times New Roman"/>
              </w:rPr>
              <w:t>6. Time of Incident</w:t>
            </w:r>
          </w:p>
        </w:tc>
        <w:tc>
          <w:tcPr>
            <w:tcW w:w="2161" w:type="dxa"/>
            <w:gridSpan w:val="2"/>
            <w:tcBorders>
              <w:top w:val="single" w:sz="4" w:space="0" w:color="000000"/>
              <w:left w:val="single" w:sz="4" w:space="0" w:color="000000"/>
              <w:bottom w:val="single" w:sz="4" w:space="0" w:color="000000"/>
              <w:right w:val="single" w:sz="4" w:space="0" w:color="000000"/>
            </w:tcBorders>
          </w:tcPr>
          <w:p w14:paraId="7E4599D7" w14:textId="77777777" w:rsidR="00BE557A" w:rsidRPr="001F033B" w:rsidRDefault="00BE557A" w:rsidP="006877CA">
            <w:pPr>
              <w:pStyle w:val="DefaultText"/>
              <w:rPr>
                <w:rFonts w:cs="Times New Roman"/>
                <w:b/>
              </w:rPr>
            </w:pPr>
          </w:p>
        </w:tc>
      </w:tr>
      <w:tr w:rsidR="00BE557A" w:rsidRPr="001F033B" w14:paraId="2CD84879"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5E3F43B8" w14:textId="77777777" w:rsidR="00BE557A" w:rsidRPr="001F033B" w:rsidRDefault="00BE557A" w:rsidP="006877CA">
            <w:pPr>
              <w:pStyle w:val="TableText"/>
              <w:jc w:val="left"/>
              <w:rPr>
                <w:rFonts w:cs="Times New Roman"/>
                <w:b/>
              </w:rPr>
            </w:pPr>
            <w:r w:rsidRPr="001F033B">
              <w:rPr>
                <w:rFonts w:cs="Times New Roman"/>
              </w:rPr>
              <w:t>7. Major / Minor / Near miss</w:t>
            </w:r>
          </w:p>
        </w:tc>
        <w:tc>
          <w:tcPr>
            <w:tcW w:w="2552" w:type="dxa"/>
            <w:gridSpan w:val="2"/>
            <w:tcBorders>
              <w:top w:val="single" w:sz="4" w:space="0" w:color="000000"/>
              <w:left w:val="single" w:sz="4" w:space="0" w:color="000000"/>
              <w:bottom w:val="single" w:sz="4" w:space="0" w:color="000000"/>
              <w:right w:val="single" w:sz="4" w:space="0" w:color="000000"/>
            </w:tcBorders>
          </w:tcPr>
          <w:p w14:paraId="3C15CA80" w14:textId="77777777" w:rsidR="00BE557A" w:rsidRPr="001F033B" w:rsidRDefault="00BE557A" w:rsidP="006877CA">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2B06767B" w14:textId="77777777" w:rsidR="00BE557A" w:rsidRPr="001F033B" w:rsidRDefault="00BE557A" w:rsidP="006877CA">
            <w:pPr>
              <w:pStyle w:val="TableText"/>
              <w:jc w:val="left"/>
              <w:rPr>
                <w:rFonts w:cs="Times New Roman"/>
                <w:b/>
              </w:rPr>
            </w:pPr>
            <w:r w:rsidRPr="001F033B">
              <w:rPr>
                <w:rFonts w:cs="Times New Roman"/>
              </w:rPr>
              <w:t xml:space="preserve">8. Report - Preliminary / Final </w:t>
            </w:r>
          </w:p>
        </w:tc>
        <w:tc>
          <w:tcPr>
            <w:tcW w:w="2161" w:type="dxa"/>
            <w:gridSpan w:val="2"/>
            <w:tcBorders>
              <w:top w:val="single" w:sz="4" w:space="0" w:color="000000"/>
              <w:left w:val="single" w:sz="4" w:space="0" w:color="000000"/>
              <w:bottom w:val="single" w:sz="4" w:space="0" w:color="000000"/>
              <w:right w:val="single" w:sz="4" w:space="0" w:color="000000"/>
            </w:tcBorders>
          </w:tcPr>
          <w:p w14:paraId="31FC0854" w14:textId="77777777" w:rsidR="00BE557A" w:rsidRPr="001F033B" w:rsidRDefault="00BE557A" w:rsidP="006877CA">
            <w:pPr>
              <w:pStyle w:val="DefaultText"/>
              <w:rPr>
                <w:rFonts w:cs="Times New Roman"/>
                <w:b/>
              </w:rPr>
            </w:pPr>
          </w:p>
        </w:tc>
      </w:tr>
      <w:tr w:rsidR="00BE557A" w:rsidRPr="001F033B" w14:paraId="78DB1440"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00610827" w14:textId="77777777" w:rsidR="00BE557A" w:rsidRPr="001F033B" w:rsidRDefault="00BE557A" w:rsidP="006877CA">
            <w:pPr>
              <w:pStyle w:val="TableText"/>
              <w:jc w:val="left"/>
              <w:rPr>
                <w:rFonts w:cs="Times New Roman"/>
                <w:b/>
              </w:rPr>
            </w:pPr>
            <w:r w:rsidRPr="001F033B">
              <w:rPr>
                <w:rFonts w:cs="Times New Roman"/>
              </w:rPr>
              <w:t xml:space="preserve">9. Fire / Incident </w:t>
            </w:r>
          </w:p>
        </w:tc>
        <w:tc>
          <w:tcPr>
            <w:tcW w:w="2552" w:type="dxa"/>
            <w:gridSpan w:val="2"/>
            <w:tcBorders>
              <w:top w:val="single" w:sz="4" w:space="0" w:color="000000"/>
              <w:left w:val="single" w:sz="4" w:space="0" w:color="000000"/>
              <w:bottom w:val="single" w:sz="4" w:space="0" w:color="000000"/>
              <w:right w:val="single" w:sz="4" w:space="0" w:color="000000"/>
            </w:tcBorders>
          </w:tcPr>
          <w:p w14:paraId="25826A81" w14:textId="77777777" w:rsidR="00BE557A" w:rsidRPr="001F033B" w:rsidRDefault="00BE557A" w:rsidP="006877CA">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173CA265" w14:textId="77777777" w:rsidR="00BE557A" w:rsidRPr="001F033B" w:rsidRDefault="00BE557A" w:rsidP="006877CA">
            <w:pPr>
              <w:pStyle w:val="TableText"/>
              <w:jc w:val="left"/>
              <w:rPr>
                <w:rFonts w:cs="Times New Roman"/>
                <w:b/>
              </w:rPr>
            </w:pPr>
            <w:r w:rsidRPr="001F033B">
              <w:rPr>
                <w:rFonts w:cs="Times New Roman"/>
              </w:rPr>
              <w:t>10. Duration of fire - Hrs / Min</w:t>
            </w:r>
          </w:p>
        </w:tc>
        <w:tc>
          <w:tcPr>
            <w:tcW w:w="2161" w:type="dxa"/>
            <w:gridSpan w:val="2"/>
            <w:tcBorders>
              <w:top w:val="single" w:sz="4" w:space="0" w:color="000000"/>
              <w:left w:val="single" w:sz="4" w:space="0" w:color="000000"/>
              <w:bottom w:val="single" w:sz="4" w:space="0" w:color="000000"/>
              <w:right w:val="single" w:sz="4" w:space="0" w:color="000000"/>
            </w:tcBorders>
          </w:tcPr>
          <w:p w14:paraId="0C2EC227" w14:textId="77777777" w:rsidR="00BE557A" w:rsidRPr="001F033B" w:rsidRDefault="00BE557A" w:rsidP="006877CA">
            <w:pPr>
              <w:pStyle w:val="DefaultText"/>
              <w:rPr>
                <w:rFonts w:cs="Times New Roman"/>
                <w:b/>
              </w:rPr>
            </w:pPr>
          </w:p>
        </w:tc>
      </w:tr>
      <w:tr w:rsidR="00BE557A" w:rsidRPr="001F033B" w14:paraId="3500373C" w14:textId="77777777" w:rsidTr="006877CA">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07A4E366" w14:textId="77777777" w:rsidR="00BE557A" w:rsidRPr="001F033B" w:rsidRDefault="00BE557A" w:rsidP="006877CA">
            <w:pPr>
              <w:pStyle w:val="TableText"/>
              <w:jc w:val="both"/>
              <w:rPr>
                <w:rFonts w:cs="Times New Roman"/>
                <w:b/>
              </w:rPr>
            </w:pPr>
            <w:r w:rsidRPr="001F033B">
              <w:rPr>
                <w:rFonts w:cs="Times New Roman"/>
              </w:rPr>
              <w:t>11. Type of Incident with loss of life / injury, Fire, Explosion, Blowout, Electrocution, Fall from Height, Inhalation of Gas, Driving, Slip / Trip, Others, NA</w:t>
            </w:r>
          </w:p>
        </w:tc>
        <w:tc>
          <w:tcPr>
            <w:tcW w:w="2161" w:type="dxa"/>
            <w:gridSpan w:val="2"/>
            <w:tcBorders>
              <w:top w:val="single" w:sz="4" w:space="0" w:color="000000"/>
              <w:left w:val="single" w:sz="4" w:space="0" w:color="000000"/>
              <w:bottom w:val="single" w:sz="4" w:space="0" w:color="000000"/>
              <w:right w:val="single" w:sz="4" w:space="0" w:color="000000"/>
            </w:tcBorders>
          </w:tcPr>
          <w:p w14:paraId="5BB4752D" w14:textId="77777777" w:rsidR="00BE557A" w:rsidRPr="001F033B" w:rsidRDefault="00BE557A" w:rsidP="006877CA">
            <w:pPr>
              <w:pStyle w:val="DefaultText"/>
              <w:rPr>
                <w:rFonts w:cs="Times New Roman"/>
                <w:b/>
              </w:rPr>
            </w:pPr>
          </w:p>
        </w:tc>
      </w:tr>
      <w:tr w:rsidR="00BE557A" w:rsidRPr="001F033B" w14:paraId="1FF4DAD9" w14:textId="77777777" w:rsidTr="006877CA">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6453C43F" w14:textId="77777777" w:rsidR="00BE557A" w:rsidRPr="001F033B" w:rsidRDefault="00BE557A" w:rsidP="006877CA">
            <w:pPr>
              <w:pStyle w:val="TableText"/>
              <w:jc w:val="both"/>
              <w:rPr>
                <w:rFonts w:cs="Times New Roman"/>
                <w:b/>
              </w:rPr>
            </w:pPr>
            <w:r w:rsidRPr="001F033B">
              <w:rPr>
                <w:rFonts w:cs="Times New Roman"/>
              </w:rPr>
              <w:t xml:space="preserve">12. Location of Incident ( Name of Plant / Unit / Area / Facility / Tank farm / Gantry / Road / Parking area etc ) </w:t>
            </w:r>
          </w:p>
        </w:tc>
        <w:tc>
          <w:tcPr>
            <w:tcW w:w="2161" w:type="dxa"/>
            <w:gridSpan w:val="2"/>
            <w:tcBorders>
              <w:top w:val="single" w:sz="4" w:space="0" w:color="000000"/>
              <w:left w:val="single" w:sz="4" w:space="0" w:color="000000"/>
              <w:bottom w:val="single" w:sz="4" w:space="0" w:color="000000"/>
              <w:right w:val="single" w:sz="4" w:space="0" w:color="000000"/>
            </w:tcBorders>
          </w:tcPr>
          <w:p w14:paraId="7C9CA1B7" w14:textId="77777777" w:rsidR="00BE557A" w:rsidRPr="001F033B" w:rsidRDefault="00BE557A" w:rsidP="006877CA">
            <w:pPr>
              <w:pStyle w:val="DefaultText"/>
              <w:rPr>
                <w:rFonts w:cs="Times New Roman"/>
                <w:b/>
              </w:rPr>
            </w:pPr>
          </w:p>
        </w:tc>
      </w:tr>
      <w:tr w:rsidR="00BE557A" w:rsidRPr="001F033B" w14:paraId="7D03E5C2" w14:textId="77777777" w:rsidTr="006877CA">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0F7C89EE" w14:textId="77777777" w:rsidR="00BE557A" w:rsidRPr="001F033B" w:rsidRDefault="00BE557A" w:rsidP="006877CA">
            <w:pPr>
              <w:pStyle w:val="TableText"/>
              <w:jc w:val="left"/>
              <w:rPr>
                <w:rFonts w:cs="Times New Roman"/>
                <w:b/>
              </w:rPr>
            </w:pPr>
            <w:r w:rsidRPr="001F033B">
              <w:rPr>
                <w:rFonts w:cs="Times New Roman"/>
              </w:rPr>
              <w:t>13. Whether plant shutdown / caused outage of the facility? Yes / No</w:t>
            </w:r>
          </w:p>
        </w:tc>
        <w:tc>
          <w:tcPr>
            <w:tcW w:w="2161" w:type="dxa"/>
            <w:gridSpan w:val="2"/>
            <w:tcBorders>
              <w:top w:val="single" w:sz="4" w:space="0" w:color="000000"/>
              <w:left w:val="single" w:sz="4" w:space="0" w:color="000000"/>
              <w:bottom w:val="single" w:sz="4" w:space="0" w:color="000000"/>
              <w:right w:val="single" w:sz="4" w:space="0" w:color="000000"/>
            </w:tcBorders>
          </w:tcPr>
          <w:p w14:paraId="37C433CC" w14:textId="77777777" w:rsidR="00BE557A" w:rsidRPr="001F033B" w:rsidRDefault="00BE557A" w:rsidP="006877CA">
            <w:pPr>
              <w:pStyle w:val="DefaultText"/>
              <w:rPr>
                <w:rFonts w:cs="Times New Roman"/>
                <w:b/>
              </w:rPr>
            </w:pPr>
          </w:p>
        </w:tc>
      </w:tr>
      <w:tr w:rsidR="00BE557A" w:rsidRPr="001F033B" w14:paraId="14E2F4D8"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19923CB7" w14:textId="77777777" w:rsidR="00BE557A" w:rsidRPr="001F033B" w:rsidRDefault="00BE557A" w:rsidP="006877CA">
            <w:pPr>
              <w:pStyle w:val="TableText"/>
              <w:jc w:val="left"/>
              <w:rPr>
                <w:rFonts w:cs="Times New Roman"/>
                <w:b/>
              </w:rPr>
            </w:pPr>
            <w:r w:rsidRPr="001F033B">
              <w:rPr>
                <w:rFonts w:cs="Times New Roman"/>
              </w:rPr>
              <w:t>14. Fatalities nos.</w:t>
            </w:r>
          </w:p>
        </w:tc>
        <w:tc>
          <w:tcPr>
            <w:tcW w:w="2552" w:type="dxa"/>
            <w:gridSpan w:val="2"/>
            <w:tcBorders>
              <w:top w:val="single" w:sz="4" w:space="0" w:color="000000"/>
              <w:left w:val="single" w:sz="4" w:space="0" w:color="000000"/>
              <w:bottom w:val="single" w:sz="4" w:space="0" w:color="000000"/>
              <w:right w:val="single" w:sz="4" w:space="0" w:color="000000"/>
            </w:tcBorders>
          </w:tcPr>
          <w:p w14:paraId="1A2FE810" w14:textId="77777777" w:rsidR="00BE557A" w:rsidRPr="001F033B" w:rsidRDefault="00BE557A" w:rsidP="006877CA">
            <w:pPr>
              <w:pStyle w:val="TableText"/>
              <w:jc w:val="left"/>
              <w:rPr>
                <w:rFonts w:cs="Times New Roman"/>
                <w:b/>
              </w:rPr>
            </w:pPr>
            <w:r w:rsidRPr="001F033B">
              <w:rPr>
                <w:rFonts w:cs="Times New Roman"/>
              </w:rPr>
              <w:t>a) Employees =</w:t>
            </w:r>
          </w:p>
        </w:tc>
        <w:tc>
          <w:tcPr>
            <w:tcW w:w="2268" w:type="dxa"/>
            <w:gridSpan w:val="3"/>
            <w:tcBorders>
              <w:top w:val="single" w:sz="4" w:space="0" w:color="000000"/>
              <w:left w:val="single" w:sz="4" w:space="0" w:color="000000"/>
              <w:bottom w:val="single" w:sz="4" w:space="0" w:color="000000"/>
              <w:right w:val="single" w:sz="4" w:space="0" w:color="000000"/>
            </w:tcBorders>
          </w:tcPr>
          <w:p w14:paraId="3AE66E67" w14:textId="77777777" w:rsidR="00BE557A" w:rsidRPr="001F033B" w:rsidRDefault="00BE557A" w:rsidP="006877CA">
            <w:pPr>
              <w:pStyle w:val="TableText"/>
              <w:jc w:val="left"/>
              <w:rPr>
                <w:rFonts w:cs="Times New Roman"/>
                <w:b/>
              </w:rPr>
            </w:pPr>
            <w:r w:rsidRPr="001F033B">
              <w:rPr>
                <w:rFonts w:cs="Times New Roman"/>
              </w:rPr>
              <w:t xml:space="preserve"> b) Contractor =</w:t>
            </w:r>
          </w:p>
        </w:tc>
        <w:tc>
          <w:tcPr>
            <w:tcW w:w="2161" w:type="dxa"/>
            <w:gridSpan w:val="2"/>
            <w:tcBorders>
              <w:top w:val="single" w:sz="4" w:space="0" w:color="000000"/>
              <w:left w:val="single" w:sz="4" w:space="0" w:color="000000"/>
              <w:bottom w:val="single" w:sz="4" w:space="0" w:color="000000"/>
              <w:right w:val="single" w:sz="4" w:space="0" w:color="000000"/>
            </w:tcBorders>
          </w:tcPr>
          <w:p w14:paraId="35262EEC" w14:textId="77777777" w:rsidR="00BE557A" w:rsidRPr="001F033B" w:rsidRDefault="00BE557A" w:rsidP="006877CA">
            <w:pPr>
              <w:pStyle w:val="TableText"/>
              <w:jc w:val="left"/>
              <w:rPr>
                <w:rFonts w:cs="Times New Roman"/>
                <w:b/>
              </w:rPr>
            </w:pPr>
            <w:r w:rsidRPr="001F033B">
              <w:rPr>
                <w:rFonts w:cs="Times New Roman"/>
              </w:rPr>
              <w:t xml:space="preserve"> c) Others =</w:t>
            </w:r>
          </w:p>
        </w:tc>
      </w:tr>
      <w:tr w:rsidR="00BE557A" w:rsidRPr="001F033B" w14:paraId="15933406"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61D7C587" w14:textId="77777777" w:rsidR="00BE557A" w:rsidRPr="001F033B" w:rsidRDefault="00BE557A" w:rsidP="006877CA">
            <w:pPr>
              <w:pStyle w:val="TableText"/>
              <w:jc w:val="left"/>
              <w:rPr>
                <w:rFonts w:cs="Times New Roman"/>
                <w:b/>
              </w:rPr>
            </w:pPr>
            <w:r w:rsidRPr="001F033B">
              <w:rPr>
                <w:rFonts w:cs="Times New Roman"/>
              </w:rPr>
              <w:t>15. Injuries nos.</w:t>
            </w:r>
          </w:p>
        </w:tc>
        <w:tc>
          <w:tcPr>
            <w:tcW w:w="2552" w:type="dxa"/>
            <w:gridSpan w:val="2"/>
            <w:tcBorders>
              <w:top w:val="single" w:sz="4" w:space="0" w:color="000000"/>
              <w:left w:val="single" w:sz="4" w:space="0" w:color="000000"/>
              <w:bottom w:val="single" w:sz="4" w:space="0" w:color="000000"/>
              <w:right w:val="single" w:sz="4" w:space="0" w:color="000000"/>
            </w:tcBorders>
          </w:tcPr>
          <w:p w14:paraId="2DC1BBB0" w14:textId="77777777" w:rsidR="00BE557A" w:rsidRPr="001F033B" w:rsidRDefault="00BE557A" w:rsidP="006877CA">
            <w:pPr>
              <w:pStyle w:val="TableText"/>
              <w:jc w:val="left"/>
              <w:rPr>
                <w:rFonts w:cs="Times New Roman"/>
                <w:b/>
              </w:rPr>
            </w:pPr>
            <w:r w:rsidRPr="001F033B">
              <w:rPr>
                <w:rFonts w:cs="Times New Roman"/>
              </w:rPr>
              <w:t>a) Employees =</w:t>
            </w:r>
          </w:p>
        </w:tc>
        <w:tc>
          <w:tcPr>
            <w:tcW w:w="2268" w:type="dxa"/>
            <w:gridSpan w:val="3"/>
            <w:tcBorders>
              <w:top w:val="single" w:sz="4" w:space="0" w:color="000000"/>
              <w:left w:val="single" w:sz="4" w:space="0" w:color="000000"/>
              <w:bottom w:val="single" w:sz="4" w:space="0" w:color="000000"/>
              <w:right w:val="single" w:sz="4" w:space="0" w:color="000000"/>
            </w:tcBorders>
          </w:tcPr>
          <w:p w14:paraId="7C4A1B23" w14:textId="77777777" w:rsidR="00BE557A" w:rsidRPr="001F033B" w:rsidRDefault="00BE557A" w:rsidP="006877CA">
            <w:pPr>
              <w:pStyle w:val="TableText"/>
              <w:jc w:val="left"/>
              <w:rPr>
                <w:rFonts w:cs="Times New Roman"/>
                <w:b/>
              </w:rPr>
            </w:pPr>
            <w:r w:rsidRPr="001F033B">
              <w:rPr>
                <w:rFonts w:cs="Times New Roman"/>
              </w:rPr>
              <w:t xml:space="preserve"> b) Contractor =</w:t>
            </w:r>
          </w:p>
        </w:tc>
        <w:tc>
          <w:tcPr>
            <w:tcW w:w="2161" w:type="dxa"/>
            <w:gridSpan w:val="2"/>
            <w:tcBorders>
              <w:top w:val="single" w:sz="4" w:space="0" w:color="000000"/>
              <w:left w:val="single" w:sz="4" w:space="0" w:color="000000"/>
              <w:bottom w:val="single" w:sz="4" w:space="0" w:color="000000"/>
              <w:right w:val="single" w:sz="4" w:space="0" w:color="000000"/>
            </w:tcBorders>
          </w:tcPr>
          <w:p w14:paraId="42000381" w14:textId="77777777" w:rsidR="00BE557A" w:rsidRPr="001F033B" w:rsidRDefault="00BE557A" w:rsidP="006877CA">
            <w:pPr>
              <w:pStyle w:val="TableText"/>
              <w:jc w:val="left"/>
              <w:rPr>
                <w:rFonts w:cs="Times New Roman"/>
                <w:b/>
              </w:rPr>
            </w:pPr>
            <w:r w:rsidRPr="001F033B">
              <w:rPr>
                <w:rFonts w:cs="Times New Roman"/>
              </w:rPr>
              <w:t xml:space="preserve"> c) Others =</w:t>
            </w:r>
          </w:p>
        </w:tc>
      </w:tr>
      <w:tr w:rsidR="00BE557A" w:rsidRPr="001F033B" w14:paraId="53F5FEB9" w14:textId="77777777" w:rsidTr="006877CA">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4B3F7A95" w14:textId="77777777" w:rsidR="00BE557A" w:rsidRPr="001F033B" w:rsidRDefault="00BE557A" w:rsidP="006877CA">
            <w:pPr>
              <w:pStyle w:val="TableText"/>
              <w:jc w:val="left"/>
              <w:rPr>
                <w:rFonts w:cs="Times New Roman"/>
                <w:b/>
              </w:rPr>
            </w:pPr>
            <w:r w:rsidRPr="001F033B">
              <w:rPr>
                <w:rFonts w:cs="Times New Roman"/>
              </w:rPr>
              <w:t>16. Man - hours Lost</w:t>
            </w:r>
          </w:p>
        </w:tc>
        <w:tc>
          <w:tcPr>
            <w:tcW w:w="2552" w:type="dxa"/>
            <w:gridSpan w:val="2"/>
            <w:tcBorders>
              <w:top w:val="single" w:sz="4" w:space="0" w:color="000000"/>
              <w:left w:val="single" w:sz="4" w:space="0" w:color="000000"/>
              <w:bottom w:val="single" w:sz="4" w:space="0" w:color="000000"/>
              <w:right w:val="single" w:sz="4" w:space="0" w:color="000000"/>
            </w:tcBorders>
          </w:tcPr>
          <w:p w14:paraId="5D4E8D01" w14:textId="77777777" w:rsidR="00BE557A" w:rsidRPr="001F033B" w:rsidRDefault="00BE557A" w:rsidP="006877CA">
            <w:pPr>
              <w:pStyle w:val="TableText"/>
              <w:jc w:val="left"/>
              <w:rPr>
                <w:rFonts w:cs="Times New Roman"/>
                <w:b/>
              </w:rPr>
            </w:pPr>
            <w:r w:rsidRPr="001F033B">
              <w:rPr>
                <w:rFonts w:cs="Times New Roman"/>
              </w:rPr>
              <w:t>a) Employees =</w:t>
            </w:r>
          </w:p>
        </w:tc>
        <w:tc>
          <w:tcPr>
            <w:tcW w:w="2268" w:type="dxa"/>
            <w:gridSpan w:val="3"/>
            <w:tcBorders>
              <w:top w:val="single" w:sz="4" w:space="0" w:color="000000"/>
              <w:left w:val="single" w:sz="4" w:space="0" w:color="000000"/>
              <w:bottom w:val="single" w:sz="4" w:space="0" w:color="000000"/>
              <w:right w:val="single" w:sz="4" w:space="0" w:color="000000"/>
            </w:tcBorders>
          </w:tcPr>
          <w:p w14:paraId="29844844" w14:textId="77777777" w:rsidR="00BE557A" w:rsidRPr="001F033B" w:rsidRDefault="00BE557A" w:rsidP="006877CA">
            <w:pPr>
              <w:pStyle w:val="TableText"/>
              <w:jc w:val="left"/>
              <w:rPr>
                <w:rFonts w:cs="Times New Roman"/>
                <w:b/>
              </w:rPr>
            </w:pPr>
            <w:r w:rsidRPr="001F033B">
              <w:rPr>
                <w:rFonts w:cs="Times New Roman"/>
              </w:rPr>
              <w:t xml:space="preserve"> b) Contractor =</w:t>
            </w:r>
          </w:p>
        </w:tc>
        <w:tc>
          <w:tcPr>
            <w:tcW w:w="2161" w:type="dxa"/>
            <w:gridSpan w:val="2"/>
            <w:tcBorders>
              <w:top w:val="single" w:sz="4" w:space="0" w:color="000000"/>
              <w:left w:val="single" w:sz="4" w:space="0" w:color="000000"/>
              <w:bottom w:val="single" w:sz="4" w:space="0" w:color="000000"/>
              <w:right w:val="single" w:sz="4" w:space="0" w:color="000000"/>
            </w:tcBorders>
          </w:tcPr>
          <w:p w14:paraId="52D51791" w14:textId="77777777" w:rsidR="00BE557A" w:rsidRPr="001F033B" w:rsidRDefault="00BE557A" w:rsidP="006877CA">
            <w:pPr>
              <w:pStyle w:val="TableText"/>
              <w:jc w:val="left"/>
              <w:rPr>
                <w:rFonts w:cs="Times New Roman"/>
                <w:b/>
              </w:rPr>
            </w:pPr>
            <w:r w:rsidRPr="001F033B">
              <w:rPr>
                <w:rFonts w:cs="Times New Roman"/>
              </w:rPr>
              <w:t xml:space="preserve"> c) Others =</w:t>
            </w:r>
          </w:p>
        </w:tc>
      </w:tr>
      <w:tr w:rsidR="00BE557A" w:rsidRPr="001F033B" w14:paraId="5469A257" w14:textId="77777777" w:rsidTr="006877CA">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1F39F260" w14:textId="77777777" w:rsidR="00BE557A" w:rsidRPr="001F033B" w:rsidRDefault="00BE557A" w:rsidP="006877CA">
            <w:pPr>
              <w:pStyle w:val="TableText"/>
              <w:jc w:val="both"/>
              <w:rPr>
                <w:rFonts w:cs="Times New Roman"/>
                <w:b/>
              </w:rPr>
            </w:pPr>
            <w:r w:rsidRPr="001F033B">
              <w:rPr>
                <w:rFonts w:cs="Times New Roman"/>
              </w:rPr>
              <w:t>17. Direct Loss due to the incident (Rs. In Lacs). Loss to  equipment / Machinery as per Insurance claim etc.</w:t>
            </w:r>
          </w:p>
        </w:tc>
        <w:tc>
          <w:tcPr>
            <w:tcW w:w="2161" w:type="dxa"/>
            <w:gridSpan w:val="2"/>
            <w:tcBorders>
              <w:top w:val="single" w:sz="4" w:space="0" w:color="000000"/>
              <w:left w:val="single" w:sz="4" w:space="0" w:color="000000"/>
              <w:bottom w:val="single" w:sz="4" w:space="0" w:color="000000"/>
              <w:right w:val="single" w:sz="4" w:space="0" w:color="000000"/>
            </w:tcBorders>
          </w:tcPr>
          <w:p w14:paraId="0D140753" w14:textId="77777777" w:rsidR="00BE557A" w:rsidRPr="001F033B" w:rsidRDefault="00BE557A" w:rsidP="006877CA">
            <w:pPr>
              <w:pStyle w:val="DefaultText"/>
              <w:rPr>
                <w:rFonts w:cs="Times New Roman"/>
                <w:b/>
              </w:rPr>
            </w:pPr>
          </w:p>
        </w:tc>
      </w:tr>
      <w:tr w:rsidR="00BE557A" w:rsidRPr="001F033B" w14:paraId="6A7B0B90" w14:textId="77777777" w:rsidTr="006877CA">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7385BD5E" w14:textId="77777777" w:rsidR="00BE557A" w:rsidRPr="001F033B" w:rsidRDefault="00BE557A" w:rsidP="006877CA">
            <w:pPr>
              <w:pStyle w:val="TableText"/>
              <w:jc w:val="both"/>
              <w:rPr>
                <w:rFonts w:cs="Times New Roman"/>
                <w:b/>
              </w:rPr>
            </w:pPr>
            <w:r w:rsidRPr="001F033B">
              <w:rPr>
                <w:rFonts w:cs="Times New Roman"/>
              </w:rPr>
              <w:t>18. Indirect Losses : Through put / Production Loss, etc.</w:t>
            </w:r>
          </w:p>
        </w:tc>
        <w:tc>
          <w:tcPr>
            <w:tcW w:w="2161" w:type="dxa"/>
            <w:gridSpan w:val="2"/>
            <w:tcBorders>
              <w:top w:val="single" w:sz="4" w:space="0" w:color="000000"/>
              <w:left w:val="single" w:sz="4" w:space="0" w:color="000000"/>
              <w:bottom w:val="single" w:sz="4" w:space="0" w:color="000000"/>
              <w:right w:val="single" w:sz="4" w:space="0" w:color="000000"/>
            </w:tcBorders>
          </w:tcPr>
          <w:p w14:paraId="6CBEB036" w14:textId="77777777" w:rsidR="00BE557A" w:rsidRPr="001F033B" w:rsidRDefault="00BE557A" w:rsidP="006877CA">
            <w:pPr>
              <w:pStyle w:val="DefaultText"/>
              <w:rPr>
                <w:rFonts w:cs="Times New Roman"/>
                <w:b/>
              </w:rPr>
            </w:pPr>
          </w:p>
        </w:tc>
      </w:tr>
      <w:tr w:rsidR="00BE557A" w:rsidRPr="001F033B" w14:paraId="65F486BB" w14:textId="77777777" w:rsidTr="006877CA">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0D778E93" w14:textId="77777777" w:rsidR="00BE557A" w:rsidRPr="001F033B" w:rsidRDefault="00BE557A" w:rsidP="006877CA">
            <w:pPr>
              <w:pStyle w:val="TableText"/>
              <w:jc w:val="both"/>
              <w:rPr>
                <w:rFonts w:cs="Times New Roman"/>
                <w:b/>
              </w:rPr>
            </w:pPr>
            <w:r w:rsidRPr="001F033B">
              <w:rPr>
                <w:rFonts w:cs="Times New Roman"/>
              </w:rPr>
              <w:t>19. Status of the Facility : Construction / Commissioning / Operation / Shutting down / Turn around, Maintenance  / Start up / Any other.</w:t>
            </w:r>
          </w:p>
        </w:tc>
        <w:tc>
          <w:tcPr>
            <w:tcW w:w="2161" w:type="dxa"/>
            <w:gridSpan w:val="2"/>
            <w:tcBorders>
              <w:top w:val="single" w:sz="4" w:space="0" w:color="000000"/>
              <w:left w:val="single" w:sz="4" w:space="0" w:color="000000"/>
              <w:bottom w:val="single" w:sz="4" w:space="0" w:color="000000"/>
              <w:right w:val="single" w:sz="4" w:space="0" w:color="000000"/>
            </w:tcBorders>
          </w:tcPr>
          <w:p w14:paraId="3EA54929" w14:textId="77777777" w:rsidR="00BE557A" w:rsidRPr="001F033B" w:rsidRDefault="00BE557A" w:rsidP="006877CA">
            <w:pPr>
              <w:pStyle w:val="DefaultText"/>
              <w:rPr>
                <w:rFonts w:cs="Times New Roman"/>
                <w:b/>
              </w:rPr>
            </w:pPr>
          </w:p>
        </w:tc>
      </w:tr>
      <w:tr w:rsidR="00BE557A" w:rsidRPr="001F033B" w14:paraId="5580D833" w14:textId="77777777" w:rsidTr="006877CA">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70E18FCB" w14:textId="77777777" w:rsidR="00BE557A" w:rsidRPr="001F033B" w:rsidRDefault="00BE557A" w:rsidP="006877CA">
            <w:pPr>
              <w:pStyle w:val="TableText"/>
              <w:jc w:val="both"/>
              <w:rPr>
                <w:rFonts w:cs="Times New Roman"/>
              </w:rPr>
            </w:pPr>
            <w:r w:rsidRPr="001F033B">
              <w:rPr>
                <w:rFonts w:cs="Times New Roman"/>
              </w:rPr>
              <w:t>20. Brief Description of the Incident including post incident measures.</w:t>
            </w:r>
          </w:p>
          <w:p w14:paraId="1856531D" w14:textId="77777777" w:rsidR="00BE557A" w:rsidRPr="001F033B" w:rsidRDefault="00BE557A" w:rsidP="006877CA">
            <w:pPr>
              <w:pStyle w:val="TableText"/>
              <w:jc w:val="left"/>
              <w:rPr>
                <w:rFonts w:cs="Times New Roman"/>
              </w:rPr>
            </w:pPr>
            <w:r w:rsidRPr="001F033B">
              <w:rPr>
                <w:rFonts w:cs="Times New Roman"/>
              </w:rPr>
              <w:t>( Attach details in separate sheet )</w:t>
            </w:r>
          </w:p>
          <w:p w14:paraId="42BF3675" w14:textId="77777777" w:rsidR="00BE557A" w:rsidRPr="001F033B" w:rsidRDefault="00BE557A" w:rsidP="006877CA">
            <w:pPr>
              <w:pStyle w:val="TableText"/>
              <w:jc w:val="left"/>
              <w:rPr>
                <w:rFonts w:cs="Times New Roman"/>
                <w:b/>
              </w:rPr>
            </w:pPr>
          </w:p>
        </w:tc>
        <w:tc>
          <w:tcPr>
            <w:tcW w:w="4429" w:type="dxa"/>
            <w:gridSpan w:val="5"/>
            <w:tcBorders>
              <w:top w:val="single" w:sz="4" w:space="0" w:color="000000"/>
              <w:left w:val="single" w:sz="4" w:space="0" w:color="000000"/>
              <w:bottom w:val="single" w:sz="4" w:space="0" w:color="000000"/>
              <w:right w:val="single" w:sz="4" w:space="0" w:color="000000"/>
            </w:tcBorders>
          </w:tcPr>
          <w:p w14:paraId="3C9905D0" w14:textId="77777777" w:rsidR="00BE557A" w:rsidRPr="001F033B" w:rsidRDefault="00BE557A" w:rsidP="006877CA">
            <w:pPr>
              <w:pStyle w:val="TableText"/>
              <w:jc w:val="left"/>
              <w:rPr>
                <w:rFonts w:cs="Times New Roman"/>
                <w:b/>
              </w:rPr>
            </w:pPr>
          </w:p>
        </w:tc>
      </w:tr>
      <w:tr w:rsidR="00BE557A" w:rsidRPr="001F033B" w14:paraId="033E687B" w14:textId="77777777" w:rsidTr="006877CA">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4AF2FBFC" w14:textId="77777777" w:rsidR="00BE557A" w:rsidRPr="001F033B" w:rsidRDefault="00BE557A" w:rsidP="006877CA">
            <w:pPr>
              <w:pStyle w:val="TableText"/>
              <w:jc w:val="both"/>
              <w:rPr>
                <w:rFonts w:cs="Times New Roman"/>
                <w:b/>
              </w:rPr>
            </w:pPr>
            <w:r w:rsidRPr="001F033B">
              <w:rPr>
                <w:rFonts w:cs="Times New Roman"/>
              </w:rPr>
              <w:t>21. Whether similar Incident has occurred in past at the same location, If yes, give brief description of the incident and attach details in separate sheet.</w:t>
            </w:r>
          </w:p>
        </w:tc>
        <w:tc>
          <w:tcPr>
            <w:tcW w:w="4429" w:type="dxa"/>
            <w:gridSpan w:val="5"/>
            <w:tcBorders>
              <w:top w:val="single" w:sz="4" w:space="0" w:color="000000"/>
              <w:left w:val="single" w:sz="4" w:space="0" w:color="000000"/>
              <w:bottom w:val="single" w:sz="4" w:space="0" w:color="000000"/>
              <w:right w:val="single" w:sz="4" w:space="0" w:color="000000"/>
            </w:tcBorders>
          </w:tcPr>
          <w:p w14:paraId="66B9DC1E" w14:textId="77777777" w:rsidR="00BE557A" w:rsidRPr="001F033B" w:rsidRDefault="00BE557A" w:rsidP="006877CA">
            <w:pPr>
              <w:pStyle w:val="TableText"/>
              <w:jc w:val="left"/>
              <w:rPr>
                <w:rFonts w:cs="Times New Roman"/>
                <w:b/>
              </w:rPr>
            </w:pPr>
          </w:p>
        </w:tc>
      </w:tr>
      <w:tr w:rsidR="00BE557A" w:rsidRPr="001F033B" w14:paraId="3510C301" w14:textId="77777777" w:rsidTr="006877CA">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0C3AFAA6" w14:textId="77777777" w:rsidR="00BE557A" w:rsidRPr="001F033B" w:rsidRDefault="00BE557A" w:rsidP="006877CA">
            <w:pPr>
              <w:pStyle w:val="TableText"/>
              <w:jc w:val="both"/>
              <w:rPr>
                <w:rFonts w:cs="Times New Roman"/>
                <w:b/>
              </w:rPr>
            </w:pPr>
            <w:r w:rsidRPr="001F033B">
              <w:rPr>
                <w:rFonts w:cs="Times New Roman"/>
              </w:rPr>
              <w:t>22. Whether Internal Investigation has been completed. If no, likely date by which it will be completed.</w:t>
            </w:r>
          </w:p>
        </w:tc>
        <w:tc>
          <w:tcPr>
            <w:tcW w:w="4429" w:type="dxa"/>
            <w:gridSpan w:val="5"/>
            <w:tcBorders>
              <w:top w:val="single" w:sz="4" w:space="0" w:color="000000"/>
              <w:left w:val="single" w:sz="4" w:space="0" w:color="000000"/>
              <w:bottom w:val="single" w:sz="4" w:space="0" w:color="000000"/>
              <w:right w:val="single" w:sz="4" w:space="0" w:color="000000"/>
            </w:tcBorders>
          </w:tcPr>
          <w:p w14:paraId="4DAE5C1E" w14:textId="77777777" w:rsidR="00BE557A" w:rsidRPr="001F033B" w:rsidRDefault="00BE557A" w:rsidP="006877CA">
            <w:pPr>
              <w:pStyle w:val="TableText"/>
              <w:jc w:val="left"/>
              <w:rPr>
                <w:rFonts w:cs="Times New Roman"/>
                <w:b/>
              </w:rPr>
            </w:pPr>
          </w:p>
        </w:tc>
      </w:tr>
      <w:tr w:rsidR="00BE557A" w:rsidRPr="001F033B" w14:paraId="75C8E583" w14:textId="77777777" w:rsidTr="006877CA">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5F15DF4B" w14:textId="77777777" w:rsidR="00BE557A" w:rsidRPr="001F033B" w:rsidRDefault="00BE557A" w:rsidP="006877CA">
            <w:pPr>
              <w:pStyle w:val="TableText"/>
              <w:jc w:val="both"/>
              <w:rPr>
                <w:rFonts w:cs="Times New Roman"/>
                <w:b/>
              </w:rPr>
            </w:pPr>
            <w:r w:rsidRPr="001F033B">
              <w:rPr>
                <w:rFonts w:cs="Times New Roman"/>
              </w:rPr>
              <w:t>23. Whether internal investigation report (Major Incident) has been submitted to PNGRB. If no, likely date by which it will be submitted.</w:t>
            </w:r>
          </w:p>
        </w:tc>
        <w:tc>
          <w:tcPr>
            <w:tcW w:w="2268" w:type="dxa"/>
            <w:gridSpan w:val="3"/>
            <w:tcBorders>
              <w:top w:val="single" w:sz="4" w:space="0" w:color="000000"/>
              <w:left w:val="single" w:sz="4" w:space="0" w:color="000000"/>
              <w:bottom w:val="single" w:sz="4" w:space="0" w:color="000000"/>
              <w:right w:val="single" w:sz="4" w:space="0" w:color="000000"/>
            </w:tcBorders>
          </w:tcPr>
          <w:p w14:paraId="65242998" w14:textId="77777777" w:rsidR="00BE557A" w:rsidRPr="001F033B" w:rsidRDefault="00BE557A" w:rsidP="006877CA">
            <w:pPr>
              <w:pStyle w:val="DefaultText"/>
              <w:rPr>
                <w:rFonts w:cs="Times New Roman"/>
                <w:b/>
              </w:rPr>
            </w:pPr>
          </w:p>
        </w:tc>
        <w:tc>
          <w:tcPr>
            <w:tcW w:w="2161" w:type="dxa"/>
            <w:gridSpan w:val="2"/>
            <w:tcBorders>
              <w:top w:val="single" w:sz="4" w:space="0" w:color="000000"/>
              <w:left w:val="single" w:sz="4" w:space="0" w:color="000000"/>
              <w:bottom w:val="single" w:sz="4" w:space="0" w:color="000000"/>
              <w:right w:val="single" w:sz="4" w:space="0" w:color="000000"/>
            </w:tcBorders>
          </w:tcPr>
          <w:p w14:paraId="375C94E5" w14:textId="77777777" w:rsidR="00BE557A" w:rsidRPr="001F033B" w:rsidRDefault="00BE557A" w:rsidP="006877CA">
            <w:pPr>
              <w:pStyle w:val="DefaultText"/>
              <w:rPr>
                <w:rFonts w:cs="Times New Roman"/>
                <w:b/>
              </w:rPr>
            </w:pPr>
          </w:p>
        </w:tc>
      </w:tr>
      <w:tr w:rsidR="00BE557A" w:rsidRPr="001F033B" w14:paraId="731A9A1D" w14:textId="77777777" w:rsidTr="006877CA">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3719C801" w14:textId="77777777" w:rsidR="00BE557A" w:rsidRPr="001F033B" w:rsidRDefault="00BE557A" w:rsidP="006877CA">
            <w:pPr>
              <w:pStyle w:val="TableText"/>
              <w:jc w:val="left"/>
              <w:rPr>
                <w:rFonts w:cs="Times New Roman"/>
              </w:rPr>
            </w:pPr>
            <w:r w:rsidRPr="001F033B">
              <w:rPr>
                <w:rFonts w:cs="Times New Roman"/>
              </w:rPr>
              <w:t>24. Cause of the Incident (Tick the most relevant cause preferably one, maximum two)</w:t>
            </w:r>
          </w:p>
        </w:tc>
      </w:tr>
      <w:tr w:rsidR="00BE557A" w:rsidRPr="001F033B" w14:paraId="51B337B6"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5E973CE0" w14:textId="77777777" w:rsidR="00BE557A" w:rsidRPr="001F033B" w:rsidRDefault="00BE557A" w:rsidP="006877CA">
            <w:pPr>
              <w:pStyle w:val="TableText"/>
              <w:jc w:val="left"/>
              <w:rPr>
                <w:rFonts w:cs="Times New Roman"/>
                <w:b/>
              </w:rPr>
            </w:pPr>
            <w:r w:rsidRPr="001F033B">
              <w:rPr>
                <w:rFonts w:cs="Times New Roman"/>
              </w:rPr>
              <w:t>A) Deviation from Procedure</w:t>
            </w:r>
          </w:p>
        </w:tc>
        <w:tc>
          <w:tcPr>
            <w:tcW w:w="1879" w:type="dxa"/>
            <w:gridSpan w:val="2"/>
            <w:tcBorders>
              <w:top w:val="single" w:sz="4" w:space="0" w:color="000000"/>
              <w:left w:val="single" w:sz="4" w:space="0" w:color="000000"/>
              <w:bottom w:val="single" w:sz="4" w:space="0" w:color="000000"/>
              <w:right w:val="single" w:sz="4" w:space="0" w:color="000000"/>
            </w:tcBorders>
          </w:tcPr>
          <w:p w14:paraId="6B073E68"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0FF1FE3E" w14:textId="77777777" w:rsidR="00BE557A" w:rsidRPr="001F033B" w:rsidRDefault="00BE557A" w:rsidP="006877CA">
            <w:pPr>
              <w:pStyle w:val="TableText"/>
              <w:jc w:val="left"/>
              <w:rPr>
                <w:rFonts w:cs="Times New Roman"/>
                <w:b/>
              </w:rPr>
            </w:pPr>
            <w:r w:rsidRPr="001F033B">
              <w:rPr>
                <w:rFonts w:cs="Times New Roman"/>
              </w:rPr>
              <w:t>I) Not using the PPE</w:t>
            </w:r>
          </w:p>
        </w:tc>
      </w:tr>
      <w:tr w:rsidR="00BE557A" w:rsidRPr="001F033B" w14:paraId="3500DA2F"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636D1AE1" w14:textId="77777777" w:rsidR="00BE557A" w:rsidRPr="001F033B" w:rsidRDefault="00BE557A" w:rsidP="006877CA">
            <w:pPr>
              <w:pStyle w:val="TableText"/>
              <w:jc w:val="left"/>
              <w:rPr>
                <w:rFonts w:cs="Times New Roman"/>
                <w:b/>
              </w:rPr>
            </w:pPr>
            <w:r w:rsidRPr="001F033B">
              <w:rPr>
                <w:rFonts w:cs="Times New Roman"/>
              </w:rPr>
              <w:t>B) Lack of Job Knowledge</w:t>
            </w:r>
          </w:p>
        </w:tc>
        <w:tc>
          <w:tcPr>
            <w:tcW w:w="1879" w:type="dxa"/>
            <w:gridSpan w:val="2"/>
            <w:tcBorders>
              <w:top w:val="single" w:sz="4" w:space="0" w:color="000000"/>
              <w:left w:val="single" w:sz="4" w:space="0" w:color="000000"/>
              <w:bottom w:val="single" w:sz="4" w:space="0" w:color="000000"/>
              <w:right w:val="single" w:sz="4" w:space="0" w:color="000000"/>
            </w:tcBorders>
          </w:tcPr>
          <w:p w14:paraId="6BAD1ACD"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6AEA2E58" w14:textId="77777777" w:rsidR="00BE557A" w:rsidRPr="001F033B" w:rsidRDefault="00BE557A" w:rsidP="006877CA">
            <w:pPr>
              <w:pStyle w:val="TableText"/>
              <w:jc w:val="left"/>
              <w:rPr>
                <w:rFonts w:cs="Times New Roman"/>
                <w:b/>
              </w:rPr>
            </w:pPr>
            <w:r w:rsidRPr="001F033B">
              <w:rPr>
                <w:rFonts w:cs="Times New Roman"/>
              </w:rPr>
              <w:t>J) Equipment failure</w:t>
            </w:r>
          </w:p>
        </w:tc>
      </w:tr>
      <w:tr w:rsidR="00BE557A" w:rsidRPr="001F033B" w14:paraId="1CF76187"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7CBF0C6B" w14:textId="77777777" w:rsidR="00BE557A" w:rsidRPr="001F033B" w:rsidRDefault="00BE557A" w:rsidP="006877CA">
            <w:pPr>
              <w:pStyle w:val="TableText"/>
              <w:jc w:val="left"/>
              <w:rPr>
                <w:rFonts w:cs="Times New Roman"/>
                <w:b/>
              </w:rPr>
            </w:pPr>
            <w:r w:rsidRPr="001F033B">
              <w:rPr>
                <w:rFonts w:cs="Times New Roman"/>
              </w:rPr>
              <w:t>C) Lack of supervision</w:t>
            </w:r>
          </w:p>
        </w:tc>
        <w:tc>
          <w:tcPr>
            <w:tcW w:w="1879" w:type="dxa"/>
            <w:gridSpan w:val="2"/>
            <w:tcBorders>
              <w:top w:val="single" w:sz="4" w:space="0" w:color="000000"/>
              <w:left w:val="single" w:sz="4" w:space="0" w:color="000000"/>
              <w:bottom w:val="single" w:sz="4" w:space="0" w:color="000000"/>
              <w:right w:val="single" w:sz="4" w:space="0" w:color="000000"/>
            </w:tcBorders>
          </w:tcPr>
          <w:p w14:paraId="484C72C9"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37DC640F" w14:textId="77777777" w:rsidR="00BE557A" w:rsidRPr="001F033B" w:rsidRDefault="00BE557A" w:rsidP="006877CA">
            <w:pPr>
              <w:pStyle w:val="TableText"/>
              <w:jc w:val="left"/>
              <w:rPr>
                <w:rFonts w:cs="Times New Roman"/>
                <w:b/>
              </w:rPr>
            </w:pPr>
            <w:r w:rsidRPr="001F033B">
              <w:rPr>
                <w:rFonts w:cs="Times New Roman"/>
              </w:rPr>
              <w:t>K) Poor design / Layout etc.</w:t>
            </w:r>
          </w:p>
        </w:tc>
      </w:tr>
      <w:tr w:rsidR="00BE557A" w:rsidRPr="001F033B" w14:paraId="00E9392F"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596535DC" w14:textId="77777777" w:rsidR="00BE557A" w:rsidRPr="001F033B" w:rsidRDefault="00BE557A" w:rsidP="006877CA">
            <w:pPr>
              <w:pStyle w:val="TableText"/>
              <w:jc w:val="left"/>
              <w:rPr>
                <w:rFonts w:cs="Times New Roman"/>
                <w:b/>
              </w:rPr>
            </w:pPr>
            <w:r w:rsidRPr="001F033B">
              <w:rPr>
                <w:rFonts w:cs="Times New Roman"/>
              </w:rPr>
              <w:t>D) Improper Inspection</w:t>
            </w:r>
          </w:p>
        </w:tc>
        <w:tc>
          <w:tcPr>
            <w:tcW w:w="1879" w:type="dxa"/>
            <w:gridSpan w:val="2"/>
            <w:tcBorders>
              <w:top w:val="single" w:sz="4" w:space="0" w:color="000000"/>
              <w:left w:val="single" w:sz="4" w:space="0" w:color="000000"/>
              <w:bottom w:val="single" w:sz="4" w:space="0" w:color="000000"/>
              <w:right w:val="single" w:sz="4" w:space="0" w:color="000000"/>
            </w:tcBorders>
          </w:tcPr>
          <w:p w14:paraId="1AD00D25"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3A94FE36" w14:textId="77777777" w:rsidR="00BE557A" w:rsidRPr="001F033B" w:rsidRDefault="00BE557A" w:rsidP="006877CA">
            <w:pPr>
              <w:pStyle w:val="TableText"/>
              <w:jc w:val="left"/>
              <w:rPr>
                <w:rFonts w:cs="Times New Roman"/>
                <w:b/>
              </w:rPr>
            </w:pPr>
            <w:r w:rsidRPr="001F033B">
              <w:rPr>
                <w:rFonts w:cs="Times New Roman"/>
              </w:rPr>
              <w:t>L) Inadequate facility</w:t>
            </w:r>
          </w:p>
        </w:tc>
      </w:tr>
      <w:tr w:rsidR="00BE557A" w:rsidRPr="001F033B" w14:paraId="6F573DE3"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0E437234" w14:textId="77777777" w:rsidR="00BE557A" w:rsidRPr="001F033B" w:rsidRDefault="00BE557A" w:rsidP="006877CA">
            <w:pPr>
              <w:pStyle w:val="TableText"/>
              <w:jc w:val="left"/>
              <w:rPr>
                <w:rFonts w:cs="Times New Roman"/>
                <w:b/>
              </w:rPr>
            </w:pPr>
            <w:r w:rsidRPr="001F033B">
              <w:rPr>
                <w:rFonts w:cs="Times New Roman"/>
              </w:rPr>
              <w:t>E) Improper Maintenance. ( Mech. / Elec. / Inst )</w:t>
            </w:r>
          </w:p>
        </w:tc>
        <w:tc>
          <w:tcPr>
            <w:tcW w:w="1879" w:type="dxa"/>
            <w:gridSpan w:val="2"/>
            <w:tcBorders>
              <w:top w:val="single" w:sz="4" w:space="0" w:color="000000"/>
              <w:left w:val="single" w:sz="4" w:space="0" w:color="000000"/>
              <w:bottom w:val="single" w:sz="4" w:space="0" w:color="000000"/>
              <w:right w:val="single" w:sz="4" w:space="0" w:color="000000"/>
            </w:tcBorders>
          </w:tcPr>
          <w:p w14:paraId="4C80FC39"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0B58F90E" w14:textId="77777777" w:rsidR="00BE557A" w:rsidRPr="001F033B" w:rsidRDefault="00BE557A" w:rsidP="006877CA">
            <w:pPr>
              <w:pStyle w:val="TableText"/>
              <w:jc w:val="left"/>
              <w:rPr>
                <w:rFonts w:cs="Times New Roman"/>
                <w:b/>
              </w:rPr>
            </w:pPr>
            <w:r w:rsidRPr="001F033B">
              <w:rPr>
                <w:rFonts w:cs="Times New Roman"/>
              </w:rPr>
              <w:t>M) Poor House Keeping</w:t>
            </w:r>
          </w:p>
        </w:tc>
      </w:tr>
      <w:tr w:rsidR="00BE557A" w:rsidRPr="001F033B" w14:paraId="456F0189"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00EE2953" w14:textId="77777777" w:rsidR="00BE557A" w:rsidRPr="001F033B" w:rsidRDefault="00BE557A" w:rsidP="006877CA">
            <w:pPr>
              <w:pStyle w:val="TableText"/>
              <w:jc w:val="left"/>
              <w:rPr>
                <w:rFonts w:cs="Times New Roman"/>
                <w:b/>
              </w:rPr>
            </w:pPr>
            <w:r w:rsidRPr="001F033B">
              <w:rPr>
                <w:rFonts w:cs="Times New Roman"/>
              </w:rPr>
              <w:t>F) Improper material handling</w:t>
            </w:r>
          </w:p>
        </w:tc>
        <w:tc>
          <w:tcPr>
            <w:tcW w:w="1879" w:type="dxa"/>
            <w:gridSpan w:val="2"/>
            <w:tcBorders>
              <w:top w:val="single" w:sz="4" w:space="0" w:color="000000"/>
              <w:left w:val="single" w:sz="4" w:space="0" w:color="000000"/>
              <w:bottom w:val="single" w:sz="4" w:space="0" w:color="000000"/>
              <w:right w:val="single" w:sz="4" w:space="0" w:color="000000"/>
            </w:tcBorders>
          </w:tcPr>
          <w:p w14:paraId="4BB4125E"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56318959" w14:textId="77777777" w:rsidR="00BE557A" w:rsidRPr="001F033B" w:rsidRDefault="00BE557A" w:rsidP="006877CA">
            <w:pPr>
              <w:pStyle w:val="TableText"/>
              <w:jc w:val="left"/>
              <w:rPr>
                <w:rFonts w:cs="Times New Roman"/>
                <w:b/>
              </w:rPr>
            </w:pPr>
            <w:r w:rsidRPr="001F033B">
              <w:rPr>
                <w:rFonts w:cs="Times New Roman"/>
              </w:rPr>
              <w:t>N) Natural Calamity</w:t>
            </w:r>
          </w:p>
        </w:tc>
      </w:tr>
      <w:tr w:rsidR="00BE557A" w:rsidRPr="001F033B" w14:paraId="15B9FB82"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4E9AB551" w14:textId="77777777" w:rsidR="00BE557A" w:rsidRPr="001F033B" w:rsidRDefault="00BE557A" w:rsidP="006877CA">
            <w:pPr>
              <w:pStyle w:val="TableText"/>
              <w:jc w:val="left"/>
              <w:rPr>
                <w:rFonts w:cs="Times New Roman"/>
                <w:b/>
              </w:rPr>
            </w:pPr>
            <w:r w:rsidRPr="001F033B">
              <w:rPr>
                <w:rFonts w:cs="Times New Roman"/>
              </w:rPr>
              <w:t>G) Negligent Driving</w:t>
            </w:r>
          </w:p>
        </w:tc>
        <w:tc>
          <w:tcPr>
            <w:tcW w:w="1879" w:type="dxa"/>
            <w:gridSpan w:val="2"/>
            <w:tcBorders>
              <w:top w:val="single" w:sz="4" w:space="0" w:color="000000"/>
              <w:left w:val="single" w:sz="4" w:space="0" w:color="000000"/>
              <w:bottom w:val="single" w:sz="4" w:space="0" w:color="000000"/>
              <w:right w:val="single" w:sz="4" w:space="0" w:color="000000"/>
            </w:tcBorders>
          </w:tcPr>
          <w:p w14:paraId="202AC862"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245616EB" w14:textId="77777777" w:rsidR="00BE557A" w:rsidRPr="001F033B" w:rsidRDefault="00BE557A" w:rsidP="006877CA">
            <w:pPr>
              <w:pStyle w:val="TableText"/>
              <w:jc w:val="left"/>
              <w:rPr>
                <w:rFonts w:cs="Times New Roman"/>
                <w:b/>
              </w:rPr>
            </w:pPr>
            <w:r w:rsidRPr="001F033B">
              <w:rPr>
                <w:rFonts w:cs="Times New Roman"/>
              </w:rPr>
              <w:t>O) Pilferage / Sabotage</w:t>
            </w:r>
          </w:p>
        </w:tc>
      </w:tr>
      <w:tr w:rsidR="00BE557A" w:rsidRPr="001F033B" w14:paraId="7BDC31BC"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AF25E4E" w14:textId="77777777" w:rsidR="00BE557A" w:rsidRPr="001F033B" w:rsidRDefault="00BE557A" w:rsidP="006877CA">
            <w:pPr>
              <w:pStyle w:val="TableText"/>
              <w:jc w:val="left"/>
              <w:rPr>
                <w:rFonts w:cs="Times New Roman"/>
                <w:b/>
              </w:rPr>
            </w:pPr>
            <w:r w:rsidRPr="001F033B">
              <w:rPr>
                <w:rFonts w:cs="Times New Roman"/>
              </w:rPr>
              <w:t>H) Careless walking / climbing etc.</w:t>
            </w:r>
          </w:p>
        </w:tc>
        <w:tc>
          <w:tcPr>
            <w:tcW w:w="1879" w:type="dxa"/>
            <w:gridSpan w:val="2"/>
            <w:tcBorders>
              <w:top w:val="single" w:sz="4" w:space="0" w:color="000000"/>
              <w:left w:val="single" w:sz="4" w:space="0" w:color="000000"/>
              <w:bottom w:val="single" w:sz="4" w:space="0" w:color="000000"/>
              <w:right w:val="single" w:sz="4" w:space="0" w:color="000000"/>
            </w:tcBorders>
          </w:tcPr>
          <w:p w14:paraId="5F189307" w14:textId="77777777" w:rsidR="00BE557A" w:rsidRPr="001F033B" w:rsidRDefault="00BE557A" w:rsidP="006877CA">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4CCD5254" w14:textId="77777777" w:rsidR="00BE557A" w:rsidRPr="001F033B" w:rsidRDefault="00BE557A" w:rsidP="006877CA">
            <w:pPr>
              <w:pStyle w:val="TableText"/>
              <w:jc w:val="left"/>
              <w:rPr>
                <w:rFonts w:cs="Times New Roman"/>
                <w:b/>
              </w:rPr>
            </w:pPr>
            <w:r w:rsidRPr="001F033B">
              <w:rPr>
                <w:rFonts w:cs="Times New Roman"/>
              </w:rPr>
              <w:t>P) Any other (give details)</w:t>
            </w:r>
          </w:p>
        </w:tc>
      </w:tr>
      <w:tr w:rsidR="00BE557A" w:rsidRPr="001F033B" w14:paraId="7416FBF8" w14:textId="77777777" w:rsidTr="006877CA">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496CF59A" w14:textId="77777777" w:rsidR="00BE557A" w:rsidRPr="001F033B" w:rsidRDefault="00BE557A" w:rsidP="006877CA">
            <w:pPr>
              <w:pStyle w:val="TableText"/>
              <w:jc w:val="left"/>
              <w:rPr>
                <w:rFonts w:cs="Times New Roman"/>
              </w:rPr>
            </w:pPr>
            <w:r w:rsidRPr="001F033B">
              <w:rPr>
                <w:rFonts w:cs="Times New Roman"/>
              </w:rPr>
              <w:t>25. Cause of leakage - Oil, Gas or Chemical ( Tick one only )</w:t>
            </w:r>
          </w:p>
        </w:tc>
      </w:tr>
      <w:tr w:rsidR="00BE557A" w:rsidRPr="001F033B" w14:paraId="21E10486"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30CD4FEE" w14:textId="77777777" w:rsidR="00BE557A" w:rsidRPr="001F033B" w:rsidRDefault="00BE557A" w:rsidP="006877CA">
            <w:pPr>
              <w:pStyle w:val="TableText"/>
              <w:jc w:val="left"/>
              <w:rPr>
                <w:rFonts w:cs="Times New Roman"/>
              </w:rPr>
            </w:pPr>
            <w:r w:rsidRPr="001F033B">
              <w:rPr>
                <w:rFonts w:cs="Times New Roman"/>
              </w:rPr>
              <w:t>A) Weld leak from equipment / lines</w:t>
            </w:r>
          </w:p>
        </w:tc>
        <w:tc>
          <w:tcPr>
            <w:tcW w:w="1888" w:type="dxa"/>
            <w:gridSpan w:val="3"/>
            <w:tcBorders>
              <w:top w:val="single" w:sz="4" w:space="0" w:color="000000"/>
              <w:left w:val="single" w:sz="4" w:space="0" w:color="000000"/>
              <w:bottom w:val="single" w:sz="4" w:space="0" w:color="000000"/>
              <w:right w:val="single" w:sz="4" w:space="0" w:color="000000"/>
            </w:tcBorders>
          </w:tcPr>
          <w:p w14:paraId="4F803A99" w14:textId="77777777" w:rsidR="00BE557A" w:rsidRPr="001F033B" w:rsidRDefault="00BE557A" w:rsidP="006877CA">
            <w:pPr>
              <w:pStyle w:val="DefaultText"/>
              <w:rPr>
                <w:rFonts w:cs="Times New Roman"/>
              </w:rPr>
            </w:pPr>
          </w:p>
        </w:tc>
        <w:tc>
          <w:tcPr>
            <w:tcW w:w="2592" w:type="dxa"/>
            <w:gridSpan w:val="2"/>
            <w:tcBorders>
              <w:top w:val="single" w:sz="4" w:space="0" w:color="000000"/>
              <w:left w:val="single" w:sz="4" w:space="0" w:color="000000"/>
              <w:bottom w:val="single" w:sz="4" w:space="0" w:color="000000"/>
              <w:right w:val="single" w:sz="4" w:space="0" w:color="000000"/>
            </w:tcBorders>
          </w:tcPr>
          <w:p w14:paraId="0554D0F5" w14:textId="77777777" w:rsidR="00BE557A" w:rsidRPr="001F033B" w:rsidRDefault="00BE557A" w:rsidP="006877CA">
            <w:pPr>
              <w:pStyle w:val="TableText"/>
              <w:jc w:val="left"/>
              <w:rPr>
                <w:rFonts w:cs="Times New Roman"/>
                <w:b/>
              </w:rPr>
            </w:pPr>
            <w:r w:rsidRPr="001F033B">
              <w:rPr>
                <w:rFonts w:cs="Times New Roman"/>
              </w:rPr>
              <w:t>E) Leakage due to improper operation</w:t>
            </w:r>
          </w:p>
        </w:tc>
      </w:tr>
      <w:tr w:rsidR="00BE557A" w:rsidRPr="001F033B" w14:paraId="5AD9058F"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50774106" w14:textId="77777777" w:rsidR="00BE557A" w:rsidRPr="001F033B" w:rsidRDefault="00BE557A" w:rsidP="006877CA">
            <w:pPr>
              <w:pStyle w:val="TableText"/>
              <w:jc w:val="left"/>
              <w:rPr>
                <w:rFonts w:cs="Times New Roman"/>
                <w:b/>
              </w:rPr>
            </w:pPr>
            <w:r w:rsidRPr="001F033B">
              <w:rPr>
                <w:rFonts w:cs="Times New Roman"/>
              </w:rPr>
              <w:t>B) Leak from flange, gland etc.</w:t>
            </w:r>
          </w:p>
        </w:tc>
        <w:tc>
          <w:tcPr>
            <w:tcW w:w="1888" w:type="dxa"/>
            <w:gridSpan w:val="3"/>
            <w:tcBorders>
              <w:top w:val="single" w:sz="4" w:space="0" w:color="000000"/>
              <w:left w:val="single" w:sz="4" w:space="0" w:color="000000"/>
              <w:bottom w:val="single" w:sz="4" w:space="0" w:color="000000"/>
              <w:right w:val="single" w:sz="4" w:space="0" w:color="000000"/>
            </w:tcBorders>
          </w:tcPr>
          <w:p w14:paraId="0A0673CD"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3495332D" w14:textId="77777777" w:rsidR="00BE557A" w:rsidRPr="001F033B" w:rsidRDefault="00BE557A" w:rsidP="006877CA">
            <w:pPr>
              <w:pStyle w:val="TableText"/>
              <w:jc w:val="left"/>
              <w:rPr>
                <w:rFonts w:cs="Times New Roman"/>
                <w:b/>
              </w:rPr>
            </w:pPr>
            <w:r w:rsidRPr="001F033B">
              <w:rPr>
                <w:rFonts w:cs="Times New Roman"/>
              </w:rPr>
              <w:t>F) Leak due to improper maintenance</w:t>
            </w:r>
          </w:p>
        </w:tc>
      </w:tr>
      <w:tr w:rsidR="00BE557A" w:rsidRPr="001F033B" w14:paraId="4A435CB0"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52B73257" w14:textId="77777777" w:rsidR="00BE557A" w:rsidRPr="001F033B" w:rsidRDefault="00BE557A" w:rsidP="006877CA">
            <w:pPr>
              <w:pStyle w:val="TableText"/>
              <w:jc w:val="left"/>
              <w:rPr>
                <w:rFonts w:cs="Times New Roman"/>
                <w:b/>
              </w:rPr>
            </w:pPr>
            <w:r w:rsidRPr="001F033B">
              <w:rPr>
                <w:rFonts w:cs="Times New Roman"/>
              </w:rPr>
              <w:t>C) Leak from rotary equipment</w:t>
            </w:r>
          </w:p>
        </w:tc>
        <w:tc>
          <w:tcPr>
            <w:tcW w:w="1888" w:type="dxa"/>
            <w:gridSpan w:val="3"/>
            <w:tcBorders>
              <w:top w:val="single" w:sz="4" w:space="0" w:color="000000"/>
              <w:left w:val="single" w:sz="4" w:space="0" w:color="000000"/>
              <w:bottom w:val="single" w:sz="4" w:space="0" w:color="000000"/>
              <w:right w:val="single" w:sz="4" w:space="0" w:color="000000"/>
            </w:tcBorders>
          </w:tcPr>
          <w:p w14:paraId="591302F4"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49653231" w14:textId="77777777" w:rsidR="00BE557A" w:rsidRPr="001F033B" w:rsidRDefault="00BE557A" w:rsidP="006877CA">
            <w:pPr>
              <w:pStyle w:val="TableText"/>
              <w:jc w:val="left"/>
              <w:rPr>
                <w:rFonts w:cs="Times New Roman"/>
                <w:b/>
              </w:rPr>
            </w:pPr>
            <w:r w:rsidRPr="001F033B">
              <w:rPr>
                <w:rFonts w:cs="Times New Roman"/>
              </w:rPr>
              <w:t>G) Normal operation - Venting / draining</w:t>
            </w:r>
          </w:p>
        </w:tc>
      </w:tr>
      <w:tr w:rsidR="00BE557A" w:rsidRPr="001F033B" w14:paraId="5E7CE2E7"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547B271" w14:textId="77777777" w:rsidR="00BE557A" w:rsidRPr="001F033B" w:rsidRDefault="00BE557A" w:rsidP="006877CA">
            <w:pPr>
              <w:pStyle w:val="TableText"/>
              <w:jc w:val="left"/>
              <w:rPr>
                <w:rFonts w:cs="Times New Roman"/>
                <w:b/>
              </w:rPr>
            </w:pPr>
            <w:r w:rsidRPr="001F033B">
              <w:rPr>
                <w:rFonts w:cs="Times New Roman"/>
              </w:rPr>
              <w:t>D) Metallurgical failure</w:t>
            </w:r>
          </w:p>
        </w:tc>
        <w:tc>
          <w:tcPr>
            <w:tcW w:w="1888" w:type="dxa"/>
            <w:gridSpan w:val="3"/>
            <w:tcBorders>
              <w:top w:val="single" w:sz="4" w:space="0" w:color="000000"/>
              <w:left w:val="single" w:sz="4" w:space="0" w:color="000000"/>
              <w:bottom w:val="single" w:sz="4" w:space="0" w:color="000000"/>
              <w:right w:val="single" w:sz="4" w:space="0" w:color="000000"/>
            </w:tcBorders>
          </w:tcPr>
          <w:p w14:paraId="7A955F1B"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4F6E88A4" w14:textId="77777777" w:rsidR="00BE557A" w:rsidRPr="001F033B" w:rsidRDefault="00BE557A" w:rsidP="006877CA">
            <w:pPr>
              <w:pStyle w:val="TableText"/>
              <w:jc w:val="left"/>
              <w:rPr>
                <w:rFonts w:cs="Times New Roman"/>
                <w:b/>
              </w:rPr>
            </w:pPr>
            <w:r w:rsidRPr="001F033B">
              <w:rPr>
                <w:rFonts w:cs="Times New Roman"/>
              </w:rPr>
              <w:t>H) Any other</w:t>
            </w:r>
          </w:p>
        </w:tc>
      </w:tr>
      <w:tr w:rsidR="00BE557A" w:rsidRPr="001F033B" w14:paraId="0ABF9135" w14:textId="77777777" w:rsidTr="006877CA">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7819A443" w14:textId="77777777" w:rsidR="00BE557A" w:rsidRPr="001F033B" w:rsidRDefault="00BE557A" w:rsidP="006877CA">
            <w:pPr>
              <w:pStyle w:val="TableText"/>
              <w:jc w:val="left"/>
              <w:rPr>
                <w:rFonts w:cs="Times New Roman"/>
              </w:rPr>
            </w:pPr>
            <w:r w:rsidRPr="001F033B">
              <w:rPr>
                <w:rFonts w:cs="Times New Roman"/>
              </w:rPr>
              <w:t>26. Cause of Ignition leading to fire ( Tick only one cause )</w:t>
            </w:r>
          </w:p>
        </w:tc>
      </w:tr>
      <w:tr w:rsidR="00BE557A" w:rsidRPr="001F033B" w14:paraId="05E53BB4"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72326343" w14:textId="77777777" w:rsidR="00BE557A" w:rsidRPr="001F033B" w:rsidRDefault="00BE557A" w:rsidP="006877CA">
            <w:pPr>
              <w:pStyle w:val="TableText"/>
              <w:jc w:val="left"/>
              <w:rPr>
                <w:rFonts w:cs="Times New Roman"/>
              </w:rPr>
            </w:pPr>
            <w:r w:rsidRPr="001F033B">
              <w:rPr>
                <w:rFonts w:cs="Times New Roman"/>
              </w:rPr>
              <w:t>A) Near to hot work</w:t>
            </w:r>
          </w:p>
        </w:tc>
        <w:tc>
          <w:tcPr>
            <w:tcW w:w="1888" w:type="dxa"/>
            <w:gridSpan w:val="3"/>
            <w:tcBorders>
              <w:top w:val="single" w:sz="4" w:space="0" w:color="000000"/>
              <w:left w:val="single" w:sz="4" w:space="0" w:color="000000"/>
              <w:bottom w:val="single" w:sz="4" w:space="0" w:color="000000"/>
              <w:right w:val="single" w:sz="4" w:space="0" w:color="000000"/>
            </w:tcBorders>
          </w:tcPr>
          <w:p w14:paraId="1216E659" w14:textId="77777777" w:rsidR="00BE557A" w:rsidRPr="001F033B" w:rsidRDefault="00BE557A" w:rsidP="006877CA">
            <w:pPr>
              <w:pStyle w:val="DefaultText"/>
              <w:rPr>
                <w:rFonts w:cs="Times New Roman"/>
              </w:rPr>
            </w:pPr>
          </w:p>
        </w:tc>
        <w:tc>
          <w:tcPr>
            <w:tcW w:w="2592" w:type="dxa"/>
            <w:gridSpan w:val="2"/>
            <w:tcBorders>
              <w:top w:val="single" w:sz="4" w:space="0" w:color="000000"/>
              <w:left w:val="single" w:sz="4" w:space="0" w:color="000000"/>
              <w:bottom w:val="single" w:sz="4" w:space="0" w:color="000000"/>
              <w:right w:val="single" w:sz="4" w:space="0" w:color="000000"/>
            </w:tcBorders>
          </w:tcPr>
          <w:p w14:paraId="138F921E" w14:textId="77777777" w:rsidR="00BE557A" w:rsidRPr="001F033B" w:rsidRDefault="00BE557A" w:rsidP="006877CA">
            <w:pPr>
              <w:pStyle w:val="TableText"/>
              <w:jc w:val="left"/>
              <w:rPr>
                <w:rFonts w:cs="Times New Roman"/>
                <w:b/>
              </w:rPr>
            </w:pPr>
            <w:r w:rsidRPr="001F033B">
              <w:rPr>
                <w:rFonts w:cs="Times New Roman"/>
              </w:rPr>
              <w:t>F) Static Electricity</w:t>
            </w:r>
          </w:p>
        </w:tc>
      </w:tr>
      <w:tr w:rsidR="00BE557A" w:rsidRPr="001F033B" w14:paraId="2C1DA6C1"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463021B6" w14:textId="77777777" w:rsidR="00BE557A" w:rsidRPr="001F033B" w:rsidRDefault="00BE557A" w:rsidP="006877CA">
            <w:pPr>
              <w:pStyle w:val="TableText"/>
              <w:jc w:val="left"/>
              <w:rPr>
                <w:rFonts w:cs="Times New Roman"/>
                <w:b/>
              </w:rPr>
            </w:pPr>
            <w:r w:rsidRPr="001F033B">
              <w:rPr>
                <w:rFonts w:cs="Times New Roman"/>
              </w:rPr>
              <w:t>B) Near to Furnace / Flare etc.</w:t>
            </w:r>
          </w:p>
        </w:tc>
        <w:tc>
          <w:tcPr>
            <w:tcW w:w="1888" w:type="dxa"/>
            <w:gridSpan w:val="3"/>
            <w:tcBorders>
              <w:top w:val="single" w:sz="4" w:space="0" w:color="000000"/>
              <w:left w:val="single" w:sz="4" w:space="0" w:color="000000"/>
              <w:bottom w:val="single" w:sz="4" w:space="0" w:color="000000"/>
              <w:right w:val="single" w:sz="4" w:space="0" w:color="000000"/>
            </w:tcBorders>
          </w:tcPr>
          <w:p w14:paraId="3F8A1B3C"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304397A7" w14:textId="77777777" w:rsidR="00BE557A" w:rsidRPr="001F033B" w:rsidRDefault="00BE557A" w:rsidP="006877CA">
            <w:pPr>
              <w:pStyle w:val="TableText"/>
              <w:jc w:val="left"/>
              <w:rPr>
                <w:rFonts w:cs="Times New Roman"/>
                <w:b/>
              </w:rPr>
            </w:pPr>
            <w:r w:rsidRPr="001F033B">
              <w:rPr>
                <w:rFonts w:cs="Times New Roman"/>
              </w:rPr>
              <w:t>G) Hammering / Fall of object</w:t>
            </w:r>
          </w:p>
        </w:tc>
      </w:tr>
      <w:tr w:rsidR="00BE557A" w:rsidRPr="001F033B" w14:paraId="5042A89E"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0892FFBA" w14:textId="77777777" w:rsidR="00BE557A" w:rsidRPr="001F033B" w:rsidRDefault="00BE557A" w:rsidP="006877CA">
            <w:pPr>
              <w:pStyle w:val="TableText"/>
              <w:jc w:val="left"/>
              <w:rPr>
                <w:rFonts w:cs="Times New Roman"/>
                <w:b/>
              </w:rPr>
            </w:pPr>
            <w:r w:rsidRPr="001F033B">
              <w:rPr>
                <w:rFonts w:cs="Times New Roman"/>
              </w:rPr>
              <w:t>C) Auto - ignition</w:t>
            </w:r>
          </w:p>
        </w:tc>
        <w:tc>
          <w:tcPr>
            <w:tcW w:w="1888" w:type="dxa"/>
            <w:gridSpan w:val="3"/>
            <w:tcBorders>
              <w:top w:val="single" w:sz="4" w:space="0" w:color="000000"/>
              <w:left w:val="single" w:sz="4" w:space="0" w:color="000000"/>
              <w:bottom w:val="single" w:sz="4" w:space="0" w:color="000000"/>
              <w:right w:val="single" w:sz="4" w:space="0" w:color="000000"/>
            </w:tcBorders>
          </w:tcPr>
          <w:p w14:paraId="0A692C3C"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7FD2ACF8" w14:textId="77777777" w:rsidR="00BE557A" w:rsidRPr="001F033B" w:rsidRDefault="00BE557A" w:rsidP="006877CA">
            <w:pPr>
              <w:pStyle w:val="TableText"/>
              <w:jc w:val="left"/>
              <w:rPr>
                <w:rFonts w:cs="Times New Roman"/>
                <w:b/>
              </w:rPr>
            </w:pPr>
            <w:r w:rsidRPr="001F033B">
              <w:rPr>
                <w:rFonts w:cs="Times New Roman"/>
              </w:rPr>
              <w:t>H) Heat due to Friction</w:t>
            </w:r>
          </w:p>
        </w:tc>
      </w:tr>
      <w:tr w:rsidR="00BE557A" w:rsidRPr="001F033B" w14:paraId="5B395BAA"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84B9F6C" w14:textId="77777777" w:rsidR="00BE557A" w:rsidRPr="001F033B" w:rsidRDefault="00BE557A" w:rsidP="006877CA">
            <w:pPr>
              <w:pStyle w:val="TableText"/>
              <w:jc w:val="left"/>
              <w:rPr>
                <w:rFonts w:cs="Times New Roman"/>
                <w:b/>
              </w:rPr>
            </w:pPr>
            <w:r w:rsidRPr="001F033B">
              <w:rPr>
                <w:rFonts w:cs="Times New Roman"/>
              </w:rPr>
              <w:t>D) Loose electrical connection</w:t>
            </w:r>
          </w:p>
        </w:tc>
        <w:tc>
          <w:tcPr>
            <w:tcW w:w="1888" w:type="dxa"/>
            <w:gridSpan w:val="3"/>
            <w:tcBorders>
              <w:top w:val="single" w:sz="4" w:space="0" w:color="000000"/>
              <w:left w:val="single" w:sz="4" w:space="0" w:color="000000"/>
              <w:bottom w:val="single" w:sz="4" w:space="0" w:color="000000"/>
              <w:right w:val="single" w:sz="4" w:space="0" w:color="000000"/>
            </w:tcBorders>
          </w:tcPr>
          <w:p w14:paraId="782FCCE5"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5CD46526" w14:textId="77777777" w:rsidR="00BE557A" w:rsidRPr="001F033B" w:rsidRDefault="00BE557A" w:rsidP="006877CA">
            <w:pPr>
              <w:pStyle w:val="TableText"/>
              <w:jc w:val="left"/>
              <w:rPr>
                <w:rFonts w:cs="Times New Roman"/>
                <w:b/>
              </w:rPr>
            </w:pPr>
            <w:r w:rsidRPr="001F033B">
              <w:rPr>
                <w:rFonts w:cs="Times New Roman"/>
              </w:rPr>
              <w:t>I) Lightning</w:t>
            </w:r>
          </w:p>
        </w:tc>
      </w:tr>
      <w:tr w:rsidR="00BE557A" w:rsidRPr="001F033B" w14:paraId="38B17F2B"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427E6213" w14:textId="77777777" w:rsidR="00BE557A" w:rsidRPr="001F033B" w:rsidRDefault="00BE557A" w:rsidP="006877CA">
            <w:pPr>
              <w:pStyle w:val="TableText"/>
              <w:jc w:val="left"/>
              <w:rPr>
                <w:rFonts w:cs="Times New Roman"/>
                <w:b/>
              </w:rPr>
            </w:pPr>
            <w:r w:rsidRPr="001F033B">
              <w:rPr>
                <w:rFonts w:cs="Times New Roman"/>
              </w:rPr>
              <w:t>E) Near to hot surface</w:t>
            </w:r>
          </w:p>
        </w:tc>
        <w:tc>
          <w:tcPr>
            <w:tcW w:w="1888" w:type="dxa"/>
            <w:gridSpan w:val="3"/>
            <w:tcBorders>
              <w:top w:val="single" w:sz="4" w:space="0" w:color="000000"/>
              <w:left w:val="single" w:sz="4" w:space="0" w:color="000000"/>
              <w:bottom w:val="single" w:sz="4" w:space="0" w:color="000000"/>
              <w:right w:val="single" w:sz="4" w:space="0" w:color="000000"/>
            </w:tcBorders>
          </w:tcPr>
          <w:p w14:paraId="05853A2A"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631506C4" w14:textId="77777777" w:rsidR="00BE557A" w:rsidRPr="001F033B" w:rsidRDefault="00BE557A" w:rsidP="006877CA">
            <w:pPr>
              <w:pStyle w:val="TableText"/>
              <w:jc w:val="left"/>
              <w:rPr>
                <w:rFonts w:cs="Times New Roman"/>
                <w:b/>
              </w:rPr>
            </w:pPr>
            <w:r w:rsidRPr="001F033B">
              <w:rPr>
                <w:rFonts w:cs="Times New Roman"/>
              </w:rPr>
              <w:t>J) Any other ( pyrophoric etc )</w:t>
            </w:r>
          </w:p>
        </w:tc>
      </w:tr>
      <w:tr w:rsidR="00BE557A" w:rsidRPr="001F033B" w14:paraId="1EF7C44E" w14:textId="77777777" w:rsidTr="006877CA">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0C687907" w14:textId="77777777" w:rsidR="00BE557A" w:rsidRPr="001F033B" w:rsidRDefault="00BE557A" w:rsidP="006877CA">
            <w:pPr>
              <w:pStyle w:val="TableText"/>
              <w:jc w:val="left"/>
              <w:rPr>
                <w:rFonts w:cs="Times New Roman"/>
              </w:rPr>
            </w:pPr>
            <w:r w:rsidRPr="001F033B">
              <w:rPr>
                <w:rFonts w:cs="Times New Roman"/>
              </w:rPr>
              <w:t>27. Was the incident Avoidable?                                                                 ( Yes / No )</w:t>
            </w:r>
          </w:p>
        </w:tc>
      </w:tr>
      <w:tr w:rsidR="00BE557A" w:rsidRPr="001F033B" w14:paraId="065E9611" w14:textId="77777777" w:rsidTr="006877CA">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2232B81C" w14:textId="77777777" w:rsidR="00BE557A" w:rsidRPr="001F033B" w:rsidRDefault="00BE557A" w:rsidP="006877CA">
            <w:pPr>
              <w:pStyle w:val="TableText"/>
              <w:jc w:val="both"/>
              <w:rPr>
                <w:rFonts w:cs="Times New Roman"/>
              </w:rPr>
            </w:pPr>
            <w:r w:rsidRPr="001F033B">
              <w:rPr>
                <w:rFonts w:cs="Times New Roman"/>
              </w:rPr>
              <w:t xml:space="preserve">28. The incident could have been avoided by the use of / or by ; </w:t>
            </w:r>
          </w:p>
          <w:p w14:paraId="0ECDC080" w14:textId="77777777" w:rsidR="00BE557A" w:rsidRPr="001F033B" w:rsidRDefault="00BE557A" w:rsidP="006877CA">
            <w:pPr>
              <w:pStyle w:val="TableText"/>
              <w:jc w:val="left"/>
              <w:rPr>
                <w:rFonts w:cs="Times New Roman"/>
              </w:rPr>
            </w:pPr>
            <w:r w:rsidRPr="001F033B">
              <w:rPr>
                <w:rFonts w:cs="Times New Roman"/>
              </w:rPr>
              <w:t>( Tick the most relevant point preferably one, maximum two )</w:t>
            </w:r>
          </w:p>
        </w:tc>
      </w:tr>
      <w:tr w:rsidR="00BE557A" w:rsidRPr="001F033B" w14:paraId="75221DF1"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75AFBA0D" w14:textId="77777777" w:rsidR="00BE557A" w:rsidRPr="001F033B" w:rsidRDefault="00BE557A" w:rsidP="006877CA">
            <w:pPr>
              <w:pStyle w:val="TableText"/>
              <w:jc w:val="both"/>
              <w:rPr>
                <w:rFonts w:cs="Times New Roman"/>
                <w:b/>
              </w:rPr>
            </w:pPr>
            <w:r w:rsidRPr="001F033B">
              <w:rPr>
                <w:rFonts w:cs="Times New Roman"/>
              </w:rPr>
              <w:t>A) Better supervision</w:t>
            </w:r>
          </w:p>
        </w:tc>
        <w:tc>
          <w:tcPr>
            <w:tcW w:w="1888" w:type="dxa"/>
            <w:gridSpan w:val="3"/>
            <w:tcBorders>
              <w:top w:val="single" w:sz="4" w:space="0" w:color="000000"/>
              <w:left w:val="single" w:sz="4" w:space="0" w:color="000000"/>
              <w:bottom w:val="single" w:sz="4" w:space="0" w:color="000000"/>
              <w:right w:val="single" w:sz="4" w:space="0" w:color="000000"/>
            </w:tcBorders>
          </w:tcPr>
          <w:p w14:paraId="7181878B"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1139E565" w14:textId="77777777" w:rsidR="00BE557A" w:rsidRPr="001F033B" w:rsidRDefault="00BE557A" w:rsidP="006877CA">
            <w:pPr>
              <w:pStyle w:val="TableText"/>
              <w:jc w:val="both"/>
              <w:rPr>
                <w:rFonts w:cs="Times New Roman"/>
                <w:b/>
              </w:rPr>
            </w:pPr>
            <w:r w:rsidRPr="001F033B">
              <w:rPr>
                <w:rFonts w:cs="Times New Roman"/>
              </w:rPr>
              <w:t>F) Personal Protective Equipment</w:t>
            </w:r>
          </w:p>
        </w:tc>
      </w:tr>
      <w:tr w:rsidR="00BE557A" w:rsidRPr="001F033B" w14:paraId="306B09C3"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38E3A6FB" w14:textId="77777777" w:rsidR="00BE557A" w:rsidRPr="001F033B" w:rsidRDefault="00BE557A" w:rsidP="006877CA">
            <w:pPr>
              <w:pStyle w:val="TableText"/>
              <w:jc w:val="both"/>
              <w:rPr>
                <w:rFonts w:cs="Times New Roman"/>
                <w:b/>
              </w:rPr>
            </w:pPr>
            <w:r w:rsidRPr="001F033B">
              <w:rPr>
                <w:rFonts w:cs="Times New Roman"/>
              </w:rPr>
              <w:t>B) Adhering to specified operating procedure</w:t>
            </w:r>
          </w:p>
        </w:tc>
        <w:tc>
          <w:tcPr>
            <w:tcW w:w="1888" w:type="dxa"/>
            <w:gridSpan w:val="3"/>
            <w:tcBorders>
              <w:top w:val="single" w:sz="4" w:space="0" w:color="000000"/>
              <w:left w:val="single" w:sz="4" w:space="0" w:color="000000"/>
              <w:bottom w:val="single" w:sz="4" w:space="0" w:color="000000"/>
              <w:right w:val="single" w:sz="4" w:space="0" w:color="000000"/>
            </w:tcBorders>
          </w:tcPr>
          <w:p w14:paraId="1089AB8D"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0C86F4D3" w14:textId="77777777" w:rsidR="00BE557A" w:rsidRPr="001F033B" w:rsidRDefault="00BE557A" w:rsidP="006877CA">
            <w:pPr>
              <w:pStyle w:val="TableText"/>
              <w:jc w:val="both"/>
              <w:rPr>
                <w:rFonts w:cs="Times New Roman"/>
                <w:b/>
              </w:rPr>
            </w:pPr>
            <w:r w:rsidRPr="001F033B">
              <w:rPr>
                <w:rFonts w:cs="Times New Roman"/>
              </w:rPr>
              <w:t>G) Better equipment</w:t>
            </w:r>
          </w:p>
        </w:tc>
      </w:tr>
      <w:tr w:rsidR="00BE557A" w:rsidRPr="001F033B" w14:paraId="65EAF177"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5623FC8" w14:textId="77777777" w:rsidR="00BE557A" w:rsidRPr="001F033B" w:rsidRDefault="00BE557A" w:rsidP="006877CA">
            <w:pPr>
              <w:pStyle w:val="TableText"/>
              <w:jc w:val="both"/>
              <w:rPr>
                <w:rFonts w:cs="Times New Roman"/>
                <w:b/>
              </w:rPr>
            </w:pPr>
            <w:r w:rsidRPr="001F033B">
              <w:rPr>
                <w:rFonts w:cs="Times New Roman"/>
              </w:rPr>
              <w:t>C) Imparting Training</w:t>
            </w:r>
          </w:p>
        </w:tc>
        <w:tc>
          <w:tcPr>
            <w:tcW w:w="1888" w:type="dxa"/>
            <w:gridSpan w:val="3"/>
            <w:tcBorders>
              <w:top w:val="single" w:sz="4" w:space="0" w:color="000000"/>
              <w:left w:val="single" w:sz="4" w:space="0" w:color="000000"/>
              <w:bottom w:val="single" w:sz="4" w:space="0" w:color="000000"/>
              <w:right w:val="single" w:sz="4" w:space="0" w:color="000000"/>
            </w:tcBorders>
          </w:tcPr>
          <w:p w14:paraId="75358923"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21DAE75F" w14:textId="77777777" w:rsidR="00BE557A" w:rsidRPr="001F033B" w:rsidRDefault="00BE557A" w:rsidP="006877CA">
            <w:pPr>
              <w:pStyle w:val="TableText"/>
              <w:jc w:val="both"/>
              <w:rPr>
                <w:rFonts w:cs="Times New Roman"/>
                <w:b/>
              </w:rPr>
            </w:pPr>
            <w:r w:rsidRPr="001F033B">
              <w:rPr>
                <w:rFonts w:cs="Times New Roman"/>
              </w:rPr>
              <w:t>H) Management Control</w:t>
            </w:r>
          </w:p>
        </w:tc>
      </w:tr>
      <w:tr w:rsidR="00BE557A" w:rsidRPr="001F033B" w14:paraId="2DC9506A"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013E46CA" w14:textId="77777777" w:rsidR="00BE557A" w:rsidRPr="001F033B" w:rsidRDefault="00BE557A" w:rsidP="006877CA">
            <w:pPr>
              <w:pStyle w:val="TableText"/>
              <w:jc w:val="both"/>
              <w:rPr>
                <w:rFonts w:cs="Times New Roman"/>
                <w:b/>
              </w:rPr>
            </w:pPr>
            <w:r w:rsidRPr="001F033B">
              <w:rPr>
                <w:rFonts w:cs="Times New Roman"/>
              </w:rPr>
              <w:t>D) Giving adequate time to do the activity through proper planning.</w:t>
            </w:r>
          </w:p>
        </w:tc>
        <w:tc>
          <w:tcPr>
            <w:tcW w:w="1888" w:type="dxa"/>
            <w:gridSpan w:val="3"/>
            <w:tcBorders>
              <w:top w:val="single" w:sz="4" w:space="0" w:color="000000"/>
              <w:left w:val="single" w:sz="4" w:space="0" w:color="000000"/>
              <w:bottom w:val="single" w:sz="4" w:space="0" w:color="000000"/>
              <w:right w:val="single" w:sz="4" w:space="0" w:color="000000"/>
            </w:tcBorders>
          </w:tcPr>
          <w:p w14:paraId="4D2E5DB8"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06CE2760" w14:textId="77777777" w:rsidR="00BE557A" w:rsidRPr="001F033B" w:rsidRDefault="00BE557A" w:rsidP="006877CA">
            <w:pPr>
              <w:pStyle w:val="TableText"/>
              <w:jc w:val="both"/>
              <w:rPr>
                <w:rFonts w:cs="Times New Roman"/>
                <w:b/>
              </w:rPr>
            </w:pPr>
            <w:r w:rsidRPr="001F033B">
              <w:rPr>
                <w:rFonts w:cs="Times New Roman"/>
              </w:rPr>
              <w:t>I) Adhering to specified maintenance procedure</w:t>
            </w:r>
          </w:p>
        </w:tc>
      </w:tr>
      <w:tr w:rsidR="00BE557A" w:rsidRPr="001F033B" w14:paraId="7776F86A" w14:textId="77777777" w:rsidTr="006877CA">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F1EB160" w14:textId="77777777" w:rsidR="00BE557A" w:rsidRPr="001F033B" w:rsidRDefault="00BE557A" w:rsidP="006877CA">
            <w:pPr>
              <w:pStyle w:val="TableText"/>
              <w:jc w:val="both"/>
              <w:rPr>
                <w:rFonts w:cs="Times New Roman"/>
                <w:b/>
              </w:rPr>
            </w:pPr>
            <w:r w:rsidRPr="001F033B">
              <w:rPr>
                <w:rFonts w:cs="Times New Roman"/>
              </w:rPr>
              <w:t>E) Adhering to the work permit system</w:t>
            </w:r>
          </w:p>
        </w:tc>
        <w:tc>
          <w:tcPr>
            <w:tcW w:w="1888" w:type="dxa"/>
            <w:gridSpan w:val="3"/>
            <w:tcBorders>
              <w:top w:val="single" w:sz="4" w:space="0" w:color="000000"/>
              <w:left w:val="single" w:sz="4" w:space="0" w:color="000000"/>
              <w:bottom w:val="single" w:sz="4" w:space="0" w:color="000000"/>
              <w:right w:val="single" w:sz="4" w:space="0" w:color="000000"/>
            </w:tcBorders>
          </w:tcPr>
          <w:p w14:paraId="7787728F" w14:textId="77777777" w:rsidR="00BE557A" w:rsidRPr="001F033B" w:rsidRDefault="00BE557A" w:rsidP="006877CA">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2242CB1E" w14:textId="77777777" w:rsidR="00BE557A" w:rsidRPr="001F033B" w:rsidRDefault="00BE557A" w:rsidP="006877CA">
            <w:pPr>
              <w:pStyle w:val="TableText"/>
              <w:jc w:val="both"/>
              <w:rPr>
                <w:rFonts w:cs="Times New Roman"/>
                <w:b/>
              </w:rPr>
            </w:pPr>
            <w:r w:rsidRPr="001F033B">
              <w:rPr>
                <w:rFonts w:cs="Times New Roman"/>
              </w:rPr>
              <w:t>J) Adhering to specified Inspection / Testing procedures.</w:t>
            </w:r>
          </w:p>
        </w:tc>
      </w:tr>
      <w:tr w:rsidR="00BE557A" w:rsidRPr="001F033B" w14:paraId="66E6D2F8" w14:textId="77777777" w:rsidTr="006877CA">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2A24F564" w14:textId="77777777" w:rsidR="00BE557A" w:rsidRPr="001F033B" w:rsidRDefault="00BE557A" w:rsidP="006877CA">
            <w:pPr>
              <w:pStyle w:val="TableText"/>
              <w:jc w:val="left"/>
              <w:rPr>
                <w:rFonts w:cs="Times New Roman"/>
              </w:rPr>
            </w:pPr>
            <w:r w:rsidRPr="001F033B">
              <w:rPr>
                <w:rFonts w:cs="Times New Roman"/>
              </w:rPr>
              <w:t>K) Any other information;</w:t>
            </w:r>
          </w:p>
        </w:tc>
      </w:tr>
    </w:tbl>
    <w:p w14:paraId="40386589" w14:textId="77777777" w:rsidR="00BE557A" w:rsidRPr="001F033B" w:rsidRDefault="00BE557A" w:rsidP="00BE557A">
      <w:pPr>
        <w:pStyle w:val="DefaultText"/>
        <w:rPr>
          <w:rFonts w:cs="Times New Roman"/>
          <w:b/>
        </w:rPr>
      </w:pPr>
    </w:p>
    <w:p w14:paraId="4E9C12C2" w14:textId="77777777" w:rsidR="00BE557A" w:rsidRPr="001F033B" w:rsidRDefault="00BE557A" w:rsidP="00BE557A">
      <w:pPr>
        <w:pStyle w:val="DefaultText"/>
        <w:rPr>
          <w:rFonts w:cs="Times New Roman"/>
        </w:rPr>
      </w:pPr>
      <w:r w:rsidRPr="001F033B">
        <w:rPr>
          <w:rFonts w:cs="Times New Roman"/>
          <w:b/>
        </w:rPr>
        <w:t>Guidelines for filling the  Incident Report:</w:t>
      </w:r>
    </w:p>
    <w:p w14:paraId="54887C16" w14:textId="77777777" w:rsidR="00BE557A" w:rsidRPr="001F033B" w:rsidRDefault="00BE557A" w:rsidP="00BE557A">
      <w:pPr>
        <w:pStyle w:val="DefaultText"/>
        <w:rPr>
          <w:rFonts w:cs="Times New Roman"/>
        </w:rPr>
      </w:pPr>
    </w:p>
    <w:p w14:paraId="130D2925" w14:textId="77777777" w:rsidR="00BE557A" w:rsidRPr="001F033B" w:rsidRDefault="00BE557A" w:rsidP="00BE557A">
      <w:pPr>
        <w:pStyle w:val="DefaultText"/>
        <w:ind w:left="709" w:hanging="306"/>
        <w:jc w:val="both"/>
        <w:rPr>
          <w:rFonts w:cs="Times New Roman"/>
        </w:rPr>
      </w:pPr>
      <w:r w:rsidRPr="001F033B">
        <w:rPr>
          <w:rFonts w:cs="Times New Roman"/>
        </w:rPr>
        <w:t>1.</w:t>
      </w:r>
      <w:r w:rsidRPr="001F033B">
        <w:rPr>
          <w:rFonts w:cs="Times New Roman"/>
        </w:rPr>
        <w:tab/>
        <w:t>All Major, Minor and Near miss incidents shall be reported in the quarterly report.</w:t>
      </w:r>
    </w:p>
    <w:p w14:paraId="7AF0190D" w14:textId="77777777" w:rsidR="00BE557A" w:rsidRPr="001F033B" w:rsidRDefault="00BE557A" w:rsidP="00BE557A">
      <w:pPr>
        <w:pStyle w:val="DefaultText"/>
        <w:ind w:left="709" w:hanging="306"/>
        <w:jc w:val="both"/>
        <w:rPr>
          <w:rFonts w:cs="Times New Roman"/>
        </w:rPr>
      </w:pPr>
      <w:r w:rsidRPr="001F033B">
        <w:rPr>
          <w:rFonts w:cs="Times New Roman"/>
        </w:rPr>
        <w:t>2.</w:t>
      </w:r>
      <w:r w:rsidRPr="001F033B">
        <w:rPr>
          <w:rFonts w:cs="Times New Roman"/>
        </w:rPr>
        <w:tab/>
        <w:t>Incident Reporting form shall be filled up for all Major, Minor and Near miss Incidents.</w:t>
      </w:r>
    </w:p>
    <w:p w14:paraId="67FDF2CB" w14:textId="77777777" w:rsidR="00BE557A" w:rsidRPr="001F033B" w:rsidRDefault="00BE557A" w:rsidP="00BE557A">
      <w:pPr>
        <w:pStyle w:val="DefaultText"/>
        <w:ind w:left="709" w:hanging="306"/>
        <w:jc w:val="both"/>
        <w:rPr>
          <w:rFonts w:cs="Times New Roman"/>
        </w:rPr>
      </w:pPr>
      <w:r w:rsidRPr="001F033B">
        <w:rPr>
          <w:rFonts w:cs="Times New Roman"/>
        </w:rPr>
        <w:t>3.</w:t>
      </w:r>
      <w:r w:rsidRPr="001F033B">
        <w:rPr>
          <w:rFonts w:cs="Times New Roman"/>
        </w:rPr>
        <w:tab/>
        <w:t>Summary report shall be enclosed with every quarterly report.</w:t>
      </w:r>
    </w:p>
    <w:p w14:paraId="14584551" w14:textId="77777777" w:rsidR="00BE557A" w:rsidRPr="001F033B" w:rsidRDefault="00BE557A" w:rsidP="00BE557A">
      <w:pPr>
        <w:pStyle w:val="DefaultText"/>
        <w:ind w:left="709" w:hanging="306"/>
        <w:jc w:val="both"/>
        <w:rPr>
          <w:rFonts w:cs="Times New Roman"/>
        </w:rPr>
      </w:pPr>
      <w:r w:rsidRPr="001F033B">
        <w:rPr>
          <w:rFonts w:cs="Times New Roman"/>
        </w:rPr>
        <w:t>4.</w:t>
      </w:r>
      <w:r w:rsidRPr="001F033B">
        <w:rPr>
          <w:rFonts w:cs="Times New Roman"/>
        </w:rPr>
        <w:tab/>
        <w:t>Investigations shall be carried out for all Major, Minor and Near miss Incidents.</w:t>
      </w:r>
    </w:p>
    <w:p w14:paraId="1967F9AA" w14:textId="77777777" w:rsidR="00BE557A" w:rsidRPr="001F033B" w:rsidRDefault="00BE557A" w:rsidP="00BE557A">
      <w:pPr>
        <w:pStyle w:val="DefaultText"/>
        <w:ind w:left="709" w:hanging="306"/>
        <w:jc w:val="both"/>
        <w:rPr>
          <w:rFonts w:cs="Times New Roman"/>
        </w:rPr>
      </w:pPr>
      <w:r w:rsidRPr="001F033B">
        <w:rPr>
          <w:rFonts w:cs="Times New Roman"/>
        </w:rPr>
        <w:t>5.</w:t>
      </w:r>
      <w:r w:rsidRPr="001F033B">
        <w:rPr>
          <w:rFonts w:cs="Times New Roman"/>
        </w:rPr>
        <w:tab/>
        <w:t>Investigation report of all Major incidents shall be submitted to PNGRB. An incident shall be treated as Major if any of the following occurs;</w:t>
      </w:r>
    </w:p>
    <w:p w14:paraId="44E19BF1" w14:textId="77777777" w:rsidR="00BE557A" w:rsidRPr="001F033B" w:rsidRDefault="00BE557A" w:rsidP="00BE557A">
      <w:pPr>
        <w:pStyle w:val="DefaultText"/>
        <w:ind w:left="270" w:hanging="306"/>
        <w:jc w:val="both"/>
        <w:rPr>
          <w:rFonts w:cs="Times New Roman"/>
        </w:rPr>
      </w:pPr>
    </w:p>
    <w:p w14:paraId="1E283456" w14:textId="77777777" w:rsidR="00BE557A" w:rsidRPr="001F033B" w:rsidRDefault="00BE557A" w:rsidP="00BE557A">
      <w:pPr>
        <w:pStyle w:val="DefaultText"/>
        <w:ind w:left="1134" w:hanging="306"/>
        <w:jc w:val="both"/>
        <w:rPr>
          <w:rFonts w:cs="Times New Roman"/>
        </w:rPr>
      </w:pPr>
      <w:r w:rsidRPr="001F033B">
        <w:rPr>
          <w:rFonts w:cs="Times New Roman"/>
        </w:rPr>
        <w:tab/>
        <w:t>- Fire for more than 15 minutes</w:t>
      </w:r>
    </w:p>
    <w:p w14:paraId="076C7B2C" w14:textId="77777777" w:rsidR="00BE557A" w:rsidRPr="001F033B" w:rsidRDefault="00BE557A" w:rsidP="00BE557A">
      <w:pPr>
        <w:pStyle w:val="DefaultText"/>
        <w:ind w:left="1134" w:hanging="306"/>
        <w:jc w:val="both"/>
        <w:rPr>
          <w:rFonts w:cs="Times New Roman"/>
        </w:rPr>
      </w:pPr>
      <w:r w:rsidRPr="001F033B">
        <w:rPr>
          <w:rFonts w:cs="Times New Roman"/>
        </w:rPr>
        <w:tab/>
        <w:t>- Explosion / Blowout</w:t>
      </w:r>
    </w:p>
    <w:p w14:paraId="67BDF5BD" w14:textId="77777777" w:rsidR="00BE557A" w:rsidRPr="001F033B" w:rsidRDefault="00BE557A" w:rsidP="00BE557A">
      <w:pPr>
        <w:pStyle w:val="DefaultText"/>
        <w:ind w:left="1134" w:hanging="306"/>
        <w:jc w:val="both"/>
        <w:rPr>
          <w:rFonts w:cs="Times New Roman"/>
        </w:rPr>
      </w:pPr>
      <w:r w:rsidRPr="001F033B">
        <w:rPr>
          <w:rFonts w:cs="Times New Roman"/>
        </w:rPr>
        <w:tab/>
        <w:t>- Fatal Incident.</w:t>
      </w:r>
    </w:p>
    <w:p w14:paraId="7D893AAF" w14:textId="77777777" w:rsidR="00BE557A" w:rsidRPr="001F033B" w:rsidRDefault="00BE557A" w:rsidP="00BE557A">
      <w:pPr>
        <w:pStyle w:val="DefaultText"/>
        <w:ind w:left="1134" w:hanging="306"/>
        <w:jc w:val="both"/>
        <w:rPr>
          <w:rFonts w:cs="Times New Roman"/>
        </w:rPr>
      </w:pPr>
      <w:r w:rsidRPr="001F033B">
        <w:rPr>
          <w:rFonts w:cs="Times New Roman"/>
        </w:rPr>
        <w:tab/>
        <w:t>- Loss above Rs. 5.0 Lac.</w:t>
      </w:r>
    </w:p>
    <w:p w14:paraId="149D426A" w14:textId="77777777" w:rsidR="00BE557A" w:rsidRPr="001F033B" w:rsidRDefault="00BE557A" w:rsidP="00BE557A">
      <w:pPr>
        <w:pStyle w:val="DefaultText"/>
        <w:ind w:left="1134" w:hanging="306"/>
        <w:jc w:val="both"/>
        <w:rPr>
          <w:rFonts w:cs="Times New Roman"/>
        </w:rPr>
      </w:pPr>
      <w:r w:rsidRPr="001F033B">
        <w:rPr>
          <w:rFonts w:cs="Times New Roman"/>
        </w:rPr>
        <w:tab/>
        <w:t>- Cumulative man hours lost more than 500 hrs.</w:t>
      </w:r>
    </w:p>
    <w:p w14:paraId="70099347" w14:textId="77777777" w:rsidR="00BE557A" w:rsidRPr="001F033B" w:rsidRDefault="00BE557A" w:rsidP="00BE557A">
      <w:pPr>
        <w:pStyle w:val="DefaultText"/>
        <w:ind w:left="1134" w:hanging="306"/>
        <w:jc w:val="both"/>
        <w:rPr>
          <w:rFonts w:cs="Times New Roman"/>
        </w:rPr>
      </w:pPr>
      <w:r w:rsidRPr="001F033B">
        <w:rPr>
          <w:rFonts w:cs="Times New Roman"/>
        </w:rPr>
        <w:tab/>
        <w:t>- Plant Shutdown / Outage due to the incident</w:t>
      </w:r>
    </w:p>
    <w:p w14:paraId="3A640287" w14:textId="77777777" w:rsidR="00BE557A" w:rsidRPr="001F033B" w:rsidRDefault="00BE557A" w:rsidP="00BE557A">
      <w:pPr>
        <w:ind w:hanging="306"/>
        <w:jc w:val="both"/>
        <w:rPr>
          <w:rFonts w:ascii="Times New Roman" w:hAnsi="Times New Roman"/>
          <w:sz w:val="24"/>
        </w:rPr>
      </w:pPr>
    </w:p>
    <w:p w14:paraId="29C1D913" w14:textId="77777777" w:rsidR="00BE557A" w:rsidRPr="00124135" w:rsidRDefault="00BE557A" w:rsidP="00BE557A">
      <w:pPr>
        <w:pStyle w:val="DefaultText"/>
        <w:ind w:left="709" w:hanging="306"/>
        <w:jc w:val="both"/>
        <w:rPr>
          <w:rFonts w:cs="Times New Roman"/>
        </w:rPr>
      </w:pPr>
      <w:r w:rsidRPr="001F033B">
        <w:t xml:space="preserve">6. </w:t>
      </w:r>
      <w:r w:rsidRPr="00124135">
        <w:rPr>
          <w:rFonts w:cs="Times New Roman"/>
        </w:rPr>
        <w:t>Loss time Incident shall be monitored till the affected person joins duty. In case the affected person is yet to join the duty, then the status of report submitted will be preliminary. Final report against the same incident shall be sent once he joins duty and the man - hours lost are known.</w:t>
      </w:r>
    </w:p>
    <w:p w14:paraId="0CB17430" w14:textId="77777777" w:rsidR="00BE557A" w:rsidRPr="001F033B" w:rsidRDefault="00BE557A" w:rsidP="00BE557A">
      <w:pPr>
        <w:pStyle w:val="DefaultText"/>
        <w:ind w:left="709" w:hanging="306"/>
        <w:jc w:val="both"/>
        <w:rPr>
          <w:rFonts w:cs="Times New Roman"/>
        </w:rPr>
      </w:pPr>
      <w:r w:rsidRPr="001F033B">
        <w:rPr>
          <w:rFonts w:cs="Times New Roman"/>
        </w:rPr>
        <w:t xml:space="preserve">7. </w:t>
      </w:r>
      <w:r w:rsidRPr="001F033B">
        <w:rPr>
          <w:rFonts w:cs="Times New Roman"/>
        </w:rPr>
        <w:tab/>
        <w:t>All columns must be filled up.</w:t>
      </w:r>
    </w:p>
    <w:p w14:paraId="0EC31774" w14:textId="77777777" w:rsidR="00BE557A" w:rsidRPr="001F033B" w:rsidRDefault="00BE557A" w:rsidP="00BE557A">
      <w:pPr>
        <w:pStyle w:val="DefaultText"/>
        <w:ind w:left="709" w:hanging="306"/>
        <w:jc w:val="both"/>
        <w:rPr>
          <w:rFonts w:cs="Times New Roman"/>
        </w:rPr>
      </w:pPr>
      <w:r w:rsidRPr="001F033B">
        <w:rPr>
          <w:rFonts w:cs="Times New Roman"/>
        </w:rPr>
        <w:t>8.</w:t>
      </w:r>
      <w:r w:rsidRPr="001F033B">
        <w:rPr>
          <w:rFonts w:cs="Times New Roman"/>
        </w:rPr>
        <w:tab/>
        <w:t>For any additional information use separate sheets as required.</w:t>
      </w:r>
    </w:p>
    <w:p w14:paraId="6D677197" w14:textId="77777777" w:rsidR="00BE557A" w:rsidRPr="001F033B" w:rsidRDefault="00BE557A" w:rsidP="00BE557A">
      <w:pPr>
        <w:pStyle w:val="DefaultText"/>
        <w:ind w:left="709" w:hanging="306"/>
        <w:jc w:val="both"/>
        <w:rPr>
          <w:rFonts w:cs="Times New Roman"/>
        </w:rPr>
      </w:pPr>
      <w:r w:rsidRPr="001F033B">
        <w:rPr>
          <w:rFonts w:cs="Times New Roman"/>
        </w:rPr>
        <w:t>9.</w:t>
      </w:r>
      <w:r w:rsidRPr="001F033B">
        <w:rPr>
          <w:rFonts w:cs="Times New Roman"/>
        </w:rPr>
        <w:tab/>
        <w:t>Quarterly report shall be sent to PNGRB within 15 to 30 days of end of quarter.</w:t>
      </w:r>
    </w:p>
    <w:p w14:paraId="347D8D64" w14:textId="77777777" w:rsidR="00BE557A" w:rsidRPr="001F033B" w:rsidRDefault="00BE557A" w:rsidP="00BE557A">
      <w:pPr>
        <w:pStyle w:val="DefaultText"/>
        <w:ind w:left="709" w:hanging="306"/>
        <w:jc w:val="both"/>
        <w:rPr>
          <w:rFonts w:cs="Times New Roman"/>
        </w:rPr>
      </w:pPr>
      <w:r w:rsidRPr="001F033B">
        <w:rPr>
          <w:rFonts w:cs="Times New Roman"/>
        </w:rPr>
        <w:t>10. Immediate reporting of incident through fax/telephone shall continue as per the prevailing system.</w:t>
      </w:r>
    </w:p>
    <w:p w14:paraId="4FA5FF95" w14:textId="77777777" w:rsidR="00BE557A" w:rsidRPr="001F033B" w:rsidRDefault="00BE557A" w:rsidP="00BE557A">
      <w:pPr>
        <w:pStyle w:val="DefaultText"/>
        <w:ind w:left="270" w:hanging="360"/>
        <w:rPr>
          <w:rFonts w:cs="Times New Roman"/>
        </w:rPr>
      </w:pPr>
    </w:p>
    <w:p w14:paraId="2E4AD132" w14:textId="77777777" w:rsidR="00BE557A" w:rsidRPr="001F033B" w:rsidRDefault="00BE557A" w:rsidP="00BE557A">
      <w:pPr>
        <w:jc w:val="right"/>
        <w:rPr>
          <w:rFonts w:ascii="Times New Roman" w:hAnsi="Times New Roman"/>
          <w:color w:val="000000"/>
          <w:sz w:val="24"/>
        </w:rPr>
      </w:pPr>
      <w:r w:rsidRPr="001F033B">
        <w:rPr>
          <w:rFonts w:ascii="Times New Roman" w:hAnsi="Times New Roman"/>
          <w:color w:val="000000"/>
          <w:sz w:val="24"/>
        </w:rPr>
        <w:t>Signature</w:t>
      </w:r>
    </w:p>
    <w:p w14:paraId="07482B62" w14:textId="77777777" w:rsidR="00BE557A" w:rsidRPr="001F033B" w:rsidRDefault="00BE557A" w:rsidP="00BE557A">
      <w:pPr>
        <w:jc w:val="right"/>
        <w:rPr>
          <w:rFonts w:ascii="Times New Roman" w:hAnsi="Times New Roman"/>
          <w:color w:val="000000"/>
          <w:sz w:val="24"/>
        </w:rPr>
      </w:pPr>
      <w:r w:rsidRPr="001F033B">
        <w:rPr>
          <w:rFonts w:ascii="Times New Roman" w:hAnsi="Times New Roman"/>
          <w:color w:val="000000"/>
          <w:sz w:val="24"/>
        </w:rPr>
        <w:t>Name</w:t>
      </w:r>
    </w:p>
    <w:p w14:paraId="76B4F543" w14:textId="77777777" w:rsidR="00BE557A" w:rsidRPr="001F033B" w:rsidRDefault="00BE557A" w:rsidP="00BE557A">
      <w:pPr>
        <w:jc w:val="right"/>
        <w:rPr>
          <w:rFonts w:ascii="Times New Roman" w:hAnsi="Times New Roman"/>
          <w:color w:val="000000"/>
          <w:sz w:val="24"/>
        </w:rPr>
      </w:pPr>
      <w:r w:rsidRPr="001F033B">
        <w:rPr>
          <w:rFonts w:ascii="Times New Roman" w:hAnsi="Times New Roman"/>
          <w:color w:val="000000"/>
          <w:sz w:val="24"/>
        </w:rPr>
        <w:t>Designation of the Occupier/Manager</w:t>
      </w:r>
    </w:p>
    <w:p w14:paraId="1732010E" w14:textId="77777777" w:rsidR="00BE557A" w:rsidRPr="001F033B" w:rsidRDefault="00BE557A" w:rsidP="00BE557A">
      <w:pPr>
        <w:ind w:left="180"/>
        <w:jc w:val="center"/>
        <w:rPr>
          <w:rFonts w:ascii="Times New Roman" w:hAnsi="Times New Roman"/>
          <w:b/>
          <w:bCs/>
          <w:sz w:val="24"/>
        </w:rPr>
      </w:pPr>
    </w:p>
    <w:p w14:paraId="745F3758" w14:textId="77777777" w:rsidR="00BE557A" w:rsidRPr="001F033B" w:rsidRDefault="00BE557A" w:rsidP="00BE557A">
      <w:pPr>
        <w:spacing w:before="240"/>
        <w:ind w:left="180"/>
        <w:jc w:val="center"/>
        <w:rPr>
          <w:rFonts w:ascii="Times New Roman" w:hAnsi="Times New Roman"/>
          <w:b/>
          <w:bCs/>
          <w:color w:val="0000CC"/>
          <w:sz w:val="24"/>
        </w:rPr>
      </w:pPr>
      <w:r w:rsidRPr="001F033B">
        <w:rPr>
          <w:rFonts w:ascii="Times New Roman" w:hAnsi="Times New Roman"/>
          <w:b/>
          <w:bCs/>
          <w:sz w:val="24"/>
        </w:rPr>
        <w:br w:type="page"/>
        <w:t>Schedule –VII</w:t>
      </w:r>
    </w:p>
    <w:p w14:paraId="03DB3331" w14:textId="77777777" w:rsidR="00BE557A" w:rsidRPr="001F033B" w:rsidRDefault="00BE557A" w:rsidP="00BE557A">
      <w:pPr>
        <w:spacing w:before="240"/>
        <w:jc w:val="center"/>
        <w:rPr>
          <w:rFonts w:ascii="Times New Roman" w:hAnsi="Times New Roman"/>
          <w:bCs/>
          <w:color w:val="000000"/>
          <w:sz w:val="24"/>
        </w:rPr>
      </w:pPr>
      <w:r w:rsidRPr="001F033B">
        <w:rPr>
          <w:rFonts w:ascii="Times New Roman" w:hAnsi="Times New Roman"/>
          <w:bCs/>
          <w:color w:val="000000"/>
          <w:sz w:val="24"/>
        </w:rPr>
        <w:t>(Refer Regulation 27.0)</w:t>
      </w:r>
    </w:p>
    <w:p w14:paraId="0B479AF9" w14:textId="77777777" w:rsidR="00BE557A" w:rsidRPr="001F033B" w:rsidRDefault="00BE557A" w:rsidP="00BE557A">
      <w:pPr>
        <w:spacing w:before="240"/>
        <w:jc w:val="center"/>
        <w:rPr>
          <w:rFonts w:ascii="Times New Roman" w:hAnsi="Times New Roman"/>
          <w:b/>
          <w:bCs/>
          <w:color w:val="000000"/>
          <w:sz w:val="24"/>
          <w:lang w:val="en-GB"/>
        </w:rPr>
      </w:pPr>
      <w:r w:rsidRPr="001F033B">
        <w:rPr>
          <w:rFonts w:ascii="Times New Roman" w:hAnsi="Times New Roman"/>
          <w:b/>
          <w:bCs/>
          <w:color w:val="000000"/>
          <w:sz w:val="24"/>
          <w:lang w:val="en-GB"/>
        </w:rPr>
        <w:t>ERDMP for pipelines carrying petroleum products</w:t>
      </w:r>
    </w:p>
    <w:p w14:paraId="5510F076" w14:textId="77777777" w:rsidR="00BE557A" w:rsidRPr="001F033B" w:rsidRDefault="00BE557A" w:rsidP="00BE557A">
      <w:pPr>
        <w:spacing w:before="240"/>
        <w:ind w:left="567"/>
        <w:jc w:val="both"/>
        <w:rPr>
          <w:rFonts w:ascii="Times New Roman" w:hAnsi="Times New Roman"/>
          <w:bCs/>
          <w:color w:val="000000"/>
          <w:sz w:val="24"/>
        </w:rPr>
      </w:pPr>
      <w:r w:rsidRPr="001F033B">
        <w:rPr>
          <w:rFonts w:ascii="Times New Roman" w:hAnsi="Times New Roman"/>
          <w:bCs/>
          <w:color w:val="000000"/>
          <w:sz w:val="24"/>
        </w:rPr>
        <w:t>Pipelines are assuming importance as a means of transport of hazardous substances. Crude oil, its derivatives and natural gas are among the main substances transported by pipelines.</w:t>
      </w:r>
    </w:p>
    <w:p w14:paraId="05E5CCF1" w14:textId="77777777" w:rsidR="00BE557A" w:rsidRPr="001F033B" w:rsidRDefault="00BE557A" w:rsidP="00BE557A">
      <w:pPr>
        <w:spacing w:before="240"/>
        <w:ind w:left="567"/>
        <w:jc w:val="both"/>
        <w:rPr>
          <w:rFonts w:ascii="Times New Roman" w:hAnsi="Times New Roman"/>
          <w:bCs/>
          <w:color w:val="000000"/>
          <w:sz w:val="24"/>
        </w:rPr>
      </w:pPr>
      <w:r w:rsidRPr="001F033B">
        <w:rPr>
          <w:rFonts w:ascii="Times New Roman" w:hAnsi="Times New Roman"/>
          <w:bCs/>
          <w:color w:val="000000"/>
          <w:sz w:val="24"/>
        </w:rPr>
        <w:t>The Guidelines, therefore, comprise:</w:t>
      </w:r>
    </w:p>
    <w:p w14:paraId="5BF3E682"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Creation and maintaining an administrative framework to facilitate the development of a safe and environmentally sound transportation infrastructure, including pipelines for hazardous substances.</w:t>
      </w:r>
    </w:p>
    <w:p w14:paraId="36DEE278"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The pipeline operator has the primary responsibility for the safety of the systems and for taking measures to prevent incidents and to limit their consequences for human health and the environment.</w:t>
      </w:r>
    </w:p>
    <w:p w14:paraId="1FA2D5E2"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Pipelines for the transport of hazardous substances will be designed and operated so as to prevent any uncontrolled release into the environment.</w:t>
      </w:r>
    </w:p>
    <w:p w14:paraId="44F41319"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Risk assessment methods should be used in evaluating pipeline integrity and impact on human health and the environment.</w:t>
      </w:r>
    </w:p>
    <w:p w14:paraId="628D714F"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Land-use planning considerations will be taken into account both in the routing of new pipelines (e.g. to limit proximity to populated areas and water catchment areas to the extent possible), and in decisions concerning proposals for new developments/building in the vicinity of existing pipelines.</w:t>
      </w:r>
    </w:p>
    <w:p w14:paraId="6740CB9F"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Pipeline operators and the authorities responsible for pipelines shall review and, if necessary, develop and implement systems to reduce third-party interference, which is a cause of incident including their effects.</w:t>
      </w:r>
    </w:p>
    <w:p w14:paraId="3BD0907E"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National legislation shall be clear, enforceable and consistent to facilitate safe transport and international cooperation.</w:t>
      </w:r>
    </w:p>
    <w:p w14:paraId="4B4403AB" w14:textId="77777777" w:rsidR="00BE557A" w:rsidRPr="001F033B" w:rsidRDefault="00BE557A" w:rsidP="00BE557A">
      <w:pPr>
        <w:numPr>
          <w:ilvl w:val="0"/>
          <w:numId w:val="64"/>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Competent authorities should ensure that pipeline operators:</w:t>
      </w:r>
    </w:p>
    <w:p w14:paraId="0B4DA56B" w14:textId="77777777" w:rsidR="00BE557A" w:rsidRPr="001F033B" w:rsidRDefault="00BE557A" w:rsidP="00BE557A">
      <w:pPr>
        <w:numPr>
          <w:ilvl w:val="0"/>
          <w:numId w:val="73"/>
        </w:numPr>
        <w:spacing w:before="240" w:after="120"/>
        <w:jc w:val="both"/>
        <w:rPr>
          <w:rFonts w:ascii="Times New Roman" w:hAnsi="Times New Roman"/>
          <w:bCs/>
          <w:color w:val="000000"/>
          <w:sz w:val="24"/>
        </w:rPr>
      </w:pPr>
      <w:r w:rsidRPr="001F033B">
        <w:rPr>
          <w:rFonts w:ascii="Times New Roman" w:hAnsi="Times New Roman"/>
          <w:bCs/>
          <w:color w:val="000000"/>
          <w:sz w:val="24"/>
        </w:rPr>
        <w:t>Draw up emergency plans.</w:t>
      </w:r>
    </w:p>
    <w:p w14:paraId="3CCFBBBC" w14:textId="77777777" w:rsidR="00BE557A" w:rsidRPr="001F033B" w:rsidRDefault="00BE557A" w:rsidP="00BE557A">
      <w:pPr>
        <w:numPr>
          <w:ilvl w:val="0"/>
          <w:numId w:val="73"/>
        </w:numPr>
        <w:spacing w:before="240" w:after="120"/>
        <w:jc w:val="both"/>
        <w:rPr>
          <w:rFonts w:ascii="Times New Roman" w:hAnsi="Times New Roman"/>
          <w:bCs/>
          <w:color w:val="000000"/>
          <w:sz w:val="24"/>
        </w:rPr>
      </w:pPr>
      <w:r w:rsidRPr="001F033B">
        <w:rPr>
          <w:rFonts w:ascii="Times New Roman" w:hAnsi="Times New Roman"/>
          <w:bCs/>
          <w:color w:val="000000"/>
          <w:sz w:val="24"/>
        </w:rPr>
        <w:t>Provide the authorities designated for that purpose with the necessary information to enable them to draw up Off-Site emergency plans.</w:t>
      </w:r>
    </w:p>
    <w:p w14:paraId="0861E82D" w14:textId="77777777" w:rsidR="00BE557A" w:rsidRPr="001F033B" w:rsidRDefault="00BE557A" w:rsidP="00BE557A">
      <w:pPr>
        <w:numPr>
          <w:ilvl w:val="0"/>
          <w:numId w:val="73"/>
        </w:numPr>
        <w:spacing w:before="240" w:after="120"/>
        <w:jc w:val="both"/>
        <w:rPr>
          <w:rFonts w:ascii="Times New Roman" w:hAnsi="Times New Roman"/>
          <w:bCs/>
          <w:color w:val="000000"/>
          <w:sz w:val="24"/>
        </w:rPr>
      </w:pPr>
      <w:r w:rsidRPr="001F033B">
        <w:rPr>
          <w:rFonts w:ascii="Times New Roman" w:hAnsi="Times New Roman"/>
          <w:bCs/>
          <w:color w:val="000000"/>
          <w:sz w:val="24"/>
        </w:rPr>
        <w:t>Emergency plans shall be coordinated between pipeline operators and competent authorities, as well as with fire brigades and other disaster control units.</w:t>
      </w:r>
    </w:p>
    <w:p w14:paraId="2F14C7C3" w14:textId="77777777" w:rsidR="00BE557A" w:rsidRPr="001F033B" w:rsidRDefault="00BE557A" w:rsidP="00BE557A">
      <w:pPr>
        <w:numPr>
          <w:ilvl w:val="0"/>
          <w:numId w:val="64"/>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Pipelines shall be designed, constructed and operated in accordance with recognised national and international codes, standards and guidelines, notified by the Board.</w:t>
      </w:r>
    </w:p>
    <w:p w14:paraId="4B404D45" w14:textId="77777777" w:rsidR="00BE557A" w:rsidRPr="001F033B" w:rsidRDefault="00BE557A" w:rsidP="00BE557A">
      <w:pPr>
        <w:numPr>
          <w:ilvl w:val="0"/>
          <w:numId w:val="64"/>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Consideration will be given to the impact on the safety of a pipeline such as design and stress factors, quality of material, wall thickness, and depth of burial, external impact protection, markings, route selection and monitoring.</w:t>
      </w:r>
    </w:p>
    <w:p w14:paraId="7CE12A34" w14:textId="77777777" w:rsidR="00BE557A" w:rsidRPr="001F033B" w:rsidRDefault="00BE557A" w:rsidP="00BE557A">
      <w:pPr>
        <w:numPr>
          <w:ilvl w:val="0"/>
          <w:numId w:val="64"/>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The safety of the pipelines shall be demonstrated through a suitable risk assessment procedure including the worst case scenario and including breakdowns and external additional loads.</w:t>
      </w:r>
    </w:p>
    <w:p w14:paraId="651CFA6F" w14:textId="77777777" w:rsidR="00BE557A" w:rsidRPr="001F033B" w:rsidRDefault="00BE557A" w:rsidP="00BE557A">
      <w:pPr>
        <w:numPr>
          <w:ilvl w:val="0"/>
          <w:numId w:val="64"/>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The pipeline operator shall draw up a Pipeline Management System (PMS) to ensure that it is properly implemented. The PMS shall be designed to guarantee a high level of protection of human health and the environment. The following issues shall be addressed by the safety management system.</w:t>
      </w:r>
    </w:p>
    <w:p w14:paraId="23C063BF" w14:textId="77777777" w:rsidR="00BE557A" w:rsidRPr="001F033B" w:rsidRDefault="00BE557A" w:rsidP="00BE557A">
      <w:pPr>
        <w:numPr>
          <w:ilvl w:val="0"/>
          <w:numId w:val="74"/>
        </w:numPr>
        <w:spacing w:before="240" w:after="120"/>
        <w:jc w:val="both"/>
        <w:rPr>
          <w:rFonts w:ascii="Times New Roman" w:hAnsi="Times New Roman"/>
          <w:bCs/>
          <w:color w:val="000000"/>
          <w:sz w:val="24"/>
        </w:rPr>
      </w:pPr>
      <w:r w:rsidRPr="001F033B">
        <w:rPr>
          <w:rFonts w:ascii="Times New Roman" w:hAnsi="Times New Roman"/>
          <w:bCs/>
          <w:color w:val="000000"/>
          <w:sz w:val="24"/>
        </w:rPr>
        <w:t>The pipeline will be inspected and maintained regularly. Only reliable trained staff or qualified contractors may carry our maintenance work on a pipeline. Third party conformatory assessment bodies should inspect the pipeline at regular intervals as far as required by the Board. These inspections are to cover in particular the proper condition of the pipeline and the functioning of the equipment ensuring pipeline safety.</w:t>
      </w:r>
    </w:p>
    <w:p w14:paraId="26BF4DB0" w14:textId="77777777" w:rsidR="00BE557A" w:rsidRDefault="00BE557A" w:rsidP="00BE557A">
      <w:pPr>
        <w:numPr>
          <w:ilvl w:val="0"/>
          <w:numId w:val="74"/>
        </w:numPr>
        <w:spacing w:before="240" w:after="120"/>
        <w:jc w:val="both"/>
        <w:rPr>
          <w:rFonts w:ascii="Times New Roman" w:hAnsi="Times New Roman"/>
          <w:bCs/>
          <w:color w:val="000000"/>
          <w:sz w:val="24"/>
        </w:rPr>
      </w:pPr>
      <w:r w:rsidRPr="001F033B">
        <w:rPr>
          <w:rFonts w:ascii="Times New Roman" w:hAnsi="Times New Roman"/>
          <w:bCs/>
          <w:color w:val="000000"/>
          <w:sz w:val="24"/>
        </w:rPr>
        <w:t>Organization ability, roles and responsibilities, identification and evaluation of hazards, operational control, and management of change, planning for emergencies, monitoring performance, audit and review shall be duly addressed in the Pipeline Management System.</w:t>
      </w:r>
    </w:p>
    <w:p w14:paraId="14140E5D" w14:textId="77777777" w:rsidR="00BE557A" w:rsidRPr="001F033B" w:rsidRDefault="00BE557A" w:rsidP="00BE557A">
      <w:pPr>
        <w:spacing w:before="240"/>
        <w:jc w:val="center"/>
        <w:rPr>
          <w:rFonts w:ascii="Times New Roman" w:hAnsi="Times New Roman"/>
          <w:b/>
          <w:sz w:val="24"/>
        </w:rPr>
      </w:pPr>
      <w:r w:rsidRPr="001F033B">
        <w:rPr>
          <w:rFonts w:ascii="Times New Roman" w:hAnsi="Times New Roman"/>
          <w:b/>
          <w:sz w:val="24"/>
        </w:rPr>
        <w:t>SCHEDULE –VIII</w:t>
      </w:r>
    </w:p>
    <w:p w14:paraId="6077CCD1" w14:textId="77777777" w:rsidR="00BE557A" w:rsidRPr="001F033B" w:rsidRDefault="00BE557A" w:rsidP="00BE557A">
      <w:pPr>
        <w:spacing w:before="240"/>
        <w:jc w:val="center"/>
        <w:rPr>
          <w:rFonts w:ascii="Times New Roman" w:hAnsi="Times New Roman"/>
          <w:color w:val="000000"/>
          <w:sz w:val="24"/>
          <w:u w:val="single"/>
        </w:rPr>
      </w:pPr>
      <w:r w:rsidRPr="001F033B">
        <w:rPr>
          <w:rFonts w:ascii="Times New Roman" w:hAnsi="Times New Roman"/>
          <w:color w:val="000000"/>
          <w:sz w:val="24"/>
          <w:u w:val="single"/>
        </w:rPr>
        <w:t>(Refer Regulation</w:t>
      </w:r>
      <w:r>
        <w:rPr>
          <w:rFonts w:ascii="Times New Roman" w:hAnsi="Times New Roman"/>
          <w:color w:val="000000"/>
          <w:sz w:val="24"/>
          <w:u w:val="single"/>
        </w:rPr>
        <w:t xml:space="preserve"> -</w:t>
      </w:r>
      <w:r w:rsidRPr="001F033B">
        <w:rPr>
          <w:rFonts w:ascii="Times New Roman" w:hAnsi="Times New Roman"/>
          <w:color w:val="000000"/>
          <w:sz w:val="24"/>
          <w:u w:val="single"/>
        </w:rPr>
        <w:t>28.1)</w:t>
      </w:r>
    </w:p>
    <w:p w14:paraId="6EF94F41" w14:textId="77777777" w:rsidR="00BE557A" w:rsidRPr="001F033B" w:rsidRDefault="00BE557A" w:rsidP="00BE557A">
      <w:pPr>
        <w:jc w:val="both"/>
        <w:rPr>
          <w:rFonts w:ascii="Times New Roman" w:hAnsi="Times New Roman"/>
          <w:color w:val="000000"/>
          <w:sz w:val="24"/>
        </w:rPr>
      </w:pPr>
    </w:p>
    <w:p w14:paraId="6D626EF1" w14:textId="77777777" w:rsidR="00BE557A" w:rsidRPr="001F033B" w:rsidRDefault="00BE557A" w:rsidP="00BE557A">
      <w:pPr>
        <w:spacing w:before="240"/>
        <w:ind w:left="567"/>
        <w:jc w:val="both"/>
        <w:rPr>
          <w:rFonts w:ascii="Times New Roman" w:hAnsi="Times New Roman"/>
          <w:b/>
          <w:bCs/>
          <w:color w:val="000000"/>
          <w:sz w:val="24"/>
        </w:rPr>
      </w:pPr>
      <w:r w:rsidRPr="001F033B">
        <w:rPr>
          <w:rFonts w:ascii="Times New Roman" w:hAnsi="Times New Roman"/>
          <w:b/>
          <w:bCs/>
          <w:color w:val="000000"/>
          <w:sz w:val="24"/>
        </w:rPr>
        <w:t>Resource Mobilisation for Road Transportation Emergencies</w:t>
      </w:r>
    </w:p>
    <w:p w14:paraId="7446F6FA" w14:textId="77777777" w:rsidR="00BE557A" w:rsidRPr="001F033B"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A.</w:t>
      </w:r>
      <w:r w:rsidRPr="001F033B">
        <w:rPr>
          <w:rFonts w:ascii="Times New Roman" w:hAnsi="Times New Roman"/>
          <w:b/>
          <w:color w:val="000000"/>
          <w:sz w:val="24"/>
        </w:rPr>
        <w:tab/>
      </w:r>
      <w:r w:rsidRPr="001F033B">
        <w:rPr>
          <w:rFonts w:ascii="Times New Roman" w:hAnsi="Times New Roman"/>
          <w:b/>
          <w:color w:val="000000"/>
          <w:sz w:val="24"/>
          <w:u w:val="single"/>
        </w:rPr>
        <w:t>In-Plant Resources</w:t>
      </w:r>
    </w:p>
    <w:p w14:paraId="617DD685" w14:textId="77777777" w:rsidR="00BE557A" w:rsidRPr="001F033B" w:rsidRDefault="00BE557A" w:rsidP="00BE557A">
      <w:pPr>
        <w:spacing w:before="240"/>
        <w:ind w:left="720" w:hanging="11"/>
        <w:jc w:val="both"/>
        <w:rPr>
          <w:rFonts w:ascii="Times New Roman" w:hAnsi="Times New Roman"/>
          <w:color w:val="000000"/>
          <w:sz w:val="24"/>
        </w:rPr>
      </w:pPr>
      <w:r w:rsidRPr="001F033B">
        <w:rPr>
          <w:rFonts w:ascii="Times New Roman" w:hAnsi="Times New Roman"/>
          <w:color w:val="000000"/>
          <w:sz w:val="24"/>
        </w:rPr>
        <w:t xml:space="preserve">Following items should be available at the Plant in adequate quantity / nos.  </w:t>
      </w:r>
    </w:p>
    <w:p w14:paraId="339B9657" w14:textId="77777777" w:rsidR="00BE557A" w:rsidRPr="001F033B" w:rsidRDefault="00BE557A" w:rsidP="00BE557A">
      <w:pPr>
        <w:spacing w:before="240"/>
        <w:ind w:left="709" w:hanging="11"/>
        <w:jc w:val="both"/>
        <w:rPr>
          <w:rFonts w:ascii="Times New Roman" w:hAnsi="Times New Roman"/>
          <w:b/>
          <w:i/>
          <w:color w:val="000000"/>
          <w:sz w:val="24"/>
        </w:rPr>
      </w:pPr>
      <w:r w:rsidRPr="001F033B">
        <w:rPr>
          <w:rFonts w:ascii="Times New Roman" w:hAnsi="Times New Roman"/>
          <w:b/>
          <w:i/>
          <w:color w:val="000000"/>
          <w:sz w:val="24"/>
        </w:rPr>
        <w:t>Mechanical Equipment:</w:t>
      </w:r>
    </w:p>
    <w:p w14:paraId="72E36244" w14:textId="77777777" w:rsidR="00BE557A" w:rsidRPr="001F033B" w:rsidRDefault="00BE557A" w:rsidP="00BE557A">
      <w:pPr>
        <w:numPr>
          <w:ilvl w:val="3"/>
          <w:numId w:val="12"/>
        </w:numPr>
        <w:tabs>
          <w:tab w:val="clear" w:pos="3240"/>
        </w:tabs>
        <w:spacing w:before="240"/>
        <w:ind w:left="851" w:firstLine="0"/>
        <w:jc w:val="both"/>
        <w:rPr>
          <w:rFonts w:ascii="Times New Roman" w:hAnsi="Times New Roman"/>
          <w:color w:val="000000"/>
          <w:sz w:val="24"/>
        </w:rPr>
      </w:pPr>
      <w:r w:rsidRPr="001F033B">
        <w:rPr>
          <w:rFonts w:ascii="Times New Roman" w:hAnsi="Times New Roman"/>
          <w:color w:val="000000"/>
          <w:sz w:val="24"/>
        </w:rPr>
        <w:t>Gaskets (Carbon Asbestos Filled)</w:t>
      </w:r>
    </w:p>
    <w:p w14:paraId="183DC2AB"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Studs and bolts.</w:t>
      </w:r>
    </w:p>
    <w:p w14:paraId="1461C642"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Teflon tapes.</w:t>
      </w:r>
    </w:p>
    <w:p w14:paraId="05FF84EF"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½”  / ¾” crowbar (1 m long)</w:t>
      </w:r>
    </w:p>
    <w:p w14:paraId="369B65B8"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Spade / blind flange</w:t>
      </w:r>
    </w:p>
    <w:p w14:paraId="029A13B9"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Rope (Manila / Jute)</w:t>
      </w:r>
    </w:p>
    <w:p w14:paraId="6BF34572"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Spark arrestors.</w:t>
      </w:r>
    </w:p>
    <w:p w14:paraId="6EBC0AD1"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1” tapered wooden pegs.</w:t>
      </w:r>
    </w:p>
    <w:p w14:paraId="3EF7F421"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Chopper</w:t>
      </w:r>
    </w:p>
    <w:p w14:paraId="495D67BC"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Spare fan belt for tank lorry with P.T.O. unit</w:t>
      </w:r>
    </w:p>
    <w:p w14:paraId="1F6177A8"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Wind sock</w:t>
      </w:r>
    </w:p>
    <w:p w14:paraId="79383222"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M-Seal / epoxy-base cold-welding compound.</w:t>
      </w:r>
    </w:p>
    <w:p w14:paraId="7BE834D7"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Wooden slippers</w:t>
      </w:r>
    </w:p>
    <w:p w14:paraId="16400AED"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Teflon-taped spanners, wrenches</w:t>
      </w:r>
    </w:p>
    <w:p w14:paraId="31EFF273"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 xml:space="preserve">Spark-proof wrenches, hammer and tools. </w:t>
      </w:r>
    </w:p>
    <w:p w14:paraId="5D350323"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 xml:space="preserve">Barricading masts and ropes / tapes </w:t>
      </w:r>
    </w:p>
    <w:p w14:paraId="55C63BFE"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 xml:space="preserve"> hoses </w:t>
      </w:r>
    </w:p>
    <w:p w14:paraId="30F856CA"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Chain pulley blocks and stay pipes</w:t>
      </w:r>
    </w:p>
    <w:p w14:paraId="42266337" w14:textId="77777777" w:rsidR="00BE557A" w:rsidRPr="001F033B" w:rsidRDefault="00BE557A" w:rsidP="00BE557A">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Small valve keys for operating valves in the tank truck</w:t>
      </w:r>
    </w:p>
    <w:p w14:paraId="55B91B08" w14:textId="77777777" w:rsidR="00BE557A" w:rsidRPr="001F033B" w:rsidRDefault="00BE557A" w:rsidP="00BE557A">
      <w:pPr>
        <w:jc w:val="both"/>
        <w:rPr>
          <w:rFonts w:ascii="Times New Roman" w:hAnsi="Times New Roman"/>
          <w:b/>
          <w:color w:val="000000"/>
          <w:sz w:val="24"/>
        </w:rPr>
      </w:pPr>
    </w:p>
    <w:p w14:paraId="394EEAE2" w14:textId="77777777" w:rsidR="00BE557A" w:rsidRPr="001F033B" w:rsidRDefault="00BE557A" w:rsidP="00BE557A">
      <w:pPr>
        <w:ind w:left="709" w:hanging="11"/>
        <w:jc w:val="both"/>
        <w:rPr>
          <w:rFonts w:ascii="Times New Roman" w:hAnsi="Times New Roman"/>
          <w:b/>
          <w:i/>
          <w:color w:val="000000"/>
          <w:sz w:val="24"/>
        </w:rPr>
      </w:pPr>
      <w:r w:rsidRPr="001F033B">
        <w:rPr>
          <w:rFonts w:ascii="Times New Roman" w:hAnsi="Times New Roman"/>
          <w:b/>
          <w:i/>
          <w:color w:val="000000"/>
          <w:sz w:val="24"/>
        </w:rPr>
        <w:t>Electrical Equipment :</w:t>
      </w:r>
    </w:p>
    <w:p w14:paraId="2395A5F0" w14:textId="77777777" w:rsidR="00BE557A" w:rsidRPr="001F033B" w:rsidRDefault="00BE557A" w:rsidP="00BE557A">
      <w:pPr>
        <w:ind w:left="709" w:hanging="11"/>
        <w:jc w:val="both"/>
        <w:rPr>
          <w:rFonts w:ascii="Times New Roman" w:hAnsi="Times New Roman"/>
          <w:color w:val="000000"/>
          <w:sz w:val="24"/>
        </w:rPr>
      </w:pPr>
    </w:p>
    <w:p w14:paraId="3F0BA6C1"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1.</w:t>
      </w:r>
      <w:r w:rsidRPr="001F033B">
        <w:rPr>
          <w:rFonts w:ascii="Times New Roman" w:hAnsi="Times New Roman"/>
          <w:color w:val="000000"/>
          <w:sz w:val="24"/>
        </w:rPr>
        <w:tab/>
        <w:t>Gas Explosi-meter</w:t>
      </w:r>
    </w:p>
    <w:p w14:paraId="3D09074A"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2.</w:t>
      </w:r>
      <w:r w:rsidRPr="001F033B">
        <w:rPr>
          <w:rFonts w:ascii="Times New Roman" w:hAnsi="Times New Roman"/>
          <w:color w:val="000000"/>
          <w:sz w:val="24"/>
        </w:rPr>
        <w:tab/>
        <w:t>Flame-proof torches</w:t>
      </w:r>
    </w:p>
    <w:p w14:paraId="1E697F2C"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Earthing wires (10 m long) with crocodile clips</w:t>
      </w:r>
    </w:p>
    <w:p w14:paraId="504073EE" w14:textId="77777777" w:rsidR="00BE557A" w:rsidRPr="001F033B" w:rsidRDefault="00BE557A" w:rsidP="00BE557A">
      <w:pPr>
        <w:ind w:left="851"/>
        <w:jc w:val="both"/>
        <w:rPr>
          <w:rFonts w:ascii="Times New Roman" w:hAnsi="Times New Roman"/>
          <w:color w:val="000000"/>
          <w:sz w:val="24"/>
        </w:rPr>
      </w:pPr>
    </w:p>
    <w:p w14:paraId="53AC4D19" w14:textId="77777777" w:rsidR="00BE557A" w:rsidRPr="001F033B" w:rsidRDefault="00BE557A" w:rsidP="00BE557A">
      <w:pPr>
        <w:ind w:left="709" w:hanging="11"/>
        <w:jc w:val="both"/>
        <w:rPr>
          <w:rFonts w:ascii="Times New Roman" w:hAnsi="Times New Roman"/>
          <w:i/>
          <w:color w:val="000000"/>
          <w:sz w:val="24"/>
        </w:rPr>
      </w:pPr>
      <w:r w:rsidRPr="001F033B">
        <w:rPr>
          <w:rFonts w:ascii="Times New Roman" w:hAnsi="Times New Roman"/>
          <w:b/>
          <w:i/>
          <w:color w:val="000000"/>
          <w:sz w:val="24"/>
        </w:rPr>
        <w:t>Personnel Protective Equipment :</w:t>
      </w:r>
    </w:p>
    <w:p w14:paraId="1416978B"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p>
    <w:p w14:paraId="41C072B5"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Gloves:</w:t>
      </w:r>
    </w:p>
    <w:p w14:paraId="0EFD60F9" w14:textId="77777777" w:rsidR="00BE557A" w:rsidRPr="001F033B" w:rsidRDefault="00BE557A" w:rsidP="00BE557A">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i)     Rubber gloves</w:t>
      </w:r>
    </w:p>
    <w:p w14:paraId="297DF46B" w14:textId="77777777" w:rsidR="00BE557A" w:rsidRPr="001F033B" w:rsidRDefault="00BE557A" w:rsidP="00BE557A">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 xml:space="preserve">ii)    Low Temperature Gloves </w:t>
      </w:r>
    </w:p>
    <w:p w14:paraId="60167D0B" w14:textId="77777777" w:rsidR="00BE557A" w:rsidRPr="001F033B" w:rsidRDefault="00BE557A" w:rsidP="00BE557A">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iii)   Industrial gloves (with leather lining)</w:t>
      </w:r>
    </w:p>
    <w:p w14:paraId="59C7F679" w14:textId="77777777" w:rsidR="00BE557A" w:rsidRPr="001F033B" w:rsidRDefault="00BE557A" w:rsidP="00BE557A">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iv)   Canvas gloves</w:t>
      </w:r>
    </w:p>
    <w:p w14:paraId="674753E0" w14:textId="77777777" w:rsidR="00BE557A" w:rsidRPr="001F033B" w:rsidRDefault="00BE557A" w:rsidP="00BE557A">
      <w:pPr>
        <w:spacing w:before="240"/>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Face shields</w:t>
      </w:r>
    </w:p>
    <w:p w14:paraId="3669A300" w14:textId="77777777" w:rsidR="00BE557A"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Ear muff / ear plugs</w:t>
      </w:r>
    </w:p>
    <w:p w14:paraId="0D9EFCB0" w14:textId="77777777" w:rsidR="00BE557A" w:rsidRDefault="00BE557A" w:rsidP="00BE557A">
      <w:pPr>
        <w:jc w:val="center"/>
        <w:rPr>
          <w:rFonts w:ascii="Times New Roman" w:hAnsi="Times New Roman"/>
          <w:b/>
          <w:color w:val="000000"/>
          <w:sz w:val="24"/>
        </w:rPr>
      </w:pPr>
    </w:p>
    <w:p w14:paraId="27509C91"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t>SCHEDULE –</w:t>
      </w:r>
      <w:r w:rsidRPr="001F033B">
        <w:rPr>
          <w:rFonts w:ascii="Times New Roman" w:hAnsi="Times New Roman"/>
          <w:b/>
          <w:sz w:val="24"/>
        </w:rPr>
        <w:t>VIII (contd..)</w:t>
      </w:r>
    </w:p>
    <w:p w14:paraId="5A933C18" w14:textId="77777777" w:rsidR="00BE557A" w:rsidRPr="001F033B" w:rsidRDefault="00BE557A" w:rsidP="00BE557A">
      <w:pPr>
        <w:jc w:val="both"/>
        <w:rPr>
          <w:rFonts w:ascii="Times New Roman" w:hAnsi="Times New Roman"/>
          <w:b/>
          <w:color w:val="000000"/>
          <w:sz w:val="24"/>
        </w:rPr>
      </w:pPr>
    </w:p>
    <w:p w14:paraId="5D754141" w14:textId="77777777" w:rsidR="00BE557A" w:rsidRPr="001F033B" w:rsidRDefault="00BE557A" w:rsidP="00BE557A">
      <w:pPr>
        <w:ind w:left="709" w:hanging="11"/>
        <w:jc w:val="both"/>
        <w:rPr>
          <w:rFonts w:ascii="Times New Roman" w:hAnsi="Times New Roman"/>
          <w:b/>
          <w:i/>
          <w:color w:val="000000"/>
          <w:sz w:val="24"/>
        </w:rPr>
      </w:pPr>
      <w:r w:rsidRPr="001F033B">
        <w:rPr>
          <w:rFonts w:ascii="Times New Roman" w:hAnsi="Times New Roman"/>
          <w:b/>
          <w:i/>
          <w:color w:val="000000"/>
          <w:sz w:val="24"/>
        </w:rPr>
        <w:t>Other Safety Items:</w:t>
      </w:r>
    </w:p>
    <w:p w14:paraId="765540F6" w14:textId="77777777" w:rsidR="00BE557A" w:rsidRPr="001F033B" w:rsidRDefault="00BE557A" w:rsidP="00BE557A">
      <w:pPr>
        <w:spacing w:before="240"/>
        <w:ind w:left="851"/>
        <w:jc w:val="both"/>
        <w:rPr>
          <w:rFonts w:ascii="Times New Roman" w:hAnsi="Times New Roman"/>
          <w:color w:val="000000"/>
          <w:sz w:val="24"/>
        </w:rPr>
      </w:pPr>
      <w:r w:rsidRPr="001F033B">
        <w:rPr>
          <w:rFonts w:ascii="Times New Roman" w:hAnsi="Times New Roman"/>
          <w:color w:val="000000"/>
          <w:sz w:val="24"/>
        </w:rPr>
        <w:t>1.</w:t>
      </w:r>
      <w:r w:rsidRPr="001F033B">
        <w:rPr>
          <w:rFonts w:ascii="Times New Roman" w:hAnsi="Times New Roman"/>
          <w:color w:val="000000"/>
          <w:sz w:val="24"/>
        </w:rPr>
        <w:tab/>
        <w:t>1 roll of gunny / hessian cloth (about 10 mts. long)</w:t>
      </w:r>
    </w:p>
    <w:p w14:paraId="3FAA2237"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First aid box (containing water gel compounds)</w:t>
      </w:r>
    </w:p>
    <w:p w14:paraId="7CEF73C4"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Soap</w:t>
      </w:r>
    </w:p>
    <w:p w14:paraId="0939139A"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4. </w:t>
      </w:r>
      <w:r w:rsidRPr="001F033B">
        <w:rPr>
          <w:rFonts w:ascii="Times New Roman" w:hAnsi="Times New Roman"/>
          <w:color w:val="000000"/>
          <w:sz w:val="24"/>
        </w:rPr>
        <w:tab/>
        <w:t>Blanket.</w:t>
      </w:r>
    </w:p>
    <w:p w14:paraId="6DB1B5E9"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5. </w:t>
      </w:r>
      <w:r w:rsidRPr="001F033B">
        <w:rPr>
          <w:rFonts w:ascii="Times New Roman" w:hAnsi="Times New Roman"/>
          <w:color w:val="000000"/>
          <w:sz w:val="24"/>
        </w:rPr>
        <w:tab/>
        <w:t>Water Gel Blanket</w:t>
      </w:r>
    </w:p>
    <w:p w14:paraId="559CA9F9"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6. </w:t>
      </w:r>
      <w:r w:rsidRPr="001F033B">
        <w:rPr>
          <w:rFonts w:ascii="Times New Roman" w:hAnsi="Times New Roman"/>
          <w:color w:val="000000"/>
          <w:sz w:val="24"/>
        </w:rPr>
        <w:tab/>
        <w:t>Breathing Apparatus (With spare filled cylinder and Canister gas masks)</w:t>
      </w:r>
    </w:p>
    <w:p w14:paraId="763198E2"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7. </w:t>
      </w:r>
      <w:r w:rsidRPr="001F033B">
        <w:rPr>
          <w:rFonts w:ascii="Times New Roman" w:hAnsi="Times New Roman"/>
          <w:color w:val="000000"/>
          <w:sz w:val="24"/>
        </w:rPr>
        <w:tab/>
        <w:t>Fire proximity suit</w:t>
      </w:r>
    </w:p>
    <w:p w14:paraId="67C317BA" w14:textId="77777777" w:rsidR="00BE557A" w:rsidRPr="001F033B" w:rsidRDefault="00BE557A" w:rsidP="00BE557A">
      <w:pPr>
        <w:spacing w:before="240"/>
        <w:ind w:left="709" w:hanging="11"/>
        <w:jc w:val="both"/>
        <w:rPr>
          <w:rFonts w:ascii="Times New Roman" w:hAnsi="Times New Roman"/>
          <w:i/>
          <w:color w:val="000000"/>
          <w:sz w:val="24"/>
        </w:rPr>
      </w:pPr>
      <w:r w:rsidRPr="001F033B">
        <w:rPr>
          <w:rFonts w:ascii="Times New Roman" w:hAnsi="Times New Roman"/>
          <w:b/>
          <w:i/>
          <w:color w:val="000000"/>
          <w:sz w:val="24"/>
        </w:rPr>
        <w:t>Fire Fighting Equipment :</w:t>
      </w:r>
    </w:p>
    <w:p w14:paraId="42721DB3" w14:textId="77777777" w:rsidR="00BE557A" w:rsidRPr="001F033B" w:rsidRDefault="00BE557A" w:rsidP="00BE557A">
      <w:pPr>
        <w:spacing w:before="240"/>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Portable Dry Chemical Powder Fire Extinguishers</w:t>
      </w:r>
    </w:p>
    <w:p w14:paraId="2EEA41C8"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Fire-water Hoses</w:t>
      </w:r>
    </w:p>
    <w:p w14:paraId="6BEA62C1"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3.</w:t>
      </w:r>
      <w:r w:rsidRPr="001F033B">
        <w:rPr>
          <w:rFonts w:ascii="Times New Roman" w:hAnsi="Times New Roman"/>
          <w:color w:val="000000"/>
          <w:sz w:val="24"/>
        </w:rPr>
        <w:tab/>
        <w:t>Triple Purpose diffuser nozzle for use with fire hoses.</w:t>
      </w:r>
    </w:p>
    <w:p w14:paraId="19DB82CC" w14:textId="77777777" w:rsidR="00BE557A" w:rsidRPr="001F033B" w:rsidRDefault="00BE557A" w:rsidP="00BE557A">
      <w:pPr>
        <w:ind w:left="851"/>
        <w:jc w:val="both"/>
        <w:rPr>
          <w:rFonts w:ascii="Times New Roman" w:hAnsi="Times New Roman"/>
          <w:color w:val="000000"/>
          <w:sz w:val="24"/>
        </w:rPr>
      </w:pPr>
    </w:p>
    <w:p w14:paraId="1535892E" w14:textId="77777777" w:rsidR="00BE557A" w:rsidRPr="001F033B" w:rsidRDefault="00BE557A" w:rsidP="00BE557A">
      <w:pPr>
        <w:ind w:left="709" w:hanging="11"/>
        <w:jc w:val="both"/>
        <w:rPr>
          <w:rFonts w:ascii="Times New Roman" w:hAnsi="Times New Roman"/>
          <w:color w:val="000000"/>
          <w:sz w:val="24"/>
        </w:rPr>
      </w:pPr>
      <w:r w:rsidRPr="001F033B">
        <w:rPr>
          <w:rFonts w:ascii="Times New Roman" w:hAnsi="Times New Roman"/>
          <w:b/>
          <w:i/>
          <w:color w:val="000000"/>
          <w:sz w:val="24"/>
        </w:rPr>
        <w:t>Communication Equipment :</w:t>
      </w:r>
      <w:r w:rsidRPr="001F033B">
        <w:rPr>
          <w:rFonts w:ascii="Times New Roman" w:hAnsi="Times New Roman"/>
          <w:color w:val="000000"/>
          <w:sz w:val="24"/>
        </w:rPr>
        <w:tab/>
      </w:r>
    </w:p>
    <w:p w14:paraId="41DC5E9C" w14:textId="77777777" w:rsidR="00BE557A" w:rsidRPr="001F033B" w:rsidRDefault="00BE557A" w:rsidP="00BE557A">
      <w:pPr>
        <w:spacing w:before="240"/>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Hand operated sirens</w:t>
      </w:r>
    </w:p>
    <w:p w14:paraId="3E2669A7"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Whistles</w:t>
      </w:r>
    </w:p>
    <w:p w14:paraId="62B0037B"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3.</w:t>
      </w:r>
      <w:r w:rsidRPr="001F033B">
        <w:rPr>
          <w:rFonts w:ascii="Times New Roman" w:hAnsi="Times New Roman"/>
          <w:color w:val="000000"/>
          <w:sz w:val="24"/>
        </w:rPr>
        <w:tab/>
        <w:t xml:space="preserve">Megaphone, Mobile Phones, VHF sets. </w:t>
      </w:r>
    </w:p>
    <w:p w14:paraId="15828165" w14:textId="77777777" w:rsidR="00BE557A" w:rsidRPr="001F033B" w:rsidRDefault="00BE557A" w:rsidP="00BE557A">
      <w:pPr>
        <w:jc w:val="both"/>
        <w:rPr>
          <w:rFonts w:ascii="Times New Roman" w:hAnsi="Times New Roman"/>
          <w:color w:val="000000"/>
          <w:sz w:val="24"/>
        </w:rPr>
      </w:pPr>
    </w:p>
    <w:p w14:paraId="4AAAAEE5" w14:textId="77777777" w:rsidR="00BE557A" w:rsidRPr="001F033B" w:rsidRDefault="00BE557A" w:rsidP="00BE557A">
      <w:pPr>
        <w:ind w:left="709" w:hanging="11"/>
        <w:jc w:val="both"/>
        <w:rPr>
          <w:rFonts w:ascii="Times New Roman" w:hAnsi="Times New Roman"/>
          <w:b/>
          <w:i/>
          <w:color w:val="000000"/>
          <w:sz w:val="24"/>
        </w:rPr>
      </w:pPr>
      <w:r w:rsidRPr="001F033B">
        <w:rPr>
          <w:rFonts w:ascii="Times New Roman" w:hAnsi="Times New Roman"/>
          <w:b/>
          <w:i/>
          <w:color w:val="000000"/>
          <w:sz w:val="24"/>
        </w:rPr>
        <w:t xml:space="preserve">Traffic Control Equipment : </w:t>
      </w:r>
    </w:p>
    <w:p w14:paraId="110471AB" w14:textId="77777777" w:rsidR="00BE557A" w:rsidRPr="001F033B" w:rsidRDefault="00BE557A" w:rsidP="00BE557A">
      <w:pPr>
        <w:spacing w:before="240"/>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Red lights (Battery operated) - for traffic diversion</w:t>
      </w:r>
    </w:p>
    <w:p w14:paraId="728964DD"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Area maps</w:t>
      </w:r>
    </w:p>
    <w:p w14:paraId="1BEF77E3" w14:textId="77777777" w:rsidR="00BE557A" w:rsidRPr="001F033B" w:rsidRDefault="00BE557A" w:rsidP="00BE557A">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 xml:space="preserve">Diversion Boards </w:t>
      </w:r>
    </w:p>
    <w:p w14:paraId="4CD6EDD8" w14:textId="77777777" w:rsidR="00BE557A" w:rsidRPr="001F033B" w:rsidRDefault="00BE557A" w:rsidP="00BE557A">
      <w:pPr>
        <w:jc w:val="both"/>
        <w:rPr>
          <w:rFonts w:ascii="Times New Roman" w:hAnsi="Times New Roman"/>
          <w:color w:val="000000"/>
          <w:sz w:val="24"/>
        </w:rPr>
      </w:pPr>
    </w:p>
    <w:p w14:paraId="6C6F6204" w14:textId="77777777" w:rsidR="00BE557A" w:rsidRPr="001F033B" w:rsidRDefault="00BE557A" w:rsidP="00BE557A">
      <w:pPr>
        <w:jc w:val="center"/>
        <w:rPr>
          <w:rFonts w:ascii="Times New Roman" w:hAnsi="Times New Roman"/>
          <w:b/>
          <w:color w:val="000000"/>
          <w:sz w:val="24"/>
        </w:rPr>
      </w:pPr>
      <w:r w:rsidRPr="001F033B">
        <w:rPr>
          <w:rFonts w:ascii="Times New Roman" w:hAnsi="Times New Roman"/>
          <w:b/>
          <w:color w:val="000000"/>
          <w:sz w:val="24"/>
        </w:rPr>
        <w:t xml:space="preserve">SCHEDULE – </w:t>
      </w:r>
      <w:r w:rsidRPr="001F033B">
        <w:rPr>
          <w:rFonts w:ascii="Times New Roman" w:hAnsi="Times New Roman"/>
          <w:b/>
          <w:sz w:val="24"/>
        </w:rPr>
        <w:t>VIII (</w:t>
      </w:r>
      <w:r w:rsidRPr="001F033B">
        <w:rPr>
          <w:rFonts w:ascii="Times New Roman" w:hAnsi="Times New Roman"/>
          <w:b/>
          <w:color w:val="000000"/>
          <w:sz w:val="24"/>
        </w:rPr>
        <w:t>contd...)</w:t>
      </w:r>
    </w:p>
    <w:p w14:paraId="08101889" w14:textId="77777777" w:rsidR="00BE557A" w:rsidRPr="001F033B" w:rsidRDefault="00BE557A" w:rsidP="00BE557A">
      <w:pPr>
        <w:jc w:val="both"/>
        <w:rPr>
          <w:rFonts w:ascii="Times New Roman" w:hAnsi="Times New Roman"/>
          <w:color w:val="000000"/>
          <w:sz w:val="24"/>
        </w:rPr>
      </w:pPr>
    </w:p>
    <w:p w14:paraId="6C89F497" w14:textId="77777777" w:rsidR="00BE557A" w:rsidRPr="001F033B" w:rsidRDefault="00BE557A" w:rsidP="00BE557A">
      <w:pPr>
        <w:jc w:val="both"/>
        <w:rPr>
          <w:rFonts w:ascii="Times New Roman" w:hAnsi="Times New Roman"/>
          <w:b/>
          <w:color w:val="000000"/>
          <w:sz w:val="24"/>
        </w:rPr>
      </w:pPr>
      <w:r w:rsidRPr="001F033B">
        <w:rPr>
          <w:rFonts w:ascii="Times New Roman" w:hAnsi="Times New Roman"/>
          <w:b/>
          <w:color w:val="000000"/>
          <w:sz w:val="24"/>
        </w:rPr>
        <w:t xml:space="preserve">B. </w:t>
      </w:r>
      <w:r w:rsidRPr="001F033B">
        <w:rPr>
          <w:rFonts w:ascii="Times New Roman" w:hAnsi="Times New Roman"/>
          <w:b/>
          <w:color w:val="000000"/>
          <w:sz w:val="24"/>
        </w:rPr>
        <w:tab/>
      </w:r>
      <w:r w:rsidRPr="001F033B">
        <w:rPr>
          <w:rFonts w:ascii="Times New Roman" w:hAnsi="Times New Roman"/>
          <w:b/>
          <w:color w:val="000000"/>
          <w:sz w:val="24"/>
          <w:u w:val="single"/>
        </w:rPr>
        <w:t>External Resources</w:t>
      </w:r>
      <w:r w:rsidRPr="001F033B">
        <w:rPr>
          <w:rFonts w:ascii="Times New Roman" w:hAnsi="Times New Roman"/>
          <w:b/>
          <w:color w:val="000000"/>
          <w:sz w:val="24"/>
        </w:rPr>
        <w:t>:</w:t>
      </w:r>
    </w:p>
    <w:p w14:paraId="0379473C" w14:textId="77777777" w:rsidR="00BE557A" w:rsidRPr="001F033B" w:rsidRDefault="00BE557A" w:rsidP="00BE557A">
      <w:pPr>
        <w:ind w:firstLine="720"/>
        <w:jc w:val="both"/>
        <w:rPr>
          <w:rFonts w:ascii="Times New Roman" w:hAnsi="Times New Roman"/>
          <w:b/>
          <w:color w:val="000000"/>
          <w:sz w:val="24"/>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628"/>
        <w:gridCol w:w="1710"/>
        <w:gridCol w:w="1440"/>
        <w:gridCol w:w="1530"/>
        <w:gridCol w:w="1548"/>
      </w:tblGrid>
      <w:tr w:rsidR="00BE557A" w:rsidRPr="001F033B" w14:paraId="50EBBB30" w14:textId="77777777" w:rsidTr="006877CA">
        <w:tc>
          <w:tcPr>
            <w:tcW w:w="2628" w:type="dxa"/>
          </w:tcPr>
          <w:p w14:paraId="5EAE7E5E"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Particulars</w:t>
            </w:r>
          </w:p>
        </w:tc>
        <w:tc>
          <w:tcPr>
            <w:tcW w:w="1710" w:type="dxa"/>
          </w:tcPr>
          <w:p w14:paraId="6732D77A" w14:textId="77777777" w:rsidR="00BE557A" w:rsidRPr="001F033B" w:rsidRDefault="00BE557A" w:rsidP="006877CA">
            <w:pPr>
              <w:pStyle w:val="Heading4"/>
              <w:rPr>
                <w:rFonts w:ascii="Times New Roman" w:hAnsi="Times New Roman"/>
                <w:color w:val="000000"/>
              </w:rPr>
            </w:pPr>
            <w:r w:rsidRPr="001F033B">
              <w:rPr>
                <w:rFonts w:ascii="Times New Roman" w:hAnsi="Times New Roman"/>
                <w:color w:val="000000"/>
              </w:rPr>
              <w:t>Name</w:t>
            </w:r>
          </w:p>
        </w:tc>
        <w:tc>
          <w:tcPr>
            <w:tcW w:w="1440" w:type="dxa"/>
          </w:tcPr>
          <w:p w14:paraId="248162C6" w14:textId="77777777" w:rsidR="00BE557A" w:rsidRPr="001F033B" w:rsidRDefault="00BE557A" w:rsidP="006877CA">
            <w:pPr>
              <w:pStyle w:val="Heading4"/>
              <w:rPr>
                <w:rFonts w:ascii="Times New Roman" w:hAnsi="Times New Roman"/>
                <w:color w:val="000000"/>
              </w:rPr>
            </w:pPr>
            <w:r w:rsidRPr="001F033B">
              <w:rPr>
                <w:rFonts w:ascii="Times New Roman" w:hAnsi="Times New Roman"/>
                <w:color w:val="000000"/>
              </w:rPr>
              <w:t>Address</w:t>
            </w:r>
          </w:p>
        </w:tc>
        <w:tc>
          <w:tcPr>
            <w:tcW w:w="1530" w:type="dxa"/>
          </w:tcPr>
          <w:p w14:paraId="12B71EA6" w14:textId="77777777" w:rsidR="00BE557A" w:rsidRPr="001F033B" w:rsidRDefault="00BE557A" w:rsidP="006877CA">
            <w:pPr>
              <w:jc w:val="center"/>
              <w:rPr>
                <w:rFonts w:ascii="Times New Roman" w:hAnsi="Times New Roman"/>
                <w:b/>
                <w:color w:val="000000"/>
                <w:sz w:val="24"/>
              </w:rPr>
            </w:pPr>
            <w:r w:rsidRPr="001F033B">
              <w:rPr>
                <w:rFonts w:ascii="Times New Roman" w:hAnsi="Times New Roman"/>
                <w:b/>
                <w:color w:val="000000"/>
                <w:sz w:val="24"/>
              </w:rPr>
              <w:t>Ph. No.</w:t>
            </w:r>
          </w:p>
        </w:tc>
        <w:tc>
          <w:tcPr>
            <w:tcW w:w="1548" w:type="dxa"/>
          </w:tcPr>
          <w:p w14:paraId="161F7C2E"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Any Other Info.</w:t>
            </w:r>
          </w:p>
        </w:tc>
      </w:tr>
      <w:tr w:rsidR="00BE557A" w:rsidRPr="001F033B" w14:paraId="2F0F805A" w14:textId="77777777" w:rsidTr="006877CA">
        <w:tc>
          <w:tcPr>
            <w:tcW w:w="2628" w:type="dxa"/>
          </w:tcPr>
          <w:p w14:paraId="7E790F6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1. Fire Station</w:t>
            </w:r>
          </w:p>
        </w:tc>
        <w:tc>
          <w:tcPr>
            <w:tcW w:w="1710" w:type="dxa"/>
          </w:tcPr>
          <w:p w14:paraId="0550E300" w14:textId="77777777" w:rsidR="00BE557A" w:rsidRPr="001F033B" w:rsidRDefault="00BE557A" w:rsidP="006877CA">
            <w:pPr>
              <w:jc w:val="both"/>
              <w:rPr>
                <w:rFonts w:ascii="Times New Roman" w:hAnsi="Times New Roman"/>
                <w:color w:val="000000"/>
                <w:sz w:val="24"/>
              </w:rPr>
            </w:pPr>
          </w:p>
        </w:tc>
        <w:tc>
          <w:tcPr>
            <w:tcW w:w="1440" w:type="dxa"/>
          </w:tcPr>
          <w:p w14:paraId="0B211ECA" w14:textId="77777777" w:rsidR="00BE557A" w:rsidRPr="001F033B" w:rsidRDefault="00BE557A" w:rsidP="006877CA">
            <w:pPr>
              <w:jc w:val="both"/>
              <w:rPr>
                <w:rFonts w:ascii="Times New Roman" w:hAnsi="Times New Roman"/>
                <w:color w:val="000000"/>
                <w:sz w:val="24"/>
              </w:rPr>
            </w:pPr>
          </w:p>
        </w:tc>
        <w:tc>
          <w:tcPr>
            <w:tcW w:w="1530" w:type="dxa"/>
          </w:tcPr>
          <w:p w14:paraId="10A6F02C" w14:textId="77777777" w:rsidR="00BE557A" w:rsidRPr="001F033B" w:rsidRDefault="00BE557A" w:rsidP="006877CA">
            <w:pPr>
              <w:jc w:val="both"/>
              <w:rPr>
                <w:rFonts w:ascii="Times New Roman" w:hAnsi="Times New Roman"/>
                <w:color w:val="000000"/>
                <w:sz w:val="24"/>
              </w:rPr>
            </w:pPr>
          </w:p>
        </w:tc>
        <w:tc>
          <w:tcPr>
            <w:tcW w:w="1548" w:type="dxa"/>
          </w:tcPr>
          <w:p w14:paraId="6F5871B8" w14:textId="77777777" w:rsidR="00BE557A" w:rsidRPr="001F033B" w:rsidRDefault="00BE557A" w:rsidP="006877CA">
            <w:pPr>
              <w:jc w:val="both"/>
              <w:rPr>
                <w:rFonts w:ascii="Times New Roman" w:hAnsi="Times New Roman"/>
                <w:color w:val="000000"/>
                <w:sz w:val="24"/>
              </w:rPr>
            </w:pPr>
          </w:p>
        </w:tc>
      </w:tr>
      <w:tr w:rsidR="00BE557A" w:rsidRPr="001F033B" w14:paraId="356E113A" w14:textId="77777777" w:rsidTr="006877CA">
        <w:tc>
          <w:tcPr>
            <w:tcW w:w="2628" w:type="dxa"/>
          </w:tcPr>
          <w:p w14:paraId="00BBD4B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2. Ambulance</w:t>
            </w:r>
          </w:p>
        </w:tc>
        <w:tc>
          <w:tcPr>
            <w:tcW w:w="1710" w:type="dxa"/>
          </w:tcPr>
          <w:p w14:paraId="40DD1A8C" w14:textId="77777777" w:rsidR="00BE557A" w:rsidRPr="001F033B" w:rsidRDefault="00BE557A" w:rsidP="006877CA">
            <w:pPr>
              <w:jc w:val="both"/>
              <w:rPr>
                <w:rFonts w:ascii="Times New Roman" w:hAnsi="Times New Roman"/>
                <w:color w:val="000000"/>
                <w:sz w:val="24"/>
              </w:rPr>
            </w:pPr>
          </w:p>
        </w:tc>
        <w:tc>
          <w:tcPr>
            <w:tcW w:w="1440" w:type="dxa"/>
          </w:tcPr>
          <w:p w14:paraId="7D503610" w14:textId="77777777" w:rsidR="00BE557A" w:rsidRPr="001F033B" w:rsidRDefault="00BE557A" w:rsidP="006877CA">
            <w:pPr>
              <w:jc w:val="both"/>
              <w:rPr>
                <w:rFonts w:ascii="Times New Roman" w:hAnsi="Times New Roman"/>
                <w:color w:val="000000"/>
                <w:sz w:val="24"/>
              </w:rPr>
            </w:pPr>
          </w:p>
        </w:tc>
        <w:tc>
          <w:tcPr>
            <w:tcW w:w="1530" w:type="dxa"/>
          </w:tcPr>
          <w:p w14:paraId="0936FAE1" w14:textId="77777777" w:rsidR="00BE557A" w:rsidRPr="001F033B" w:rsidRDefault="00BE557A" w:rsidP="006877CA">
            <w:pPr>
              <w:jc w:val="both"/>
              <w:rPr>
                <w:rFonts w:ascii="Times New Roman" w:hAnsi="Times New Roman"/>
                <w:color w:val="000000"/>
                <w:sz w:val="24"/>
              </w:rPr>
            </w:pPr>
          </w:p>
        </w:tc>
        <w:tc>
          <w:tcPr>
            <w:tcW w:w="1548" w:type="dxa"/>
          </w:tcPr>
          <w:p w14:paraId="1D432EFB" w14:textId="77777777" w:rsidR="00BE557A" w:rsidRPr="001F033B" w:rsidRDefault="00BE557A" w:rsidP="006877CA">
            <w:pPr>
              <w:jc w:val="both"/>
              <w:rPr>
                <w:rFonts w:ascii="Times New Roman" w:hAnsi="Times New Roman"/>
                <w:color w:val="000000"/>
                <w:sz w:val="24"/>
              </w:rPr>
            </w:pPr>
          </w:p>
        </w:tc>
      </w:tr>
      <w:tr w:rsidR="00BE557A" w:rsidRPr="001F033B" w14:paraId="3535D487" w14:textId="77777777" w:rsidTr="006877CA">
        <w:tc>
          <w:tcPr>
            <w:tcW w:w="2628" w:type="dxa"/>
          </w:tcPr>
          <w:p w14:paraId="5A97A0D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3. Hospitals</w:t>
            </w:r>
          </w:p>
        </w:tc>
        <w:tc>
          <w:tcPr>
            <w:tcW w:w="1710" w:type="dxa"/>
          </w:tcPr>
          <w:p w14:paraId="0601DF27" w14:textId="77777777" w:rsidR="00BE557A" w:rsidRPr="001F033B" w:rsidRDefault="00BE557A" w:rsidP="006877CA">
            <w:pPr>
              <w:jc w:val="both"/>
              <w:rPr>
                <w:rFonts w:ascii="Times New Roman" w:hAnsi="Times New Roman"/>
                <w:color w:val="000000"/>
                <w:sz w:val="24"/>
              </w:rPr>
            </w:pPr>
          </w:p>
        </w:tc>
        <w:tc>
          <w:tcPr>
            <w:tcW w:w="1440" w:type="dxa"/>
          </w:tcPr>
          <w:p w14:paraId="10DA917F" w14:textId="77777777" w:rsidR="00BE557A" w:rsidRPr="001F033B" w:rsidRDefault="00BE557A" w:rsidP="006877CA">
            <w:pPr>
              <w:jc w:val="both"/>
              <w:rPr>
                <w:rFonts w:ascii="Times New Roman" w:hAnsi="Times New Roman"/>
                <w:color w:val="000000"/>
                <w:sz w:val="24"/>
              </w:rPr>
            </w:pPr>
          </w:p>
        </w:tc>
        <w:tc>
          <w:tcPr>
            <w:tcW w:w="1530" w:type="dxa"/>
          </w:tcPr>
          <w:p w14:paraId="2C0C5CB3" w14:textId="77777777" w:rsidR="00BE557A" w:rsidRPr="001F033B" w:rsidRDefault="00BE557A" w:rsidP="006877CA">
            <w:pPr>
              <w:jc w:val="both"/>
              <w:rPr>
                <w:rFonts w:ascii="Times New Roman" w:hAnsi="Times New Roman"/>
                <w:color w:val="000000"/>
                <w:sz w:val="24"/>
              </w:rPr>
            </w:pPr>
          </w:p>
        </w:tc>
        <w:tc>
          <w:tcPr>
            <w:tcW w:w="1548" w:type="dxa"/>
          </w:tcPr>
          <w:p w14:paraId="714D1544" w14:textId="77777777" w:rsidR="00BE557A" w:rsidRPr="001F033B" w:rsidRDefault="00BE557A" w:rsidP="006877CA">
            <w:pPr>
              <w:jc w:val="both"/>
              <w:rPr>
                <w:rFonts w:ascii="Times New Roman" w:hAnsi="Times New Roman"/>
                <w:color w:val="000000"/>
                <w:sz w:val="24"/>
              </w:rPr>
            </w:pPr>
          </w:p>
        </w:tc>
      </w:tr>
      <w:tr w:rsidR="00BE557A" w:rsidRPr="001F033B" w14:paraId="71647386" w14:textId="77777777" w:rsidTr="006877CA">
        <w:tc>
          <w:tcPr>
            <w:tcW w:w="2628" w:type="dxa"/>
          </w:tcPr>
          <w:p w14:paraId="6D271E9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4. Police Station</w:t>
            </w:r>
          </w:p>
        </w:tc>
        <w:tc>
          <w:tcPr>
            <w:tcW w:w="1710" w:type="dxa"/>
          </w:tcPr>
          <w:p w14:paraId="10CCDDF3" w14:textId="77777777" w:rsidR="00BE557A" w:rsidRPr="001F033B" w:rsidRDefault="00BE557A" w:rsidP="006877CA">
            <w:pPr>
              <w:jc w:val="both"/>
              <w:rPr>
                <w:rFonts w:ascii="Times New Roman" w:hAnsi="Times New Roman"/>
                <w:color w:val="000000"/>
                <w:sz w:val="24"/>
              </w:rPr>
            </w:pPr>
          </w:p>
        </w:tc>
        <w:tc>
          <w:tcPr>
            <w:tcW w:w="1440" w:type="dxa"/>
          </w:tcPr>
          <w:p w14:paraId="1E6B6029" w14:textId="77777777" w:rsidR="00BE557A" w:rsidRPr="001F033B" w:rsidRDefault="00BE557A" w:rsidP="006877CA">
            <w:pPr>
              <w:jc w:val="both"/>
              <w:rPr>
                <w:rFonts w:ascii="Times New Roman" w:hAnsi="Times New Roman"/>
                <w:color w:val="000000"/>
                <w:sz w:val="24"/>
              </w:rPr>
            </w:pPr>
          </w:p>
        </w:tc>
        <w:tc>
          <w:tcPr>
            <w:tcW w:w="1530" w:type="dxa"/>
          </w:tcPr>
          <w:p w14:paraId="1854D72B" w14:textId="77777777" w:rsidR="00BE557A" w:rsidRPr="001F033B" w:rsidRDefault="00BE557A" w:rsidP="006877CA">
            <w:pPr>
              <w:jc w:val="both"/>
              <w:rPr>
                <w:rFonts w:ascii="Times New Roman" w:hAnsi="Times New Roman"/>
                <w:color w:val="000000"/>
                <w:sz w:val="24"/>
              </w:rPr>
            </w:pPr>
          </w:p>
        </w:tc>
        <w:tc>
          <w:tcPr>
            <w:tcW w:w="1548" w:type="dxa"/>
          </w:tcPr>
          <w:p w14:paraId="09CF5109" w14:textId="77777777" w:rsidR="00BE557A" w:rsidRPr="001F033B" w:rsidRDefault="00BE557A" w:rsidP="006877CA">
            <w:pPr>
              <w:jc w:val="both"/>
              <w:rPr>
                <w:rFonts w:ascii="Times New Roman" w:hAnsi="Times New Roman"/>
                <w:color w:val="000000"/>
                <w:sz w:val="24"/>
              </w:rPr>
            </w:pPr>
          </w:p>
        </w:tc>
      </w:tr>
      <w:tr w:rsidR="00BE557A" w:rsidRPr="001F033B" w14:paraId="74AFA672" w14:textId="77777777" w:rsidTr="006877CA">
        <w:tc>
          <w:tcPr>
            <w:tcW w:w="2628" w:type="dxa"/>
          </w:tcPr>
          <w:p w14:paraId="35B0D0C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5. Drug Stores</w:t>
            </w:r>
          </w:p>
        </w:tc>
        <w:tc>
          <w:tcPr>
            <w:tcW w:w="1710" w:type="dxa"/>
          </w:tcPr>
          <w:p w14:paraId="5B46D1FD" w14:textId="77777777" w:rsidR="00BE557A" w:rsidRPr="001F033B" w:rsidRDefault="00BE557A" w:rsidP="006877CA">
            <w:pPr>
              <w:jc w:val="both"/>
              <w:rPr>
                <w:rFonts w:ascii="Times New Roman" w:hAnsi="Times New Roman"/>
                <w:color w:val="000000"/>
                <w:sz w:val="24"/>
              </w:rPr>
            </w:pPr>
          </w:p>
        </w:tc>
        <w:tc>
          <w:tcPr>
            <w:tcW w:w="1440" w:type="dxa"/>
          </w:tcPr>
          <w:p w14:paraId="46F2B35F" w14:textId="77777777" w:rsidR="00BE557A" w:rsidRPr="001F033B" w:rsidRDefault="00BE557A" w:rsidP="006877CA">
            <w:pPr>
              <w:jc w:val="both"/>
              <w:rPr>
                <w:rFonts w:ascii="Times New Roman" w:hAnsi="Times New Roman"/>
                <w:color w:val="000000"/>
                <w:sz w:val="24"/>
              </w:rPr>
            </w:pPr>
          </w:p>
        </w:tc>
        <w:tc>
          <w:tcPr>
            <w:tcW w:w="1530" w:type="dxa"/>
          </w:tcPr>
          <w:p w14:paraId="67D822E5" w14:textId="77777777" w:rsidR="00BE557A" w:rsidRPr="001F033B" w:rsidRDefault="00BE557A" w:rsidP="006877CA">
            <w:pPr>
              <w:jc w:val="both"/>
              <w:rPr>
                <w:rFonts w:ascii="Times New Roman" w:hAnsi="Times New Roman"/>
                <w:color w:val="000000"/>
                <w:sz w:val="24"/>
              </w:rPr>
            </w:pPr>
          </w:p>
        </w:tc>
        <w:tc>
          <w:tcPr>
            <w:tcW w:w="1548" w:type="dxa"/>
          </w:tcPr>
          <w:p w14:paraId="69BF8DCB" w14:textId="77777777" w:rsidR="00BE557A" w:rsidRPr="001F033B" w:rsidRDefault="00BE557A" w:rsidP="006877CA">
            <w:pPr>
              <w:jc w:val="both"/>
              <w:rPr>
                <w:rFonts w:ascii="Times New Roman" w:hAnsi="Times New Roman"/>
                <w:color w:val="000000"/>
                <w:sz w:val="24"/>
              </w:rPr>
            </w:pPr>
          </w:p>
        </w:tc>
      </w:tr>
      <w:tr w:rsidR="00BE557A" w:rsidRPr="001F033B" w14:paraId="482225AC" w14:textId="77777777" w:rsidTr="006877CA">
        <w:tc>
          <w:tcPr>
            <w:tcW w:w="2628" w:type="dxa"/>
          </w:tcPr>
          <w:p w14:paraId="11914D5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6.District Administration / Collector</w:t>
            </w:r>
          </w:p>
        </w:tc>
        <w:tc>
          <w:tcPr>
            <w:tcW w:w="1710" w:type="dxa"/>
          </w:tcPr>
          <w:p w14:paraId="0E51BCA2" w14:textId="77777777" w:rsidR="00BE557A" w:rsidRPr="001F033B" w:rsidRDefault="00BE557A" w:rsidP="006877CA">
            <w:pPr>
              <w:jc w:val="both"/>
              <w:rPr>
                <w:rFonts w:ascii="Times New Roman" w:hAnsi="Times New Roman"/>
                <w:color w:val="000000"/>
                <w:sz w:val="24"/>
              </w:rPr>
            </w:pPr>
          </w:p>
        </w:tc>
        <w:tc>
          <w:tcPr>
            <w:tcW w:w="1440" w:type="dxa"/>
          </w:tcPr>
          <w:p w14:paraId="70BE5024" w14:textId="77777777" w:rsidR="00BE557A" w:rsidRPr="001F033B" w:rsidRDefault="00BE557A" w:rsidP="006877CA">
            <w:pPr>
              <w:jc w:val="both"/>
              <w:rPr>
                <w:rFonts w:ascii="Times New Roman" w:hAnsi="Times New Roman"/>
                <w:color w:val="000000"/>
                <w:sz w:val="24"/>
              </w:rPr>
            </w:pPr>
          </w:p>
        </w:tc>
        <w:tc>
          <w:tcPr>
            <w:tcW w:w="1530" w:type="dxa"/>
          </w:tcPr>
          <w:p w14:paraId="5015653F" w14:textId="77777777" w:rsidR="00BE557A" w:rsidRPr="001F033B" w:rsidRDefault="00BE557A" w:rsidP="006877CA">
            <w:pPr>
              <w:jc w:val="both"/>
              <w:rPr>
                <w:rFonts w:ascii="Times New Roman" w:hAnsi="Times New Roman"/>
                <w:color w:val="000000"/>
                <w:sz w:val="24"/>
              </w:rPr>
            </w:pPr>
          </w:p>
        </w:tc>
        <w:tc>
          <w:tcPr>
            <w:tcW w:w="1548" w:type="dxa"/>
          </w:tcPr>
          <w:p w14:paraId="5FD9F894" w14:textId="77777777" w:rsidR="00BE557A" w:rsidRPr="001F033B" w:rsidRDefault="00BE557A" w:rsidP="006877CA">
            <w:pPr>
              <w:jc w:val="both"/>
              <w:rPr>
                <w:rFonts w:ascii="Times New Roman" w:hAnsi="Times New Roman"/>
                <w:color w:val="000000"/>
                <w:sz w:val="24"/>
              </w:rPr>
            </w:pPr>
          </w:p>
        </w:tc>
      </w:tr>
      <w:tr w:rsidR="00BE557A" w:rsidRPr="001F033B" w14:paraId="51EDDAE4" w14:textId="77777777" w:rsidTr="006877CA">
        <w:tc>
          <w:tcPr>
            <w:tcW w:w="2628" w:type="dxa"/>
          </w:tcPr>
          <w:p w14:paraId="610C248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7. Availability of Cranes</w:t>
            </w:r>
          </w:p>
        </w:tc>
        <w:tc>
          <w:tcPr>
            <w:tcW w:w="1710" w:type="dxa"/>
          </w:tcPr>
          <w:p w14:paraId="29E14DB8" w14:textId="77777777" w:rsidR="00BE557A" w:rsidRPr="001F033B" w:rsidRDefault="00BE557A" w:rsidP="006877CA">
            <w:pPr>
              <w:jc w:val="both"/>
              <w:rPr>
                <w:rFonts w:ascii="Times New Roman" w:hAnsi="Times New Roman"/>
                <w:color w:val="000000"/>
                <w:sz w:val="24"/>
              </w:rPr>
            </w:pPr>
          </w:p>
        </w:tc>
        <w:tc>
          <w:tcPr>
            <w:tcW w:w="1440" w:type="dxa"/>
          </w:tcPr>
          <w:p w14:paraId="436F520D" w14:textId="77777777" w:rsidR="00BE557A" w:rsidRPr="001F033B" w:rsidRDefault="00BE557A" w:rsidP="006877CA">
            <w:pPr>
              <w:jc w:val="both"/>
              <w:rPr>
                <w:rFonts w:ascii="Times New Roman" w:hAnsi="Times New Roman"/>
                <w:color w:val="000000"/>
                <w:sz w:val="24"/>
              </w:rPr>
            </w:pPr>
          </w:p>
        </w:tc>
        <w:tc>
          <w:tcPr>
            <w:tcW w:w="1530" w:type="dxa"/>
          </w:tcPr>
          <w:p w14:paraId="20AB9E22" w14:textId="77777777" w:rsidR="00BE557A" w:rsidRPr="001F033B" w:rsidRDefault="00BE557A" w:rsidP="006877CA">
            <w:pPr>
              <w:jc w:val="both"/>
              <w:rPr>
                <w:rFonts w:ascii="Times New Roman" w:hAnsi="Times New Roman"/>
                <w:color w:val="000000"/>
                <w:sz w:val="24"/>
              </w:rPr>
            </w:pPr>
          </w:p>
        </w:tc>
        <w:tc>
          <w:tcPr>
            <w:tcW w:w="1548" w:type="dxa"/>
          </w:tcPr>
          <w:p w14:paraId="72DE36EB" w14:textId="77777777" w:rsidR="00BE557A" w:rsidRPr="001F033B" w:rsidRDefault="00BE557A" w:rsidP="006877CA">
            <w:pPr>
              <w:jc w:val="both"/>
              <w:rPr>
                <w:rFonts w:ascii="Times New Roman" w:hAnsi="Times New Roman"/>
                <w:color w:val="000000"/>
                <w:sz w:val="24"/>
              </w:rPr>
            </w:pPr>
          </w:p>
        </w:tc>
      </w:tr>
      <w:tr w:rsidR="00BE557A" w:rsidRPr="001F033B" w14:paraId="36812462" w14:textId="77777777" w:rsidTr="006877CA">
        <w:tc>
          <w:tcPr>
            <w:tcW w:w="2628" w:type="dxa"/>
          </w:tcPr>
          <w:p w14:paraId="2CF3510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8. Local PWD / CPWD water supplies, sand, morum, vehicles etc.</w:t>
            </w:r>
          </w:p>
        </w:tc>
        <w:tc>
          <w:tcPr>
            <w:tcW w:w="1710" w:type="dxa"/>
          </w:tcPr>
          <w:p w14:paraId="0D78E246" w14:textId="77777777" w:rsidR="00BE557A" w:rsidRPr="001F033B" w:rsidRDefault="00BE557A" w:rsidP="006877CA">
            <w:pPr>
              <w:jc w:val="both"/>
              <w:rPr>
                <w:rFonts w:ascii="Times New Roman" w:hAnsi="Times New Roman"/>
                <w:color w:val="000000"/>
                <w:sz w:val="24"/>
              </w:rPr>
            </w:pPr>
          </w:p>
        </w:tc>
        <w:tc>
          <w:tcPr>
            <w:tcW w:w="1440" w:type="dxa"/>
          </w:tcPr>
          <w:p w14:paraId="718D51A5" w14:textId="77777777" w:rsidR="00BE557A" w:rsidRPr="001F033B" w:rsidRDefault="00BE557A" w:rsidP="006877CA">
            <w:pPr>
              <w:jc w:val="both"/>
              <w:rPr>
                <w:rFonts w:ascii="Times New Roman" w:hAnsi="Times New Roman"/>
                <w:color w:val="000000"/>
                <w:sz w:val="24"/>
              </w:rPr>
            </w:pPr>
          </w:p>
        </w:tc>
        <w:tc>
          <w:tcPr>
            <w:tcW w:w="1530" w:type="dxa"/>
          </w:tcPr>
          <w:p w14:paraId="55822C50" w14:textId="77777777" w:rsidR="00BE557A" w:rsidRPr="001F033B" w:rsidRDefault="00BE557A" w:rsidP="006877CA">
            <w:pPr>
              <w:jc w:val="both"/>
              <w:rPr>
                <w:rFonts w:ascii="Times New Roman" w:hAnsi="Times New Roman"/>
                <w:color w:val="000000"/>
                <w:sz w:val="24"/>
              </w:rPr>
            </w:pPr>
          </w:p>
        </w:tc>
        <w:tc>
          <w:tcPr>
            <w:tcW w:w="1548" w:type="dxa"/>
          </w:tcPr>
          <w:p w14:paraId="7DEADF30" w14:textId="77777777" w:rsidR="00BE557A" w:rsidRPr="001F033B" w:rsidRDefault="00BE557A" w:rsidP="006877CA">
            <w:pPr>
              <w:jc w:val="both"/>
              <w:rPr>
                <w:rFonts w:ascii="Times New Roman" w:hAnsi="Times New Roman"/>
                <w:color w:val="000000"/>
                <w:sz w:val="24"/>
              </w:rPr>
            </w:pPr>
          </w:p>
        </w:tc>
      </w:tr>
      <w:tr w:rsidR="00BE557A" w:rsidRPr="001F033B" w14:paraId="3EA0108F" w14:textId="77777777" w:rsidTr="006877CA">
        <w:tc>
          <w:tcPr>
            <w:tcW w:w="2628" w:type="dxa"/>
          </w:tcPr>
          <w:p w14:paraId="135D857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9. Local Army, Navy, Air Force authorities           </w:t>
            </w:r>
          </w:p>
        </w:tc>
        <w:tc>
          <w:tcPr>
            <w:tcW w:w="1710" w:type="dxa"/>
          </w:tcPr>
          <w:p w14:paraId="05D5F31C" w14:textId="77777777" w:rsidR="00BE557A" w:rsidRPr="001F033B" w:rsidRDefault="00BE557A" w:rsidP="006877CA">
            <w:pPr>
              <w:jc w:val="both"/>
              <w:rPr>
                <w:rFonts w:ascii="Times New Roman" w:hAnsi="Times New Roman"/>
                <w:color w:val="000000"/>
                <w:sz w:val="24"/>
              </w:rPr>
            </w:pPr>
          </w:p>
        </w:tc>
        <w:tc>
          <w:tcPr>
            <w:tcW w:w="1440" w:type="dxa"/>
          </w:tcPr>
          <w:p w14:paraId="7BDC3A95" w14:textId="77777777" w:rsidR="00BE557A" w:rsidRPr="001F033B" w:rsidRDefault="00BE557A" w:rsidP="006877CA">
            <w:pPr>
              <w:jc w:val="both"/>
              <w:rPr>
                <w:rFonts w:ascii="Times New Roman" w:hAnsi="Times New Roman"/>
                <w:color w:val="000000"/>
                <w:sz w:val="24"/>
              </w:rPr>
            </w:pPr>
          </w:p>
        </w:tc>
        <w:tc>
          <w:tcPr>
            <w:tcW w:w="1530" w:type="dxa"/>
          </w:tcPr>
          <w:p w14:paraId="4AC055EC" w14:textId="77777777" w:rsidR="00BE557A" w:rsidRPr="001F033B" w:rsidRDefault="00BE557A" w:rsidP="006877CA">
            <w:pPr>
              <w:jc w:val="both"/>
              <w:rPr>
                <w:rFonts w:ascii="Times New Roman" w:hAnsi="Times New Roman"/>
                <w:color w:val="000000"/>
                <w:sz w:val="24"/>
              </w:rPr>
            </w:pPr>
          </w:p>
        </w:tc>
        <w:tc>
          <w:tcPr>
            <w:tcW w:w="1548" w:type="dxa"/>
          </w:tcPr>
          <w:p w14:paraId="4FAD18DF" w14:textId="77777777" w:rsidR="00BE557A" w:rsidRPr="001F033B" w:rsidRDefault="00BE557A" w:rsidP="006877CA">
            <w:pPr>
              <w:jc w:val="both"/>
              <w:rPr>
                <w:rFonts w:ascii="Times New Roman" w:hAnsi="Times New Roman"/>
                <w:color w:val="000000"/>
                <w:sz w:val="24"/>
              </w:rPr>
            </w:pPr>
          </w:p>
        </w:tc>
      </w:tr>
      <w:tr w:rsidR="00BE557A" w:rsidRPr="001F033B" w14:paraId="4E774228" w14:textId="77777777" w:rsidTr="006877CA">
        <w:tc>
          <w:tcPr>
            <w:tcW w:w="2628" w:type="dxa"/>
          </w:tcPr>
          <w:p w14:paraId="1DA806D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10. Any major industry nearby</w:t>
            </w:r>
          </w:p>
        </w:tc>
        <w:tc>
          <w:tcPr>
            <w:tcW w:w="1710" w:type="dxa"/>
          </w:tcPr>
          <w:p w14:paraId="521BCF48" w14:textId="77777777" w:rsidR="00BE557A" w:rsidRPr="001F033B" w:rsidRDefault="00BE557A" w:rsidP="006877CA">
            <w:pPr>
              <w:jc w:val="both"/>
              <w:rPr>
                <w:rFonts w:ascii="Times New Roman" w:hAnsi="Times New Roman"/>
                <w:color w:val="000000"/>
                <w:sz w:val="24"/>
              </w:rPr>
            </w:pPr>
          </w:p>
        </w:tc>
        <w:tc>
          <w:tcPr>
            <w:tcW w:w="1440" w:type="dxa"/>
          </w:tcPr>
          <w:p w14:paraId="0FEBE130" w14:textId="77777777" w:rsidR="00BE557A" w:rsidRPr="001F033B" w:rsidRDefault="00BE557A" w:rsidP="006877CA">
            <w:pPr>
              <w:jc w:val="both"/>
              <w:rPr>
                <w:rFonts w:ascii="Times New Roman" w:hAnsi="Times New Roman"/>
                <w:color w:val="000000"/>
                <w:sz w:val="24"/>
              </w:rPr>
            </w:pPr>
          </w:p>
        </w:tc>
        <w:tc>
          <w:tcPr>
            <w:tcW w:w="1530" w:type="dxa"/>
          </w:tcPr>
          <w:p w14:paraId="672AB4B8" w14:textId="77777777" w:rsidR="00BE557A" w:rsidRPr="001F033B" w:rsidRDefault="00BE557A" w:rsidP="006877CA">
            <w:pPr>
              <w:jc w:val="both"/>
              <w:rPr>
                <w:rFonts w:ascii="Times New Roman" w:hAnsi="Times New Roman"/>
                <w:color w:val="000000"/>
                <w:sz w:val="24"/>
              </w:rPr>
            </w:pPr>
          </w:p>
        </w:tc>
        <w:tc>
          <w:tcPr>
            <w:tcW w:w="1548" w:type="dxa"/>
          </w:tcPr>
          <w:p w14:paraId="6C63DF37" w14:textId="77777777" w:rsidR="00BE557A" w:rsidRPr="001F033B" w:rsidRDefault="00BE557A" w:rsidP="006877CA">
            <w:pPr>
              <w:jc w:val="both"/>
              <w:rPr>
                <w:rFonts w:ascii="Times New Roman" w:hAnsi="Times New Roman"/>
                <w:color w:val="000000"/>
                <w:sz w:val="24"/>
              </w:rPr>
            </w:pPr>
          </w:p>
        </w:tc>
      </w:tr>
    </w:tbl>
    <w:p w14:paraId="5031D810" w14:textId="77777777" w:rsidR="00BE557A" w:rsidRPr="001F033B" w:rsidRDefault="00BE557A" w:rsidP="00BE557A">
      <w:pPr>
        <w:ind w:firstLine="720"/>
        <w:jc w:val="both"/>
        <w:rPr>
          <w:rFonts w:ascii="Times New Roman" w:hAnsi="Times New Roman"/>
          <w:color w:val="000000"/>
          <w:sz w:val="24"/>
        </w:rPr>
      </w:pPr>
    </w:p>
    <w:p w14:paraId="233ACE5B" w14:textId="77777777" w:rsidR="00BE557A" w:rsidRPr="001F033B" w:rsidRDefault="00BE557A" w:rsidP="00BE557A">
      <w:pPr>
        <w:jc w:val="both"/>
        <w:rPr>
          <w:rFonts w:ascii="Times New Roman" w:hAnsi="Times New Roman"/>
          <w:b/>
          <w:color w:val="000000"/>
          <w:sz w:val="24"/>
        </w:rPr>
      </w:pPr>
      <w:r w:rsidRPr="001F033B">
        <w:rPr>
          <w:rFonts w:ascii="Times New Roman" w:hAnsi="Times New Roman"/>
          <w:b/>
          <w:color w:val="000000"/>
          <w:sz w:val="24"/>
        </w:rPr>
        <w:t xml:space="preserve">C. </w:t>
      </w:r>
      <w:r w:rsidRPr="001F033B">
        <w:rPr>
          <w:rFonts w:ascii="Times New Roman" w:hAnsi="Times New Roman"/>
          <w:b/>
          <w:color w:val="000000"/>
          <w:sz w:val="24"/>
        </w:rPr>
        <w:tab/>
      </w:r>
      <w:r w:rsidRPr="001F033B">
        <w:rPr>
          <w:rFonts w:ascii="Times New Roman" w:hAnsi="Times New Roman"/>
          <w:b/>
          <w:color w:val="000000"/>
          <w:sz w:val="24"/>
          <w:u w:val="single"/>
        </w:rPr>
        <w:t>Identification of Communication Resources</w:t>
      </w:r>
      <w:r w:rsidRPr="001F033B">
        <w:rPr>
          <w:rFonts w:ascii="Times New Roman" w:hAnsi="Times New Roman"/>
          <w:b/>
          <w:color w:val="000000"/>
          <w:sz w:val="24"/>
        </w:rPr>
        <w:t>:</w:t>
      </w:r>
    </w:p>
    <w:p w14:paraId="220B4C28" w14:textId="77777777" w:rsidR="00BE557A" w:rsidRPr="001F033B" w:rsidRDefault="00BE557A" w:rsidP="00BE557A">
      <w:pPr>
        <w:jc w:val="both"/>
        <w:rPr>
          <w:rFonts w:ascii="Times New Roman" w:hAnsi="Times New Roman"/>
          <w:b/>
          <w:color w:val="000000"/>
          <w:sz w:val="24"/>
        </w:rPr>
      </w:pPr>
    </w:p>
    <w:p w14:paraId="26755EDE" w14:textId="77777777" w:rsidR="00BE557A" w:rsidRPr="001F033B" w:rsidRDefault="00BE557A" w:rsidP="00BE557A">
      <w:pPr>
        <w:jc w:val="both"/>
        <w:rPr>
          <w:rFonts w:ascii="Times New Roman" w:hAnsi="Times New Roman"/>
          <w:b/>
          <w:color w:val="000000"/>
          <w:sz w:val="24"/>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628"/>
        <w:gridCol w:w="1710"/>
        <w:gridCol w:w="1440"/>
        <w:gridCol w:w="1530"/>
        <w:gridCol w:w="1548"/>
      </w:tblGrid>
      <w:tr w:rsidR="00BE557A" w:rsidRPr="001F033B" w14:paraId="0F88C9AD" w14:textId="77777777" w:rsidTr="006877CA">
        <w:tc>
          <w:tcPr>
            <w:tcW w:w="2628" w:type="dxa"/>
          </w:tcPr>
          <w:p w14:paraId="7FC5374C"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Particulars</w:t>
            </w:r>
          </w:p>
        </w:tc>
        <w:tc>
          <w:tcPr>
            <w:tcW w:w="1710" w:type="dxa"/>
          </w:tcPr>
          <w:p w14:paraId="4BE757D8" w14:textId="77777777" w:rsidR="00BE557A" w:rsidRPr="001F033B" w:rsidRDefault="00BE557A" w:rsidP="006877CA">
            <w:pPr>
              <w:pStyle w:val="Heading4"/>
              <w:rPr>
                <w:rFonts w:ascii="Times New Roman" w:hAnsi="Times New Roman"/>
                <w:color w:val="000000"/>
              </w:rPr>
            </w:pPr>
            <w:r w:rsidRPr="001F033B">
              <w:rPr>
                <w:rFonts w:ascii="Times New Roman" w:hAnsi="Times New Roman"/>
                <w:color w:val="000000"/>
              </w:rPr>
              <w:t>Name</w:t>
            </w:r>
          </w:p>
        </w:tc>
        <w:tc>
          <w:tcPr>
            <w:tcW w:w="1440" w:type="dxa"/>
          </w:tcPr>
          <w:p w14:paraId="0521CF6A" w14:textId="77777777" w:rsidR="00BE557A" w:rsidRPr="001F033B" w:rsidRDefault="00BE557A" w:rsidP="006877CA">
            <w:pPr>
              <w:pStyle w:val="Heading4"/>
              <w:rPr>
                <w:rFonts w:ascii="Times New Roman" w:hAnsi="Times New Roman"/>
                <w:color w:val="000000"/>
              </w:rPr>
            </w:pPr>
            <w:r w:rsidRPr="001F033B">
              <w:rPr>
                <w:rFonts w:ascii="Times New Roman" w:hAnsi="Times New Roman"/>
                <w:color w:val="000000"/>
              </w:rPr>
              <w:t>Address</w:t>
            </w:r>
          </w:p>
        </w:tc>
        <w:tc>
          <w:tcPr>
            <w:tcW w:w="1530" w:type="dxa"/>
          </w:tcPr>
          <w:p w14:paraId="7D1ED618" w14:textId="77777777" w:rsidR="00BE557A" w:rsidRPr="001F033B" w:rsidRDefault="00BE557A" w:rsidP="006877CA">
            <w:pPr>
              <w:jc w:val="center"/>
              <w:rPr>
                <w:rFonts w:ascii="Times New Roman" w:hAnsi="Times New Roman"/>
                <w:b/>
                <w:color w:val="000000"/>
                <w:sz w:val="24"/>
              </w:rPr>
            </w:pPr>
            <w:r w:rsidRPr="001F033B">
              <w:rPr>
                <w:rFonts w:ascii="Times New Roman" w:hAnsi="Times New Roman"/>
                <w:b/>
                <w:color w:val="000000"/>
                <w:sz w:val="24"/>
              </w:rPr>
              <w:t>Ph. No.</w:t>
            </w:r>
          </w:p>
        </w:tc>
        <w:tc>
          <w:tcPr>
            <w:tcW w:w="1548" w:type="dxa"/>
          </w:tcPr>
          <w:p w14:paraId="23084697"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rPr>
              <w:t>Any Other Info.</w:t>
            </w:r>
          </w:p>
        </w:tc>
      </w:tr>
      <w:tr w:rsidR="00BE557A" w:rsidRPr="001F033B" w14:paraId="1E2DA1AF"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0DADBBE1" w14:textId="77777777" w:rsidR="00BE557A" w:rsidRPr="001F033B" w:rsidRDefault="00BE557A" w:rsidP="006877CA">
            <w:pPr>
              <w:jc w:val="both"/>
              <w:rPr>
                <w:rFonts w:ascii="Times New Roman" w:hAnsi="Times New Roman"/>
                <w:b/>
                <w:color w:val="000000"/>
                <w:sz w:val="24"/>
              </w:rPr>
            </w:pPr>
          </w:p>
        </w:tc>
        <w:tc>
          <w:tcPr>
            <w:tcW w:w="1710" w:type="dxa"/>
          </w:tcPr>
          <w:p w14:paraId="5D0D6BE5" w14:textId="77777777" w:rsidR="00BE557A" w:rsidRPr="001F033B" w:rsidRDefault="00BE557A" w:rsidP="006877CA">
            <w:pPr>
              <w:jc w:val="both"/>
              <w:rPr>
                <w:rFonts w:ascii="Times New Roman" w:hAnsi="Times New Roman"/>
                <w:b/>
                <w:color w:val="000000"/>
                <w:sz w:val="24"/>
              </w:rPr>
            </w:pPr>
          </w:p>
        </w:tc>
        <w:tc>
          <w:tcPr>
            <w:tcW w:w="1440" w:type="dxa"/>
          </w:tcPr>
          <w:p w14:paraId="66F12321" w14:textId="77777777" w:rsidR="00BE557A" w:rsidRPr="001F033B" w:rsidRDefault="00BE557A" w:rsidP="006877CA">
            <w:pPr>
              <w:jc w:val="both"/>
              <w:rPr>
                <w:rFonts w:ascii="Times New Roman" w:hAnsi="Times New Roman"/>
                <w:b/>
                <w:color w:val="000000"/>
                <w:sz w:val="24"/>
              </w:rPr>
            </w:pPr>
          </w:p>
        </w:tc>
        <w:tc>
          <w:tcPr>
            <w:tcW w:w="1530" w:type="dxa"/>
          </w:tcPr>
          <w:p w14:paraId="4BDD9B41" w14:textId="77777777" w:rsidR="00BE557A" w:rsidRPr="001F033B" w:rsidRDefault="00BE557A" w:rsidP="006877CA">
            <w:pPr>
              <w:jc w:val="both"/>
              <w:rPr>
                <w:rFonts w:ascii="Times New Roman" w:hAnsi="Times New Roman"/>
                <w:b/>
                <w:color w:val="000000"/>
                <w:sz w:val="24"/>
              </w:rPr>
            </w:pPr>
          </w:p>
        </w:tc>
        <w:tc>
          <w:tcPr>
            <w:tcW w:w="1548" w:type="dxa"/>
          </w:tcPr>
          <w:p w14:paraId="0F99E688" w14:textId="77777777" w:rsidR="00BE557A" w:rsidRPr="001F033B" w:rsidRDefault="00BE557A" w:rsidP="006877CA">
            <w:pPr>
              <w:jc w:val="both"/>
              <w:rPr>
                <w:rFonts w:ascii="Times New Roman" w:hAnsi="Times New Roman"/>
                <w:b/>
                <w:color w:val="000000"/>
                <w:sz w:val="24"/>
              </w:rPr>
            </w:pPr>
          </w:p>
        </w:tc>
      </w:tr>
      <w:tr w:rsidR="00BE557A" w:rsidRPr="001F033B" w14:paraId="38BD8DD8"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57A08BD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1</w:t>
            </w:r>
            <w:r>
              <w:rPr>
                <w:rFonts w:ascii="Times New Roman" w:hAnsi="Times New Roman"/>
                <w:color w:val="000000"/>
                <w:sz w:val="24"/>
              </w:rPr>
              <w:t xml:space="preserve">. </w:t>
            </w:r>
            <w:r w:rsidRPr="001F033B">
              <w:rPr>
                <w:rFonts w:ascii="Times New Roman" w:hAnsi="Times New Roman"/>
                <w:color w:val="000000"/>
                <w:sz w:val="24"/>
              </w:rPr>
              <w:t>Public Address System</w:t>
            </w:r>
          </w:p>
        </w:tc>
        <w:tc>
          <w:tcPr>
            <w:tcW w:w="1710" w:type="dxa"/>
          </w:tcPr>
          <w:p w14:paraId="4521AC12" w14:textId="77777777" w:rsidR="00BE557A" w:rsidRPr="001F033B" w:rsidRDefault="00BE557A" w:rsidP="006877CA">
            <w:pPr>
              <w:jc w:val="both"/>
              <w:rPr>
                <w:rFonts w:ascii="Times New Roman" w:hAnsi="Times New Roman"/>
                <w:color w:val="000000"/>
                <w:sz w:val="24"/>
              </w:rPr>
            </w:pPr>
          </w:p>
        </w:tc>
        <w:tc>
          <w:tcPr>
            <w:tcW w:w="1440" w:type="dxa"/>
          </w:tcPr>
          <w:p w14:paraId="37D2F6C5" w14:textId="77777777" w:rsidR="00BE557A" w:rsidRPr="001F033B" w:rsidRDefault="00BE557A" w:rsidP="006877CA">
            <w:pPr>
              <w:jc w:val="both"/>
              <w:rPr>
                <w:rFonts w:ascii="Times New Roman" w:hAnsi="Times New Roman"/>
                <w:color w:val="000000"/>
                <w:sz w:val="24"/>
              </w:rPr>
            </w:pPr>
          </w:p>
        </w:tc>
        <w:tc>
          <w:tcPr>
            <w:tcW w:w="1530" w:type="dxa"/>
          </w:tcPr>
          <w:p w14:paraId="3351C14E" w14:textId="77777777" w:rsidR="00BE557A" w:rsidRPr="001F033B" w:rsidRDefault="00BE557A" w:rsidP="006877CA">
            <w:pPr>
              <w:jc w:val="both"/>
              <w:rPr>
                <w:rFonts w:ascii="Times New Roman" w:hAnsi="Times New Roman"/>
                <w:color w:val="000000"/>
                <w:sz w:val="24"/>
              </w:rPr>
            </w:pPr>
          </w:p>
        </w:tc>
        <w:tc>
          <w:tcPr>
            <w:tcW w:w="1548" w:type="dxa"/>
          </w:tcPr>
          <w:p w14:paraId="627189BA" w14:textId="77777777" w:rsidR="00BE557A" w:rsidRPr="001F033B" w:rsidRDefault="00BE557A" w:rsidP="006877CA">
            <w:pPr>
              <w:jc w:val="both"/>
              <w:rPr>
                <w:rFonts w:ascii="Times New Roman" w:hAnsi="Times New Roman"/>
                <w:color w:val="000000"/>
                <w:sz w:val="24"/>
              </w:rPr>
            </w:pPr>
          </w:p>
        </w:tc>
      </w:tr>
      <w:tr w:rsidR="00BE557A" w:rsidRPr="001F033B" w14:paraId="10495052"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5AF7792D" w14:textId="77777777" w:rsidR="00BE557A" w:rsidRPr="001F033B" w:rsidRDefault="00BE557A" w:rsidP="006877CA">
            <w:pPr>
              <w:jc w:val="both"/>
              <w:rPr>
                <w:rFonts w:ascii="Times New Roman" w:hAnsi="Times New Roman"/>
                <w:color w:val="000000"/>
                <w:sz w:val="24"/>
              </w:rPr>
            </w:pPr>
          </w:p>
        </w:tc>
        <w:tc>
          <w:tcPr>
            <w:tcW w:w="1710" w:type="dxa"/>
          </w:tcPr>
          <w:p w14:paraId="62F087CA" w14:textId="77777777" w:rsidR="00BE557A" w:rsidRPr="001F033B" w:rsidRDefault="00BE557A" w:rsidP="006877CA">
            <w:pPr>
              <w:jc w:val="both"/>
              <w:rPr>
                <w:rFonts w:ascii="Times New Roman" w:hAnsi="Times New Roman"/>
                <w:color w:val="000000"/>
                <w:sz w:val="24"/>
              </w:rPr>
            </w:pPr>
          </w:p>
        </w:tc>
        <w:tc>
          <w:tcPr>
            <w:tcW w:w="1440" w:type="dxa"/>
          </w:tcPr>
          <w:p w14:paraId="4096456C" w14:textId="77777777" w:rsidR="00BE557A" w:rsidRPr="001F033B" w:rsidRDefault="00BE557A" w:rsidP="006877CA">
            <w:pPr>
              <w:jc w:val="both"/>
              <w:rPr>
                <w:rFonts w:ascii="Times New Roman" w:hAnsi="Times New Roman"/>
                <w:color w:val="000000"/>
                <w:sz w:val="24"/>
              </w:rPr>
            </w:pPr>
          </w:p>
        </w:tc>
        <w:tc>
          <w:tcPr>
            <w:tcW w:w="1530" w:type="dxa"/>
          </w:tcPr>
          <w:p w14:paraId="5FF20F6F" w14:textId="77777777" w:rsidR="00BE557A" w:rsidRPr="001F033B" w:rsidRDefault="00BE557A" w:rsidP="006877CA">
            <w:pPr>
              <w:jc w:val="both"/>
              <w:rPr>
                <w:rFonts w:ascii="Times New Roman" w:hAnsi="Times New Roman"/>
                <w:color w:val="000000"/>
                <w:sz w:val="24"/>
              </w:rPr>
            </w:pPr>
          </w:p>
        </w:tc>
        <w:tc>
          <w:tcPr>
            <w:tcW w:w="1548" w:type="dxa"/>
          </w:tcPr>
          <w:p w14:paraId="6446EEF0" w14:textId="77777777" w:rsidR="00BE557A" w:rsidRPr="001F033B" w:rsidRDefault="00BE557A" w:rsidP="006877CA">
            <w:pPr>
              <w:jc w:val="both"/>
              <w:rPr>
                <w:rFonts w:ascii="Times New Roman" w:hAnsi="Times New Roman"/>
                <w:color w:val="000000"/>
                <w:sz w:val="24"/>
              </w:rPr>
            </w:pPr>
          </w:p>
        </w:tc>
      </w:tr>
      <w:tr w:rsidR="00BE557A" w:rsidRPr="001F033B" w14:paraId="6560BB14"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679B192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2. Retail Outlets</w:t>
            </w:r>
          </w:p>
        </w:tc>
        <w:tc>
          <w:tcPr>
            <w:tcW w:w="1710" w:type="dxa"/>
          </w:tcPr>
          <w:p w14:paraId="4421C6D0" w14:textId="77777777" w:rsidR="00BE557A" w:rsidRPr="001F033B" w:rsidRDefault="00BE557A" w:rsidP="006877CA">
            <w:pPr>
              <w:jc w:val="both"/>
              <w:rPr>
                <w:rFonts w:ascii="Times New Roman" w:hAnsi="Times New Roman"/>
                <w:color w:val="000000"/>
                <w:sz w:val="24"/>
              </w:rPr>
            </w:pPr>
          </w:p>
        </w:tc>
        <w:tc>
          <w:tcPr>
            <w:tcW w:w="1440" w:type="dxa"/>
          </w:tcPr>
          <w:p w14:paraId="5ED4EFE1" w14:textId="77777777" w:rsidR="00BE557A" w:rsidRPr="001F033B" w:rsidRDefault="00BE557A" w:rsidP="006877CA">
            <w:pPr>
              <w:jc w:val="both"/>
              <w:rPr>
                <w:rFonts w:ascii="Times New Roman" w:hAnsi="Times New Roman"/>
                <w:color w:val="000000"/>
                <w:sz w:val="24"/>
              </w:rPr>
            </w:pPr>
          </w:p>
        </w:tc>
        <w:tc>
          <w:tcPr>
            <w:tcW w:w="1530" w:type="dxa"/>
          </w:tcPr>
          <w:p w14:paraId="2A036E2B" w14:textId="77777777" w:rsidR="00BE557A" w:rsidRPr="001F033B" w:rsidRDefault="00BE557A" w:rsidP="006877CA">
            <w:pPr>
              <w:jc w:val="both"/>
              <w:rPr>
                <w:rFonts w:ascii="Times New Roman" w:hAnsi="Times New Roman"/>
                <w:color w:val="000000"/>
                <w:sz w:val="24"/>
              </w:rPr>
            </w:pPr>
          </w:p>
        </w:tc>
        <w:tc>
          <w:tcPr>
            <w:tcW w:w="1548" w:type="dxa"/>
          </w:tcPr>
          <w:p w14:paraId="60A642E2" w14:textId="77777777" w:rsidR="00BE557A" w:rsidRPr="001F033B" w:rsidRDefault="00BE557A" w:rsidP="006877CA">
            <w:pPr>
              <w:jc w:val="both"/>
              <w:rPr>
                <w:rFonts w:ascii="Times New Roman" w:hAnsi="Times New Roman"/>
                <w:color w:val="000000"/>
                <w:sz w:val="24"/>
              </w:rPr>
            </w:pPr>
          </w:p>
        </w:tc>
      </w:tr>
      <w:tr w:rsidR="00BE557A" w:rsidRPr="001F033B" w14:paraId="48F0CBA0"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4AF5EC72" w14:textId="77777777" w:rsidR="00BE557A" w:rsidRPr="001F033B" w:rsidRDefault="00BE557A" w:rsidP="006877CA">
            <w:pPr>
              <w:jc w:val="both"/>
              <w:rPr>
                <w:rFonts w:ascii="Times New Roman" w:hAnsi="Times New Roman"/>
                <w:color w:val="000000"/>
                <w:sz w:val="24"/>
              </w:rPr>
            </w:pPr>
          </w:p>
        </w:tc>
        <w:tc>
          <w:tcPr>
            <w:tcW w:w="1710" w:type="dxa"/>
          </w:tcPr>
          <w:p w14:paraId="577CA6C2" w14:textId="77777777" w:rsidR="00BE557A" w:rsidRPr="001F033B" w:rsidRDefault="00BE557A" w:rsidP="006877CA">
            <w:pPr>
              <w:jc w:val="both"/>
              <w:rPr>
                <w:rFonts w:ascii="Times New Roman" w:hAnsi="Times New Roman"/>
                <w:color w:val="000000"/>
                <w:sz w:val="24"/>
              </w:rPr>
            </w:pPr>
          </w:p>
        </w:tc>
        <w:tc>
          <w:tcPr>
            <w:tcW w:w="1440" w:type="dxa"/>
          </w:tcPr>
          <w:p w14:paraId="6416360B" w14:textId="77777777" w:rsidR="00BE557A" w:rsidRPr="001F033B" w:rsidRDefault="00BE557A" w:rsidP="006877CA">
            <w:pPr>
              <w:jc w:val="both"/>
              <w:rPr>
                <w:rFonts w:ascii="Times New Roman" w:hAnsi="Times New Roman"/>
                <w:color w:val="000000"/>
                <w:sz w:val="24"/>
              </w:rPr>
            </w:pPr>
          </w:p>
        </w:tc>
        <w:tc>
          <w:tcPr>
            <w:tcW w:w="1530" w:type="dxa"/>
          </w:tcPr>
          <w:p w14:paraId="43242E78" w14:textId="77777777" w:rsidR="00BE557A" w:rsidRPr="001F033B" w:rsidRDefault="00BE557A" w:rsidP="006877CA">
            <w:pPr>
              <w:jc w:val="both"/>
              <w:rPr>
                <w:rFonts w:ascii="Times New Roman" w:hAnsi="Times New Roman"/>
                <w:color w:val="000000"/>
                <w:sz w:val="24"/>
              </w:rPr>
            </w:pPr>
          </w:p>
        </w:tc>
        <w:tc>
          <w:tcPr>
            <w:tcW w:w="1548" w:type="dxa"/>
          </w:tcPr>
          <w:p w14:paraId="5E178FB4" w14:textId="77777777" w:rsidR="00BE557A" w:rsidRPr="001F033B" w:rsidRDefault="00BE557A" w:rsidP="006877CA">
            <w:pPr>
              <w:jc w:val="both"/>
              <w:rPr>
                <w:rFonts w:ascii="Times New Roman" w:hAnsi="Times New Roman"/>
                <w:color w:val="000000"/>
                <w:sz w:val="24"/>
              </w:rPr>
            </w:pPr>
          </w:p>
        </w:tc>
      </w:tr>
      <w:tr w:rsidR="00BE557A" w:rsidRPr="001F033B" w14:paraId="0AE63F01"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58C08DCB" w14:textId="77777777" w:rsidR="00BE557A" w:rsidRPr="001F033B" w:rsidRDefault="00BE557A" w:rsidP="006877CA">
            <w:pPr>
              <w:jc w:val="both"/>
              <w:rPr>
                <w:rFonts w:ascii="Times New Roman" w:hAnsi="Times New Roman"/>
                <w:color w:val="000000"/>
                <w:sz w:val="24"/>
              </w:rPr>
            </w:pPr>
          </w:p>
        </w:tc>
        <w:tc>
          <w:tcPr>
            <w:tcW w:w="1710" w:type="dxa"/>
          </w:tcPr>
          <w:p w14:paraId="6E0C8853" w14:textId="77777777" w:rsidR="00BE557A" w:rsidRPr="001F033B" w:rsidRDefault="00BE557A" w:rsidP="006877CA">
            <w:pPr>
              <w:jc w:val="both"/>
              <w:rPr>
                <w:rFonts w:ascii="Times New Roman" w:hAnsi="Times New Roman"/>
                <w:color w:val="000000"/>
                <w:sz w:val="24"/>
              </w:rPr>
            </w:pPr>
          </w:p>
        </w:tc>
        <w:tc>
          <w:tcPr>
            <w:tcW w:w="1440" w:type="dxa"/>
          </w:tcPr>
          <w:p w14:paraId="71D6C159" w14:textId="77777777" w:rsidR="00BE557A" w:rsidRPr="001F033B" w:rsidRDefault="00BE557A" w:rsidP="006877CA">
            <w:pPr>
              <w:jc w:val="both"/>
              <w:rPr>
                <w:rFonts w:ascii="Times New Roman" w:hAnsi="Times New Roman"/>
                <w:color w:val="000000"/>
                <w:sz w:val="24"/>
              </w:rPr>
            </w:pPr>
          </w:p>
        </w:tc>
        <w:tc>
          <w:tcPr>
            <w:tcW w:w="1530" w:type="dxa"/>
          </w:tcPr>
          <w:p w14:paraId="56C4746F" w14:textId="77777777" w:rsidR="00BE557A" w:rsidRPr="001F033B" w:rsidRDefault="00BE557A" w:rsidP="006877CA">
            <w:pPr>
              <w:jc w:val="both"/>
              <w:rPr>
                <w:rFonts w:ascii="Times New Roman" w:hAnsi="Times New Roman"/>
                <w:color w:val="000000"/>
                <w:sz w:val="24"/>
              </w:rPr>
            </w:pPr>
          </w:p>
        </w:tc>
        <w:tc>
          <w:tcPr>
            <w:tcW w:w="1548" w:type="dxa"/>
          </w:tcPr>
          <w:p w14:paraId="49B39EF7" w14:textId="77777777" w:rsidR="00BE557A" w:rsidRPr="001F033B" w:rsidRDefault="00BE557A" w:rsidP="006877CA">
            <w:pPr>
              <w:jc w:val="both"/>
              <w:rPr>
                <w:rFonts w:ascii="Times New Roman" w:hAnsi="Times New Roman"/>
                <w:color w:val="000000"/>
                <w:sz w:val="24"/>
              </w:rPr>
            </w:pPr>
          </w:p>
        </w:tc>
      </w:tr>
      <w:tr w:rsidR="00BE557A" w:rsidRPr="001F033B" w14:paraId="721E7815"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3E0BB19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3. Railway Station</w:t>
            </w:r>
          </w:p>
        </w:tc>
        <w:tc>
          <w:tcPr>
            <w:tcW w:w="1710" w:type="dxa"/>
          </w:tcPr>
          <w:p w14:paraId="61A9292D" w14:textId="77777777" w:rsidR="00BE557A" w:rsidRPr="001F033B" w:rsidRDefault="00BE557A" w:rsidP="006877CA">
            <w:pPr>
              <w:jc w:val="both"/>
              <w:rPr>
                <w:rFonts w:ascii="Times New Roman" w:hAnsi="Times New Roman"/>
                <w:color w:val="000000"/>
                <w:sz w:val="24"/>
              </w:rPr>
            </w:pPr>
          </w:p>
        </w:tc>
        <w:tc>
          <w:tcPr>
            <w:tcW w:w="1440" w:type="dxa"/>
          </w:tcPr>
          <w:p w14:paraId="319D8116" w14:textId="77777777" w:rsidR="00BE557A" w:rsidRPr="001F033B" w:rsidRDefault="00BE557A" w:rsidP="006877CA">
            <w:pPr>
              <w:jc w:val="both"/>
              <w:rPr>
                <w:rFonts w:ascii="Times New Roman" w:hAnsi="Times New Roman"/>
                <w:color w:val="000000"/>
                <w:sz w:val="24"/>
              </w:rPr>
            </w:pPr>
          </w:p>
        </w:tc>
        <w:tc>
          <w:tcPr>
            <w:tcW w:w="1530" w:type="dxa"/>
          </w:tcPr>
          <w:p w14:paraId="026DE563" w14:textId="77777777" w:rsidR="00BE557A" w:rsidRPr="001F033B" w:rsidRDefault="00BE557A" w:rsidP="006877CA">
            <w:pPr>
              <w:jc w:val="both"/>
              <w:rPr>
                <w:rFonts w:ascii="Times New Roman" w:hAnsi="Times New Roman"/>
                <w:color w:val="000000"/>
                <w:sz w:val="24"/>
              </w:rPr>
            </w:pPr>
          </w:p>
        </w:tc>
        <w:tc>
          <w:tcPr>
            <w:tcW w:w="1548" w:type="dxa"/>
          </w:tcPr>
          <w:p w14:paraId="4D05C9E0" w14:textId="77777777" w:rsidR="00BE557A" w:rsidRPr="001F033B" w:rsidRDefault="00BE557A" w:rsidP="006877CA">
            <w:pPr>
              <w:jc w:val="both"/>
              <w:rPr>
                <w:rFonts w:ascii="Times New Roman" w:hAnsi="Times New Roman"/>
                <w:color w:val="000000"/>
                <w:sz w:val="24"/>
              </w:rPr>
            </w:pPr>
          </w:p>
        </w:tc>
      </w:tr>
      <w:tr w:rsidR="00BE557A" w:rsidRPr="001F033B" w14:paraId="647F53A2"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15F1A914" w14:textId="77777777" w:rsidR="00BE557A" w:rsidRPr="001F033B" w:rsidRDefault="00BE557A" w:rsidP="006877CA">
            <w:pPr>
              <w:jc w:val="both"/>
              <w:rPr>
                <w:rFonts w:ascii="Times New Roman" w:hAnsi="Times New Roman"/>
                <w:color w:val="000000"/>
                <w:sz w:val="24"/>
              </w:rPr>
            </w:pPr>
          </w:p>
        </w:tc>
        <w:tc>
          <w:tcPr>
            <w:tcW w:w="1710" w:type="dxa"/>
          </w:tcPr>
          <w:p w14:paraId="72F02A05" w14:textId="77777777" w:rsidR="00BE557A" w:rsidRPr="001F033B" w:rsidRDefault="00BE557A" w:rsidP="006877CA">
            <w:pPr>
              <w:jc w:val="both"/>
              <w:rPr>
                <w:rFonts w:ascii="Times New Roman" w:hAnsi="Times New Roman"/>
                <w:color w:val="000000"/>
                <w:sz w:val="24"/>
              </w:rPr>
            </w:pPr>
          </w:p>
        </w:tc>
        <w:tc>
          <w:tcPr>
            <w:tcW w:w="1440" w:type="dxa"/>
          </w:tcPr>
          <w:p w14:paraId="02890625" w14:textId="77777777" w:rsidR="00BE557A" w:rsidRPr="001F033B" w:rsidRDefault="00BE557A" w:rsidP="006877CA">
            <w:pPr>
              <w:jc w:val="both"/>
              <w:rPr>
                <w:rFonts w:ascii="Times New Roman" w:hAnsi="Times New Roman"/>
                <w:color w:val="000000"/>
                <w:sz w:val="24"/>
              </w:rPr>
            </w:pPr>
          </w:p>
        </w:tc>
        <w:tc>
          <w:tcPr>
            <w:tcW w:w="1530" w:type="dxa"/>
          </w:tcPr>
          <w:p w14:paraId="5DBD6486" w14:textId="77777777" w:rsidR="00BE557A" w:rsidRPr="001F033B" w:rsidRDefault="00BE557A" w:rsidP="006877CA">
            <w:pPr>
              <w:jc w:val="both"/>
              <w:rPr>
                <w:rFonts w:ascii="Times New Roman" w:hAnsi="Times New Roman"/>
                <w:color w:val="000000"/>
                <w:sz w:val="24"/>
              </w:rPr>
            </w:pPr>
          </w:p>
        </w:tc>
        <w:tc>
          <w:tcPr>
            <w:tcW w:w="1548" w:type="dxa"/>
          </w:tcPr>
          <w:p w14:paraId="45C65388" w14:textId="77777777" w:rsidR="00BE557A" w:rsidRPr="001F033B" w:rsidRDefault="00BE557A" w:rsidP="006877CA">
            <w:pPr>
              <w:jc w:val="both"/>
              <w:rPr>
                <w:rFonts w:ascii="Times New Roman" w:hAnsi="Times New Roman"/>
                <w:color w:val="000000"/>
                <w:sz w:val="24"/>
              </w:rPr>
            </w:pPr>
          </w:p>
        </w:tc>
      </w:tr>
      <w:tr w:rsidR="00BE557A" w:rsidRPr="001F033B" w14:paraId="7A037247"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03B855C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4. Power Houses</w:t>
            </w:r>
          </w:p>
        </w:tc>
        <w:tc>
          <w:tcPr>
            <w:tcW w:w="1710" w:type="dxa"/>
          </w:tcPr>
          <w:p w14:paraId="51BF8AA9" w14:textId="77777777" w:rsidR="00BE557A" w:rsidRPr="001F033B" w:rsidRDefault="00BE557A" w:rsidP="006877CA">
            <w:pPr>
              <w:jc w:val="both"/>
              <w:rPr>
                <w:rFonts w:ascii="Times New Roman" w:hAnsi="Times New Roman"/>
                <w:color w:val="000000"/>
                <w:sz w:val="24"/>
              </w:rPr>
            </w:pPr>
          </w:p>
        </w:tc>
        <w:tc>
          <w:tcPr>
            <w:tcW w:w="1440" w:type="dxa"/>
          </w:tcPr>
          <w:p w14:paraId="3C37474B" w14:textId="77777777" w:rsidR="00BE557A" w:rsidRPr="001F033B" w:rsidRDefault="00BE557A" w:rsidP="006877CA">
            <w:pPr>
              <w:jc w:val="both"/>
              <w:rPr>
                <w:rFonts w:ascii="Times New Roman" w:hAnsi="Times New Roman"/>
                <w:color w:val="000000"/>
                <w:sz w:val="24"/>
              </w:rPr>
            </w:pPr>
          </w:p>
        </w:tc>
        <w:tc>
          <w:tcPr>
            <w:tcW w:w="1530" w:type="dxa"/>
          </w:tcPr>
          <w:p w14:paraId="2FB6D02E" w14:textId="77777777" w:rsidR="00BE557A" w:rsidRPr="001F033B" w:rsidRDefault="00BE557A" w:rsidP="006877CA">
            <w:pPr>
              <w:jc w:val="both"/>
              <w:rPr>
                <w:rFonts w:ascii="Times New Roman" w:hAnsi="Times New Roman"/>
                <w:color w:val="000000"/>
                <w:sz w:val="24"/>
              </w:rPr>
            </w:pPr>
          </w:p>
        </w:tc>
        <w:tc>
          <w:tcPr>
            <w:tcW w:w="1548" w:type="dxa"/>
          </w:tcPr>
          <w:p w14:paraId="135D3693" w14:textId="77777777" w:rsidR="00BE557A" w:rsidRPr="001F033B" w:rsidRDefault="00BE557A" w:rsidP="006877CA">
            <w:pPr>
              <w:jc w:val="both"/>
              <w:rPr>
                <w:rFonts w:ascii="Times New Roman" w:hAnsi="Times New Roman"/>
                <w:color w:val="000000"/>
                <w:sz w:val="24"/>
              </w:rPr>
            </w:pPr>
          </w:p>
        </w:tc>
      </w:tr>
      <w:tr w:rsidR="00BE557A" w:rsidRPr="001F033B" w14:paraId="4DAA2DC4"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7143F591" w14:textId="77777777" w:rsidR="00BE557A" w:rsidRPr="001F033B" w:rsidRDefault="00BE557A" w:rsidP="006877CA">
            <w:pPr>
              <w:jc w:val="both"/>
              <w:rPr>
                <w:rFonts w:ascii="Times New Roman" w:hAnsi="Times New Roman"/>
                <w:color w:val="000000"/>
                <w:sz w:val="24"/>
              </w:rPr>
            </w:pPr>
          </w:p>
        </w:tc>
        <w:tc>
          <w:tcPr>
            <w:tcW w:w="1710" w:type="dxa"/>
          </w:tcPr>
          <w:p w14:paraId="5730AB8B" w14:textId="77777777" w:rsidR="00BE557A" w:rsidRPr="001F033B" w:rsidRDefault="00BE557A" w:rsidP="006877CA">
            <w:pPr>
              <w:jc w:val="both"/>
              <w:rPr>
                <w:rFonts w:ascii="Times New Roman" w:hAnsi="Times New Roman"/>
                <w:color w:val="000000"/>
                <w:sz w:val="24"/>
              </w:rPr>
            </w:pPr>
          </w:p>
        </w:tc>
        <w:tc>
          <w:tcPr>
            <w:tcW w:w="1440" w:type="dxa"/>
          </w:tcPr>
          <w:p w14:paraId="0131D4AF" w14:textId="77777777" w:rsidR="00BE557A" w:rsidRPr="001F033B" w:rsidRDefault="00BE557A" w:rsidP="006877CA">
            <w:pPr>
              <w:jc w:val="both"/>
              <w:rPr>
                <w:rFonts w:ascii="Times New Roman" w:hAnsi="Times New Roman"/>
                <w:color w:val="000000"/>
                <w:sz w:val="24"/>
              </w:rPr>
            </w:pPr>
          </w:p>
        </w:tc>
        <w:tc>
          <w:tcPr>
            <w:tcW w:w="1530" w:type="dxa"/>
          </w:tcPr>
          <w:p w14:paraId="6FB8E13D" w14:textId="77777777" w:rsidR="00BE557A" w:rsidRPr="001F033B" w:rsidRDefault="00BE557A" w:rsidP="006877CA">
            <w:pPr>
              <w:jc w:val="both"/>
              <w:rPr>
                <w:rFonts w:ascii="Times New Roman" w:hAnsi="Times New Roman"/>
                <w:color w:val="000000"/>
                <w:sz w:val="24"/>
              </w:rPr>
            </w:pPr>
          </w:p>
        </w:tc>
        <w:tc>
          <w:tcPr>
            <w:tcW w:w="1548" w:type="dxa"/>
          </w:tcPr>
          <w:p w14:paraId="22A5CCB0" w14:textId="77777777" w:rsidR="00BE557A" w:rsidRPr="001F033B" w:rsidRDefault="00BE557A" w:rsidP="006877CA">
            <w:pPr>
              <w:jc w:val="both"/>
              <w:rPr>
                <w:rFonts w:ascii="Times New Roman" w:hAnsi="Times New Roman"/>
                <w:color w:val="000000"/>
                <w:sz w:val="24"/>
              </w:rPr>
            </w:pPr>
          </w:p>
        </w:tc>
      </w:tr>
      <w:tr w:rsidR="00BE557A" w:rsidRPr="001F033B" w14:paraId="6ACE19FB"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14AA8A0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5. Civil Authorities</w:t>
            </w:r>
          </w:p>
        </w:tc>
        <w:tc>
          <w:tcPr>
            <w:tcW w:w="1710" w:type="dxa"/>
          </w:tcPr>
          <w:p w14:paraId="6D7DEF81" w14:textId="77777777" w:rsidR="00BE557A" w:rsidRPr="001F033B" w:rsidRDefault="00BE557A" w:rsidP="006877CA">
            <w:pPr>
              <w:jc w:val="both"/>
              <w:rPr>
                <w:rFonts w:ascii="Times New Roman" w:hAnsi="Times New Roman"/>
                <w:color w:val="000000"/>
                <w:sz w:val="24"/>
              </w:rPr>
            </w:pPr>
          </w:p>
        </w:tc>
        <w:tc>
          <w:tcPr>
            <w:tcW w:w="1440" w:type="dxa"/>
          </w:tcPr>
          <w:p w14:paraId="135A1436" w14:textId="77777777" w:rsidR="00BE557A" w:rsidRPr="001F033B" w:rsidRDefault="00BE557A" w:rsidP="006877CA">
            <w:pPr>
              <w:jc w:val="both"/>
              <w:rPr>
                <w:rFonts w:ascii="Times New Roman" w:hAnsi="Times New Roman"/>
                <w:color w:val="000000"/>
                <w:sz w:val="24"/>
              </w:rPr>
            </w:pPr>
          </w:p>
        </w:tc>
        <w:tc>
          <w:tcPr>
            <w:tcW w:w="1530" w:type="dxa"/>
          </w:tcPr>
          <w:p w14:paraId="01C62846" w14:textId="77777777" w:rsidR="00BE557A" w:rsidRPr="001F033B" w:rsidRDefault="00BE557A" w:rsidP="006877CA">
            <w:pPr>
              <w:jc w:val="both"/>
              <w:rPr>
                <w:rFonts w:ascii="Times New Roman" w:hAnsi="Times New Roman"/>
                <w:color w:val="000000"/>
                <w:sz w:val="24"/>
              </w:rPr>
            </w:pPr>
          </w:p>
        </w:tc>
        <w:tc>
          <w:tcPr>
            <w:tcW w:w="1548" w:type="dxa"/>
          </w:tcPr>
          <w:p w14:paraId="2A03B1F0" w14:textId="77777777" w:rsidR="00BE557A" w:rsidRPr="001F033B" w:rsidRDefault="00BE557A" w:rsidP="006877CA">
            <w:pPr>
              <w:jc w:val="both"/>
              <w:rPr>
                <w:rFonts w:ascii="Times New Roman" w:hAnsi="Times New Roman"/>
                <w:color w:val="000000"/>
                <w:sz w:val="24"/>
              </w:rPr>
            </w:pPr>
          </w:p>
        </w:tc>
      </w:tr>
      <w:tr w:rsidR="00BE557A" w:rsidRPr="001F033B" w14:paraId="262B8270"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7FC7A233" w14:textId="77777777" w:rsidR="00BE557A" w:rsidRPr="001F033B" w:rsidRDefault="00BE557A" w:rsidP="006877CA">
            <w:pPr>
              <w:jc w:val="both"/>
              <w:rPr>
                <w:rFonts w:ascii="Times New Roman" w:hAnsi="Times New Roman"/>
                <w:color w:val="000000"/>
                <w:sz w:val="24"/>
              </w:rPr>
            </w:pPr>
          </w:p>
        </w:tc>
        <w:tc>
          <w:tcPr>
            <w:tcW w:w="1710" w:type="dxa"/>
          </w:tcPr>
          <w:p w14:paraId="28A66DA6" w14:textId="77777777" w:rsidR="00BE557A" w:rsidRPr="001F033B" w:rsidRDefault="00BE557A" w:rsidP="006877CA">
            <w:pPr>
              <w:jc w:val="both"/>
              <w:rPr>
                <w:rFonts w:ascii="Times New Roman" w:hAnsi="Times New Roman"/>
                <w:color w:val="000000"/>
                <w:sz w:val="24"/>
              </w:rPr>
            </w:pPr>
          </w:p>
        </w:tc>
        <w:tc>
          <w:tcPr>
            <w:tcW w:w="1440" w:type="dxa"/>
          </w:tcPr>
          <w:p w14:paraId="13C93B2B" w14:textId="77777777" w:rsidR="00BE557A" w:rsidRPr="001F033B" w:rsidRDefault="00BE557A" w:rsidP="006877CA">
            <w:pPr>
              <w:jc w:val="both"/>
              <w:rPr>
                <w:rFonts w:ascii="Times New Roman" w:hAnsi="Times New Roman"/>
                <w:color w:val="000000"/>
                <w:sz w:val="24"/>
              </w:rPr>
            </w:pPr>
          </w:p>
        </w:tc>
        <w:tc>
          <w:tcPr>
            <w:tcW w:w="1530" w:type="dxa"/>
          </w:tcPr>
          <w:p w14:paraId="29EFAD80" w14:textId="77777777" w:rsidR="00BE557A" w:rsidRPr="001F033B" w:rsidRDefault="00BE557A" w:rsidP="006877CA">
            <w:pPr>
              <w:jc w:val="both"/>
              <w:rPr>
                <w:rFonts w:ascii="Times New Roman" w:hAnsi="Times New Roman"/>
                <w:color w:val="000000"/>
                <w:sz w:val="24"/>
              </w:rPr>
            </w:pPr>
          </w:p>
        </w:tc>
        <w:tc>
          <w:tcPr>
            <w:tcW w:w="1548" w:type="dxa"/>
          </w:tcPr>
          <w:p w14:paraId="6ADFC8E9" w14:textId="77777777" w:rsidR="00BE557A" w:rsidRPr="001F033B" w:rsidRDefault="00BE557A" w:rsidP="006877CA">
            <w:pPr>
              <w:jc w:val="both"/>
              <w:rPr>
                <w:rFonts w:ascii="Times New Roman" w:hAnsi="Times New Roman"/>
                <w:color w:val="000000"/>
                <w:sz w:val="24"/>
              </w:rPr>
            </w:pPr>
          </w:p>
        </w:tc>
      </w:tr>
      <w:tr w:rsidR="00BE557A" w:rsidRPr="001F033B" w14:paraId="2E406EE9"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6E37DCD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6. Voluntary Agencies</w:t>
            </w:r>
          </w:p>
        </w:tc>
        <w:tc>
          <w:tcPr>
            <w:tcW w:w="1710" w:type="dxa"/>
          </w:tcPr>
          <w:p w14:paraId="701F7832" w14:textId="77777777" w:rsidR="00BE557A" w:rsidRPr="001F033B" w:rsidRDefault="00BE557A" w:rsidP="006877CA">
            <w:pPr>
              <w:jc w:val="both"/>
              <w:rPr>
                <w:rFonts w:ascii="Times New Roman" w:hAnsi="Times New Roman"/>
                <w:color w:val="000000"/>
                <w:sz w:val="24"/>
              </w:rPr>
            </w:pPr>
          </w:p>
        </w:tc>
        <w:tc>
          <w:tcPr>
            <w:tcW w:w="1440" w:type="dxa"/>
          </w:tcPr>
          <w:p w14:paraId="02530596" w14:textId="77777777" w:rsidR="00BE557A" w:rsidRPr="001F033B" w:rsidRDefault="00BE557A" w:rsidP="006877CA">
            <w:pPr>
              <w:jc w:val="both"/>
              <w:rPr>
                <w:rFonts w:ascii="Times New Roman" w:hAnsi="Times New Roman"/>
                <w:color w:val="000000"/>
                <w:sz w:val="24"/>
              </w:rPr>
            </w:pPr>
          </w:p>
        </w:tc>
        <w:tc>
          <w:tcPr>
            <w:tcW w:w="1530" w:type="dxa"/>
          </w:tcPr>
          <w:p w14:paraId="460A02DD" w14:textId="77777777" w:rsidR="00BE557A" w:rsidRPr="001F033B" w:rsidRDefault="00BE557A" w:rsidP="006877CA">
            <w:pPr>
              <w:jc w:val="both"/>
              <w:rPr>
                <w:rFonts w:ascii="Times New Roman" w:hAnsi="Times New Roman"/>
                <w:color w:val="000000"/>
                <w:sz w:val="24"/>
              </w:rPr>
            </w:pPr>
          </w:p>
        </w:tc>
        <w:tc>
          <w:tcPr>
            <w:tcW w:w="1548" w:type="dxa"/>
          </w:tcPr>
          <w:p w14:paraId="091CBB0C" w14:textId="77777777" w:rsidR="00BE557A" w:rsidRPr="001F033B" w:rsidRDefault="00BE557A" w:rsidP="006877CA">
            <w:pPr>
              <w:jc w:val="both"/>
              <w:rPr>
                <w:rFonts w:ascii="Times New Roman" w:hAnsi="Times New Roman"/>
                <w:color w:val="000000"/>
                <w:sz w:val="24"/>
              </w:rPr>
            </w:pPr>
          </w:p>
        </w:tc>
      </w:tr>
      <w:tr w:rsidR="00BE557A" w:rsidRPr="001F033B" w14:paraId="290CDB72"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78EBB948" w14:textId="77777777" w:rsidR="00BE557A" w:rsidRPr="001F033B" w:rsidRDefault="00BE557A" w:rsidP="006877CA">
            <w:pPr>
              <w:jc w:val="both"/>
              <w:rPr>
                <w:rFonts w:ascii="Times New Roman" w:hAnsi="Times New Roman"/>
                <w:color w:val="000000"/>
                <w:sz w:val="24"/>
              </w:rPr>
            </w:pPr>
          </w:p>
        </w:tc>
        <w:tc>
          <w:tcPr>
            <w:tcW w:w="1710" w:type="dxa"/>
          </w:tcPr>
          <w:p w14:paraId="062FFACB" w14:textId="77777777" w:rsidR="00BE557A" w:rsidRPr="001F033B" w:rsidRDefault="00BE557A" w:rsidP="006877CA">
            <w:pPr>
              <w:jc w:val="both"/>
              <w:rPr>
                <w:rFonts w:ascii="Times New Roman" w:hAnsi="Times New Roman"/>
                <w:color w:val="000000"/>
                <w:sz w:val="24"/>
              </w:rPr>
            </w:pPr>
          </w:p>
        </w:tc>
        <w:tc>
          <w:tcPr>
            <w:tcW w:w="1440" w:type="dxa"/>
          </w:tcPr>
          <w:p w14:paraId="79B4E621" w14:textId="77777777" w:rsidR="00BE557A" w:rsidRPr="001F033B" w:rsidRDefault="00BE557A" w:rsidP="006877CA">
            <w:pPr>
              <w:jc w:val="both"/>
              <w:rPr>
                <w:rFonts w:ascii="Times New Roman" w:hAnsi="Times New Roman"/>
                <w:color w:val="000000"/>
                <w:sz w:val="24"/>
              </w:rPr>
            </w:pPr>
          </w:p>
        </w:tc>
        <w:tc>
          <w:tcPr>
            <w:tcW w:w="1530" w:type="dxa"/>
          </w:tcPr>
          <w:p w14:paraId="2BED7C85" w14:textId="77777777" w:rsidR="00BE557A" w:rsidRPr="001F033B" w:rsidRDefault="00BE557A" w:rsidP="006877CA">
            <w:pPr>
              <w:jc w:val="both"/>
              <w:rPr>
                <w:rFonts w:ascii="Times New Roman" w:hAnsi="Times New Roman"/>
                <w:color w:val="000000"/>
                <w:sz w:val="24"/>
              </w:rPr>
            </w:pPr>
          </w:p>
        </w:tc>
        <w:tc>
          <w:tcPr>
            <w:tcW w:w="1548" w:type="dxa"/>
          </w:tcPr>
          <w:p w14:paraId="50CECFF5" w14:textId="77777777" w:rsidR="00BE557A" w:rsidRPr="001F033B" w:rsidRDefault="00BE557A" w:rsidP="006877CA">
            <w:pPr>
              <w:jc w:val="both"/>
              <w:rPr>
                <w:rFonts w:ascii="Times New Roman" w:hAnsi="Times New Roman"/>
                <w:color w:val="000000"/>
                <w:sz w:val="24"/>
              </w:rPr>
            </w:pPr>
          </w:p>
        </w:tc>
      </w:tr>
      <w:tr w:rsidR="00BE557A" w:rsidRPr="001F033B" w14:paraId="5EF218FE" w14:textId="77777777" w:rsidTr="006877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6D4B7E6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7. Local All India Radio / Doordarshan/ other channels</w:t>
            </w:r>
          </w:p>
        </w:tc>
        <w:tc>
          <w:tcPr>
            <w:tcW w:w="1710" w:type="dxa"/>
          </w:tcPr>
          <w:p w14:paraId="043D1508" w14:textId="77777777" w:rsidR="00BE557A" w:rsidRPr="001F033B" w:rsidRDefault="00BE557A" w:rsidP="006877CA">
            <w:pPr>
              <w:jc w:val="both"/>
              <w:rPr>
                <w:rFonts w:ascii="Times New Roman" w:hAnsi="Times New Roman"/>
                <w:color w:val="000000"/>
                <w:sz w:val="24"/>
              </w:rPr>
            </w:pPr>
          </w:p>
        </w:tc>
        <w:tc>
          <w:tcPr>
            <w:tcW w:w="1440" w:type="dxa"/>
          </w:tcPr>
          <w:p w14:paraId="365C7EB1" w14:textId="77777777" w:rsidR="00BE557A" w:rsidRPr="001F033B" w:rsidRDefault="00BE557A" w:rsidP="006877CA">
            <w:pPr>
              <w:jc w:val="both"/>
              <w:rPr>
                <w:rFonts w:ascii="Times New Roman" w:hAnsi="Times New Roman"/>
                <w:color w:val="000000"/>
                <w:sz w:val="24"/>
              </w:rPr>
            </w:pPr>
          </w:p>
        </w:tc>
        <w:tc>
          <w:tcPr>
            <w:tcW w:w="1530" w:type="dxa"/>
          </w:tcPr>
          <w:p w14:paraId="15751B47" w14:textId="77777777" w:rsidR="00BE557A" w:rsidRPr="001F033B" w:rsidRDefault="00BE557A" w:rsidP="006877CA">
            <w:pPr>
              <w:jc w:val="both"/>
              <w:rPr>
                <w:rFonts w:ascii="Times New Roman" w:hAnsi="Times New Roman"/>
                <w:color w:val="000000"/>
                <w:sz w:val="24"/>
              </w:rPr>
            </w:pPr>
          </w:p>
        </w:tc>
        <w:tc>
          <w:tcPr>
            <w:tcW w:w="1548" w:type="dxa"/>
          </w:tcPr>
          <w:p w14:paraId="48A43781" w14:textId="77777777" w:rsidR="00BE557A" w:rsidRPr="001F033B" w:rsidRDefault="00BE557A" w:rsidP="006877CA">
            <w:pPr>
              <w:jc w:val="both"/>
              <w:rPr>
                <w:rFonts w:ascii="Times New Roman" w:hAnsi="Times New Roman"/>
                <w:color w:val="000000"/>
                <w:sz w:val="24"/>
              </w:rPr>
            </w:pPr>
          </w:p>
        </w:tc>
      </w:tr>
    </w:tbl>
    <w:p w14:paraId="08B5ACE8" w14:textId="77777777" w:rsidR="00BE557A" w:rsidRPr="001F033B" w:rsidRDefault="00BE557A" w:rsidP="00BE557A">
      <w:pPr>
        <w:ind w:firstLine="990"/>
        <w:jc w:val="center"/>
        <w:rPr>
          <w:rFonts w:ascii="Times New Roman" w:hAnsi="Times New Roman"/>
          <w:color w:val="000000"/>
          <w:sz w:val="24"/>
        </w:rPr>
      </w:pPr>
    </w:p>
    <w:p w14:paraId="3CB6F196" w14:textId="77777777" w:rsidR="00BE557A" w:rsidRDefault="00BE557A" w:rsidP="00BE557A">
      <w:pPr>
        <w:jc w:val="center"/>
        <w:rPr>
          <w:rFonts w:ascii="Times New Roman" w:hAnsi="Times New Roman"/>
          <w:b/>
          <w:sz w:val="24"/>
        </w:rPr>
      </w:pPr>
    </w:p>
    <w:p w14:paraId="515ECEE6" w14:textId="77777777" w:rsidR="00BE557A" w:rsidRDefault="00BE557A" w:rsidP="00BE557A">
      <w:pPr>
        <w:jc w:val="center"/>
        <w:rPr>
          <w:rFonts w:ascii="Times New Roman" w:hAnsi="Times New Roman"/>
          <w:b/>
          <w:sz w:val="24"/>
        </w:rPr>
      </w:pPr>
    </w:p>
    <w:p w14:paraId="3D342B5E" w14:textId="77777777" w:rsidR="00BE557A" w:rsidRDefault="00BE557A" w:rsidP="00BE557A">
      <w:pPr>
        <w:jc w:val="center"/>
        <w:rPr>
          <w:rFonts w:ascii="Times New Roman" w:hAnsi="Times New Roman"/>
          <w:b/>
          <w:sz w:val="24"/>
        </w:rPr>
      </w:pPr>
    </w:p>
    <w:p w14:paraId="15707883" w14:textId="77777777" w:rsidR="00BE557A" w:rsidRDefault="00BE557A" w:rsidP="00BE557A">
      <w:pPr>
        <w:jc w:val="center"/>
        <w:rPr>
          <w:rFonts w:ascii="Times New Roman" w:hAnsi="Times New Roman"/>
          <w:b/>
          <w:sz w:val="24"/>
        </w:rPr>
      </w:pPr>
    </w:p>
    <w:p w14:paraId="16CBF862" w14:textId="77777777" w:rsidR="00BE557A" w:rsidRDefault="00BE557A" w:rsidP="00BE557A">
      <w:pPr>
        <w:jc w:val="center"/>
        <w:rPr>
          <w:rFonts w:ascii="Times New Roman" w:hAnsi="Times New Roman"/>
          <w:b/>
          <w:sz w:val="24"/>
        </w:rPr>
      </w:pPr>
    </w:p>
    <w:p w14:paraId="2A048352" w14:textId="77777777" w:rsidR="00BE557A" w:rsidRDefault="00BE557A" w:rsidP="00BE557A">
      <w:pPr>
        <w:jc w:val="center"/>
        <w:rPr>
          <w:rFonts w:ascii="Times New Roman" w:hAnsi="Times New Roman"/>
          <w:b/>
          <w:sz w:val="24"/>
        </w:rPr>
      </w:pPr>
    </w:p>
    <w:p w14:paraId="0A2EB1B7" w14:textId="77777777" w:rsidR="00BE557A" w:rsidRDefault="00BE557A" w:rsidP="00BE557A">
      <w:pPr>
        <w:jc w:val="center"/>
        <w:rPr>
          <w:rFonts w:ascii="Times New Roman" w:hAnsi="Times New Roman"/>
          <w:b/>
          <w:sz w:val="24"/>
        </w:rPr>
      </w:pPr>
    </w:p>
    <w:p w14:paraId="3C64738D" w14:textId="77777777" w:rsidR="00BE557A" w:rsidRDefault="00BE557A" w:rsidP="00BE557A">
      <w:pPr>
        <w:jc w:val="center"/>
        <w:rPr>
          <w:rFonts w:ascii="Times New Roman" w:hAnsi="Times New Roman"/>
          <w:b/>
          <w:sz w:val="24"/>
        </w:rPr>
      </w:pPr>
    </w:p>
    <w:p w14:paraId="74B1B94B" w14:textId="77777777" w:rsidR="00BE557A" w:rsidRDefault="00BE557A" w:rsidP="00BE557A">
      <w:pPr>
        <w:jc w:val="center"/>
        <w:rPr>
          <w:rFonts w:ascii="Times New Roman" w:hAnsi="Times New Roman"/>
          <w:b/>
          <w:sz w:val="24"/>
        </w:rPr>
      </w:pPr>
    </w:p>
    <w:p w14:paraId="611E609D" w14:textId="77777777" w:rsidR="00BE557A" w:rsidRDefault="00BE557A" w:rsidP="00BE557A">
      <w:pPr>
        <w:jc w:val="center"/>
        <w:rPr>
          <w:rFonts w:ascii="Times New Roman" w:hAnsi="Times New Roman"/>
          <w:b/>
          <w:sz w:val="24"/>
        </w:rPr>
      </w:pPr>
    </w:p>
    <w:p w14:paraId="656D564D" w14:textId="77777777" w:rsidR="00BE557A" w:rsidRDefault="00BE557A" w:rsidP="00BE557A">
      <w:pPr>
        <w:jc w:val="center"/>
        <w:rPr>
          <w:rFonts w:ascii="Times New Roman" w:hAnsi="Times New Roman"/>
          <w:b/>
          <w:sz w:val="24"/>
        </w:rPr>
      </w:pPr>
    </w:p>
    <w:p w14:paraId="2E94BE10" w14:textId="77777777" w:rsidR="00BE557A" w:rsidRDefault="00BE557A" w:rsidP="00BE557A">
      <w:pPr>
        <w:jc w:val="center"/>
        <w:rPr>
          <w:rFonts w:ascii="Times New Roman" w:hAnsi="Times New Roman"/>
          <w:b/>
          <w:sz w:val="24"/>
        </w:rPr>
      </w:pPr>
    </w:p>
    <w:p w14:paraId="1B4C297B" w14:textId="77777777" w:rsidR="00BE557A" w:rsidRDefault="00BE557A" w:rsidP="00BE557A">
      <w:pPr>
        <w:jc w:val="center"/>
        <w:rPr>
          <w:rFonts w:ascii="Times New Roman" w:hAnsi="Times New Roman"/>
          <w:b/>
          <w:sz w:val="24"/>
        </w:rPr>
      </w:pPr>
    </w:p>
    <w:p w14:paraId="53E019F7" w14:textId="77777777" w:rsidR="00BE557A" w:rsidRDefault="00BE557A" w:rsidP="00BE557A">
      <w:pPr>
        <w:jc w:val="center"/>
        <w:rPr>
          <w:rFonts w:ascii="Times New Roman" w:hAnsi="Times New Roman"/>
          <w:b/>
          <w:sz w:val="24"/>
        </w:rPr>
      </w:pPr>
    </w:p>
    <w:p w14:paraId="5751011B" w14:textId="77777777" w:rsidR="00BE557A" w:rsidRDefault="00BE557A" w:rsidP="00BE557A">
      <w:pPr>
        <w:jc w:val="center"/>
        <w:rPr>
          <w:rFonts w:ascii="Times New Roman" w:hAnsi="Times New Roman"/>
          <w:b/>
          <w:sz w:val="24"/>
        </w:rPr>
      </w:pPr>
    </w:p>
    <w:p w14:paraId="59A4439F" w14:textId="77777777" w:rsidR="00BE557A" w:rsidRDefault="00BE557A" w:rsidP="00BE557A">
      <w:pPr>
        <w:jc w:val="center"/>
        <w:rPr>
          <w:rFonts w:ascii="Times New Roman" w:hAnsi="Times New Roman"/>
          <w:b/>
          <w:sz w:val="24"/>
        </w:rPr>
      </w:pPr>
    </w:p>
    <w:p w14:paraId="0DC30A4C" w14:textId="77777777" w:rsidR="00BE557A" w:rsidRDefault="00BE557A" w:rsidP="00BE557A">
      <w:pPr>
        <w:jc w:val="center"/>
        <w:rPr>
          <w:rFonts w:ascii="Times New Roman" w:hAnsi="Times New Roman"/>
          <w:b/>
          <w:sz w:val="24"/>
        </w:rPr>
      </w:pPr>
    </w:p>
    <w:p w14:paraId="0E6ECFCB" w14:textId="77777777" w:rsidR="00BE557A" w:rsidRDefault="00BE557A" w:rsidP="00BE557A">
      <w:pPr>
        <w:jc w:val="center"/>
        <w:rPr>
          <w:rFonts w:ascii="Times New Roman" w:hAnsi="Times New Roman"/>
          <w:b/>
          <w:sz w:val="24"/>
        </w:rPr>
      </w:pPr>
    </w:p>
    <w:p w14:paraId="4C264B7A" w14:textId="77777777" w:rsidR="00BE557A" w:rsidRDefault="00BE557A" w:rsidP="00BE557A">
      <w:pPr>
        <w:jc w:val="center"/>
        <w:rPr>
          <w:rFonts w:ascii="Times New Roman" w:hAnsi="Times New Roman"/>
          <w:b/>
          <w:sz w:val="24"/>
        </w:rPr>
      </w:pPr>
    </w:p>
    <w:p w14:paraId="742A7204" w14:textId="77777777" w:rsidR="00BE557A" w:rsidRDefault="00BE557A" w:rsidP="00BE557A">
      <w:pPr>
        <w:jc w:val="center"/>
        <w:rPr>
          <w:rFonts w:ascii="Times New Roman" w:hAnsi="Times New Roman"/>
          <w:b/>
          <w:sz w:val="24"/>
        </w:rPr>
      </w:pPr>
    </w:p>
    <w:p w14:paraId="1B64F678" w14:textId="77777777" w:rsidR="00BE557A" w:rsidRDefault="00BE557A" w:rsidP="00BE557A">
      <w:pPr>
        <w:jc w:val="center"/>
        <w:rPr>
          <w:rFonts w:ascii="Times New Roman" w:hAnsi="Times New Roman"/>
          <w:b/>
          <w:sz w:val="24"/>
        </w:rPr>
      </w:pPr>
    </w:p>
    <w:p w14:paraId="0B502C8B" w14:textId="77777777" w:rsidR="00BE557A" w:rsidRDefault="00BE557A" w:rsidP="00BE557A">
      <w:pPr>
        <w:jc w:val="center"/>
        <w:rPr>
          <w:rFonts w:ascii="Times New Roman" w:hAnsi="Times New Roman"/>
          <w:b/>
          <w:sz w:val="24"/>
        </w:rPr>
      </w:pPr>
    </w:p>
    <w:p w14:paraId="1DC986E5" w14:textId="77777777" w:rsidR="00BE557A" w:rsidRDefault="00BE557A" w:rsidP="00BE557A">
      <w:pPr>
        <w:jc w:val="center"/>
        <w:rPr>
          <w:rFonts w:ascii="Times New Roman" w:hAnsi="Times New Roman"/>
          <w:b/>
          <w:sz w:val="24"/>
        </w:rPr>
      </w:pPr>
    </w:p>
    <w:p w14:paraId="5748D416" w14:textId="77777777" w:rsidR="00BE557A" w:rsidRDefault="00BE557A" w:rsidP="00BE557A">
      <w:pPr>
        <w:jc w:val="center"/>
        <w:rPr>
          <w:rFonts w:ascii="Times New Roman" w:hAnsi="Times New Roman"/>
          <w:b/>
          <w:sz w:val="24"/>
        </w:rPr>
      </w:pPr>
    </w:p>
    <w:p w14:paraId="1FFD221E" w14:textId="77777777" w:rsidR="00BE557A" w:rsidRDefault="00BE557A" w:rsidP="00BE557A">
      <w:pPr>
        <w:jc w:val="center"/>
        <w:rPr>
          <w:rFonts w:ascii="Times New Roman" w:hAnsi="Times New Roman"/>
          <w:b/>
          <w:sz w:val="24"/>
        </w:rPr>
      </w:pPr>
    </w:p>
    <w:p w14:paraId="4D128F5F" w14:textId="77777777" w:rsidR="00BE557A" w:rsidRDefault="00BE557A" w:rsidP="00BE557A">
      <w:pPr>
        <w:jc w:val="center"/>
        <w:rPr>
          <w:rFonts w:ascii="Times New Roman" w:hAnsi="Times New Roman"/>
          <w:b/>
          <w:sz w:val="24"/>
        </w:rPr>
      </w:pPr>
    </w:p>
    <w:p w14:paraId="5C130B5F" w14:textId="77777777" w:rsidR="00BE557A" w:rsidRDefault="00BE557A" w:rsidP="00BE557A">
      <w:pPr>
        <w:jc w:val="center"/>
        <w:rPr>
          <w:rFonts w:ascii="Times New Roman" w:hAnsi="Times New Roman"/>
          <w:b/>
          <w:sz w:val="24"/>
        </w:rPr>
      </w:pPr>
    </w:p>
    <w:p w14:paraId="61A82FE0" w14:textId="77777777" w:rsidR="00BE557A" w:rsidRDefault="00BE557A" w:rsidP="00BE557A">
      <w:pPr>
        <w:jc w:val="center"/>
        <w:rPr>
          <w:rFonts w:ascii="Times New Roman" w:hAnsi="Times New Roman"/>
          <w:b/>
          <w:sz w:val="24"/>
        </w:rPr>
      </w:pPr>
    </w:p>
    <w:p w14:paraId="0C418197" w14:textId="77777777" w:rsidR="00BE557A" w:rsidRDefault="00BE557A" w:rsidP="00BE557A">
      <w:pPr>
        <w:jc w:val="center"/>
        <w:rPr>
          <w:rFonts w:ascii="Times New Roman" w:hAnsi="Times New Roman"/>
          <w:b/>
          <w:sz w:val="24"/>
        </w:rPr>
      </w:pPr>
    </w:p>
    <w:p w14:paraId="48152FD5" w14:textId="77777777" w:rsidR="00BE557A" w:rsidRDefault="00BE557A" w:rsidP="00BE557A">
      <w:pPr>
        <w:jc w:val="center"/>
        <w:rPr>
          <w:rFonts w:ascii="Times New Roman" w:hAnsi="Times New Roman"/>
          <w:b/>
          <w:sz w:val="24"/>
        </w:rPr>
      </w:pPr>
    </w:p>
    <w:p w14:paraId="6FD8DE22" w14:textId="77777777" w:rsidR="00BE557A" w:rsidRDefault="00BE557A" w:rsidP="00BE557A">
      <w:pPr>
        <w:jc w:val="center"/>
        <w:rPr>
          <w:rFonts w:ascii="Times New Roman" w:hAnsi="Times New Roman"/>
          <w:b/>
          <w:sz w:val="24"/>
        </w:rPr>
      </w:pPr>
    </w:p>
    <w:p w14:paraId="6DCEC3CC" w14:textId="77777777" w:rsidR="00BE557A" w:rsidRDefault="00BE557A" w:rsidP="00BE557A">
      <w:pPr>
        <w:jc w:val="center"/>
        <w:rPr>
          <w:rFonts w:ascii="Times New Roman" w:hAnsi="Times New Roman"/>
          <w:b/>
          <w:sz w:val="24"/>
        </w:rPr>
      </w:pPr>
    </w:p>
    <w:p w14:paraId="303A5648" w14:textId="77777777" w:rsidR="00BE557A" w:rsidRPr="001F033B" w:rsidRDefault="00BE557A" w:rsidP="00BE557A">
      <w:pPr>
        <w:jc w:val="center"/>
        <w:rPr>
          <w:rFonts w:ascii="Times New Roman" w:hAnsi="Times New Roman"/>
          <w:b/>
          <w:sz w:val="24"/>
        </w:rPr>
      </w:pPr>
      <w:r w:rsidRPr="001F033B">
        <w:rPr>
          <w:rFonts w:ascii="Times New Roman" w:hAnsi="Times New Roman"/>
          <w:b/>
          <w:sz w:val="24"/>
        </w:rPr>
        <w:t>SCHEDULE – IX</w:t>
      </w:r>
    </w:p>
    <w:p w14:paraId="490CD4A8" w14:textId="77777777" w:rsidR="00BE557A" w:rsidRPr="001F033B" w:rsidRDefault="00BE557A" w:rsidP="00BE557A">
      <w:pPr>
        <w:jc w:val="center"/>
        <w:rPr>
          <w:rFonts w:ascii="Times New Roman" w:hAnsi="Times New Roman"/>
          <w:sz w:val="24"/>
          <w:u w:val="single"/>
        </w:rPr>
      </w:pPr>
      <w:r w:rsidRPr="001F033B">
        <w:rPr>
          <w:rFonts w:ascii="Times New Roman" w:hAnsi="Times New Roman"/>
          <w:sz w:val="24"/>
          <w:u w:val="single"/>
        </w:rPr>
        <w:t>(Refer Regulation 28.2)</w:t>
      </w:r>
    </w:p>
    <w:p w14:paraId="0C471C55" w14:textId="77777777" w:rsidR="00BE557A" w:rsidRPr="001F033B" w:rsidRDefault="00BE557A" w:rsidP="00BE557A">
      <w:pPr>
        <w:jc w:val="center"/>
        <w:rPr>
          <w:rFonts w:ascii="Times New Roman" w:hAnsi="Times New Roman"/>
          <w:b/>
          <w:sz w:val="24"/>
          <w:u w:val="single"/>
        </w:rPr>
      </w:pPr>
    </w:p>
    <w:p w14:paraId="1F16A08E" w14:textId="77777777" w:rsidR="00BE557A" w:rsidRPr="001F033B" w:rsidRDefault="00BE557A" w:rsidP="00BE557A">
      <w:pPr>
        <w:jc w:val="center"/>
        <w:rPr>
          <w:rFonts w:ascii="Times New Roman" w:hAnsi="Times New Roman"/>
          <w:b/>
          <w:sz w:val="24"/>
          <w:u w:val="single"/>
        </w:rPr>
      </w:pPr>
      <w:r w:rsidRPr="001F033B">
        <w:rPr>
          <w:rFonts w:ascii="Times New Roman" w:hAnsi="Times New Roman"/>
          <w:b/>
          <w:sz w:val="24"/>
          <w:u w:val="single"/>
        </w:rPr>
        <w:t>Transport Emergency Card Format</w:t>
      </w:r>
    </w:p>
    <w:p w14:paraId="421A197D" w14:textId="77777777" w:rsidR="00BE557A" w:rsidRPr="001F033B" w:rsidRDefault="00BE557A" w:rsidP="00BE557A">
      <w:pPr>
        <w:jc w:val="both"/>
        <w:rPr>
          <w:rFonts w:ascii="Times New Roman" w:hAnsi="Times New Roman"/>
          <w:sz w:val="24"/>
        </w:rPr>
      </w:pPr>
      <w:r w:rsidRPr="001F033B">
        <w:rPr>
          <w:rFonts w:ascii="Times New Roman" w:hAnsi="Times New Roman"/>
          <w:sz w:val="24"/>
        </w:rPr>
        <w:tab/>
      </w:r>
    </w:p>
    <w:p w14:paraId="7E50A932" w14:textId="77777777" w:rsidR="00BE557A" w:rsidRPr="001F033B" w:rsidRDefault="00BE557A" w:rsidP="00BE557A">
      <w:pPr>
        <w:jc w:val="both"/>
        <w:rPr>
          <w:rFonts w:ascii="Times New Roman" w:hAnsi="Times New Roman"/>
          <w:sz w:val="24"/>
        </w:rPr>
      </w:pPr>
    </w:p>
    <w:p w14:paraId="7777ECBB"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 xml:space="preserve">Nature of Hazard </w:t>
      </w:r>
      <w:r w:rsidRPr="001F033B">
        <w:rPr>
          <w:rFonts w:ascii="Times New Roman" w:hAnsi="Times New Roman"/>
          <w:sz w:val="24"/>
        </w:rPr>
        <w:tab/>
        <w:t xml:space="preserve">: </w:t>
      </w:r>
      <w:r w:rsidRPr="001F033B">
        <w:rPr>
          <w:rFonts w:ascii="Times New Roman" w:hAnsi="Times New Roman"/>
          <w:sz w:val="24"/>
        </w:rPr>
        <w:tab/>
      </w:r>
    </w:p>
    <w:p w14:paraId="4EC1AEA7" w14:textId="77777777" w:rsidR="00BE557A" w:rsidRPr="001F033B" w:rsidRDefault="00BE557A" w:rsidP="00BE557A">
      <w:pPr>
        <w:ind w:left="567"/>
        <w:jc w:val="both"/>
        <w:rPr>
          <w:rFonts w:ascii="Times New Roman" w:hAnsi="Times New Roman"/>
          <w:sz w:val="24"/>
        </w:rPr>
      </w:pPr>
    </w:p>
    <w:p w14:paraId="77562C15"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 xml:space="preserve">Protective Devices </w:t>
      </w:r>
      <w:r w:rsidRPr="001F033B">
        <w:rPr>
          <w:rFonts w:ascii="Times New Roman" w:hAnsi="Times New Roman"/>
          <w:sz w:val="24"/>
        </w:rPr>
        <w:tab/>
        <w:t xml:space="preserve">: </w:t>
      </w:r>
      <w:r w:rsidRPr="001F033B">
        <w:rPr>
          <w:rFonts w:ascii="Times New Roman" w:hAnsi="Times New Roman"/>
          <w:sz w:val="24"/>
        </w:rPr>
        <w:tab/>
        <w:t xml:space="preserve"> </w:t>
      </w:r>
    </w:p>
    <w:p w14:paraId="3FE625A7" w14:textId="77777777" w:rsidR="00BE557A" w:rsidRPr="001F033B" w:rsidRDefault="00BE557A" w:rsidP="00BE557A">
      <w:pPr>
        <w:ind w:left="567"/>
        <w:jc w:val="both"/>
        <w:rPr>
          <w:rFonts w:ascii="Times New Roman" w:hAnsi="Times New Roman"/>
          <w:sz w:val="24"/>
        </w:rPr>
      </w:pPr>
    </w:p>
    <w:p w14:paraId="7B3F539A"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 xml:space="preserve">Emergency Action </w:t>
      </w:r>
    </w:p>
    <w:p w14:paraId="47773647"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ab/>
        <w:t xml:space="preserve"> </w:t>
      </w:r>
    </w:p>
    <w:p w14:paraId="436A1B08"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Spillage</w:t>
      </w:r>
    </w:p>
    <w:p w14:paraId="589BE88F" w14:textId="77777777" w:rsidR="00BE557A" w:rsidRPr="001F033B" w:rsidRDefault="00BE557A" w:rsidP="00BE557A">
      <w:pPr>
        <w:ind w:left="567"/>
        <w:jc w:val="both"/>
        <w:rPr>
          <w:rFonts w:ascii="Times New Roman" w:hAnsi="Times New Roman"/>
          <w:sz w:val="24"/>
        </w:rPr>
      </w:pPr>
    </w:p>
    <w:p w14:paraId="703589F1"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Fire</w:t>
      </w:r>
    </w:p>
    <w:p w14:paraId="50F9D424" w14:textId="77777777" w:rsidR="00BE557A" w:rsidRPr="001F033B" w:rsidRDefault="00BE557A" w:rsidP="00BE557A">
      <w:pPr>
        <w:ind w:left="567"/>
        <w:jc w:val="both"/>
        <w:rPr>
          <w:rFonts w:ascii="Times New Roman" w:hAnsi="Times New Roman"/>
          <w:sz w:val="24"/>
        </w:rPr>
      </w:pPr>
    </w:p>
    <w:p w14:paraId="1B4C5102"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First Aid</w:t>
      </w:r>
    </w:p>
    <w:p w14:paraId="59CC6ABA" w14:textId="77777777" w:rsidR="00BE557A" w:rsidRPr="001F033B" w:rsidRDefault="00BE557A" w:rsidP="00BE557A">
      <w:pPr>
        <w:ind w:left="567"/>
        <w:jc w:val="both"/>
        <w:rPr>
          <w:rFonts w:ascii="Times New Roman" w:hAnsi="Times New Roman"/>
          <w:b/>
          <w:sz w:val="24"/>
        </w:rPr>
      </w:pPr>
    </w:p>
    <w:p w14:paraId="122759D5"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Chemical Abstract Service  (CAS). No</w:t>
      </w:r>
    </w:p>
    <w:p w14:paraId="0AAE0850" w14:textId="77777777" w:rsidR="00BE557A" w:rsidRPr="001F033B" w:rsidRDefault="00BE557A" w:rsidP="00BE557A">
      <w:pPr>
        <w:autoSpaceDE w:val="0"/>
        <w:autoSpaceDN w:val="0"/>
        <w:adjustRightInd w:val="0"/>
        <w:spacing w:before="240"/>
        <w:ind w:left="1170"/>
        <w:rPr>
          <w:rFonts w:ascii="Times New Roman" w:hAnsi="Times New Roman"/>
          <w:sz w:val="24"/>
        </w:rPr>
      </w:pPr>
      <w:r w:rsidRPr="001F033B">
        <w:rPr>
          <w:rFonts w:ascii="Times New Roman" w:hAnsi="Times New Roman"/>
          <w:sz w:val="24"/>
        </w:rPr>
        <w:t xml:space="preserve"> (for universal acceptance of material, both number should be mentioned on TREM Card)</w:t>
      </w:r>
    </w:p>
    <w:p w14:paraId="5181A6EC" w14:textId="77777777" w:rsidR="00BE557A" w:rsidRPr="001F033B" w:rsidRDefault="00BE557A" w:rsidP="00BE557A">
      <w:pPr>
        <w:jc w:val="both"/>
        <w:rPr>
          <w:rFonts w:ascii="Times New Roman" w:hAnsi="Times New Roman"/>
          <w:sz w:val="24"/>
        </w:rPr>
      </w:pPr>
    </w:p>
    <w:p w14:paraId="75ED9EF9" w14:textId="77777777" w:rsidR="00BE557A" w:rsidRPr="001F033B" w:rsidRDefault="00BE557A" w:rsidP="00BE557A">
      <w:pPr>
        <w:ind w:left="567"/>
        <w:jc w:val="both"/>
        <w:rPr>
          <w:rFonts w:ascii="Times New Roman" w:hAnsi="Times New Roman"/>
          <w:sz w:val="24"/>
        </w:rPr>
      </w:pPr>
      <w:r w:rsidRPr="001F033B">
        <w:rPr>
          <w:rFonts w:ascii="Times New Roman" w:hAnsi="Times New Roman"/>
          <w:sz w:val="24"/>
        </w:rPr>
        <w:t xml:space="preserve">Emergency Telephone Numbers/mobile numbers </w:t>
      </w:r>
    </w:p>
    <w:p w14:paraId="37F89E3C" w14:textId="77777777" w:rsidR="00BE557A" w:rsidRPr="001F033B" w:rsidRDefault="00BE557A" w:rsidP="00BE557A">
      <w:pPr>
        <w:ind w:left="720" w:hanging="720"/>
        <w:jc w:val="both"/>
        <w:rPr>
          <w:rFonts w:ascii="Times New Roman" w:hAnsi="Times New Roman"/>
          <w:sz w:val="24"/>
          <w:u w:val="single"/>
        </w:rPr>
      </w:pPr>
    </w:p>
    <w:p w14:paraId="57DB2D4D" w14:textId="77777777" w:rsidR="00BE557A" w:rsidRPr="001F033B" w:rsidRDefault="00BE557A" w:rsidP="00BE557A">
      <w:pPr>
        <w:ind w:left="993"/>
        <w:jc w:val="both"/>
        <w:rPr>
          <w:rFonts w:ascii="Times New Roman" w:hAnsi="Times New Roman"/>
          <w:sz w:val="24"/>
          <w:u w:val="single"/>
        </w:rPr>
      </w:pPr>
      <w:r w:rsidRPr="001F033B">
        <w:rPr>
          <w:rFonts w:ascii="Times New Roman" w:hAnsi="Times New Roman"/>
          <w:sz w:val="24"/>
          <w:u w:val="single"/>
        </w:rPr>
        <w:t>Name and contact numbers of the control room/contact person of the supplying company</w:t>
      </w:r>
    </w:p>
    <w:p w14:paraId="0E65C415" w14:textId="77777777" w:rsidR="00BE557A" w:rsidRPr="001F033B" w:rsidRDefault="00BE557A" w:rsidP="00BE557A">
      <w:pPr>
        <w:ind w:left="993"/>
        <w:jc w:val="both"/>
        <w:rPr>
          <w:rFonts w:ascii="Times New Roman" w:hAnsi="Times New Roman"/>
          <w:sz w:val="24"/>
          <w:u w:val="single"/>
        </w:rPr>
      </w:pPr>
    </w:p>
    <w:p w14:paraId="71201CB0" w14:textId="77777777" w:rsidR="00BE557A" w:rsidRPr="001F033B" w:rsidRDefault="00BE557A" w:rsidP="00BE557A">
      <w:pPr>
        <w:ind w:left="993"/>
        <w:jc w:val="both"/>
        <w:rPr>
          <w:rFonts w:ascii="Times New Roman" w:hAnsi="Times New Roman"/>
          <w:sz w:val="24"/>
          <w:u w:val="single"/>
        </w:rPr>
      </w:pPr>
      <w:r w:rsidRPr="001F033B">
        <w:rPr>
          <w:rFonts w:ascii="Times New Roman" w:hAnsi="Times New Roman"/>
          <w:sz w:val="24"/>
          <w:u w:val="single"/>
        </w:rPr>
        <w:t>Name and contact numbers of the control room/contact person of the receiving company</w:t>
      </w:r>
    </w:p>
    <w:p w14:paraId="77F97B94" w14:textId="77777777" w:rsidR="00BE557A" w:rsidRPr="001F033B" w:rsidRDefault="00BE557A" w:rsidP="00BE557A">
      <w:pPr>
        <w:ind w:left="993"/>
        <w:jc w:val="both"/>
        <w:rPr>
          <w:rFonts w:ascii="Times New Roman" w:hAnsi="Times New Roman"/>
          <w:sz w:val="24"/>
          <w:u w:val="single"/>
        </w:rPr>
      </w:pPr>
    </w:p>
    <w:p w14:paraId="3906CF7B" w14:textId="77777777" w:rsidR="00BE557A" w:rsidRPr="001F033B" w:rsidRDefault="00BE557A" w:rsidP="00BE557A">
      <w:pPr>
        <w:ind w:left="993"/>
        <w:jc w:val="both"/>
        <w:rPr>
          <w:rFonts w:ascii="Times New Roman" w:hAnsi="Times New Roman"/>
          <w:sz w:val="24"/>
          <w:u w:val="single"/>
        </w:rPr>
      </w:pPr>
      <w:r w:rsidRPr="001F033B">
        <w:rPr>
          <w:rFonts w:ascii="Times New Roman" w:hAnsi="Times New Roman"/>
          <w:sz w:val="24"/>
          <w:u w:val="single"/>
        </w:rPr>
        <w:t>Name and contact numbers of Transporter</w:t>
      </w:r>
    </w:p>
    <w:p w14:paraId="55527F1E" w14:textId="77777777" w:rsidR="00BE557A" w:rsidRPr="001F033B" w:rsidRDefault="00BE557A" w:rsidP="00BE557A">
      <w:pPr>
        <w:ind w:left="993"/>
        <w:jc w:val="both"/>
        <w:rPr>
          <w:rFonts w:ascii="Times New Roman" w:hAnsi="Times New Roman"/>
          <w:sz w:val="24"/>
          <w:u w:val="single"/>
        </w:rPr>
      </w:pPr>
    </w:p>
    <w:p w14:paraId="58E38F25" w14:textId="77777777" w:rsidR="00BE557A" w:rsidRPr="001F033B" w:rsidRDefault="00BE557A" w:rsidP="00BE557A">
      <w:pPr>
        <w:ind w:left="993"/>
        <w:jc w:val="both"/>
        <w:rPr>
          <w:rFonts w:ascii="Times New Roman" w:hAnsi="Times New Roman"/>
          <w:sz w:val="24"/>
          <w:u w:val="single"/>
        </w:rPr>
      </w:pPr>
      <w:r w:rsidRPr="001F033B">
        <w:rPr>
          <w:rFonts w:ascii="Times New Roman" w:hAnsi="Times New Roman"/>
          <w:sz w:val="24"/>
          <w:u w:val="single"/>
        </w:rPr>
        <w:t>Other important Name and contact numbers of civic authorities, fire and police</w:t>
      </w:r>
    </w:p>
    <w:p w14:paraId="2CF751D7" w14:textId="77777777" w:rsidR="00BE557A" w:rsidRPr="001F033B" w:rsidRDefault="00BE557A" w:rsidP="00BE557A">
      <w:pPr>
        <w:ind w:left="630"/>
        <w:jc w:val="both"/>
        <w:rPr>
          <w:rFonts w:ascii="Times New Roman" w:hAnsi="Times New Roman"/>
          <w:sz w:val="24"/>
          <w:u w:val="single"/>
        </w:rPr>
      </w:pPr>
    </w:p>
    <w:p w14:paraId="270B5EF4" w14:textId="77777777" w:rsidR="00BE557A" w:rsidRPr="001F033B" w:rsidRDefault="00BE557A" w:rsidP="00BE557A">
      <w:pPr>
        <w:jc w:val="both"/>
        <w:rPr>
          <w:rFonts w:ascii="Times New Roman" w:hAnsi="Times New Roman"/>
          <w:b/>
          <w:sz w:val="24"/>
        </w:rPr>
      </w:pPr>
    </w:p>
    <w:p w14:paraId="7A4672CE" w14:textId="77777777" w:rsidR="00BE557A" w:rsidRPr="001F033B" w:rsidRDefault="00BE557A" w:rsidP="00BE557A">
      <w:pPr>
        <w:ind w:left="426"/>
        <w:jc w:val="both"/>
        <w:rPr>
          <w:rFonts w:ascii="Times New Roman" w:hAnsi="Times New Roman"/>
          <w:sz w:val="24"/>
        </w:rPr>
      </w:pPr>
      <w:r w:rsidRPr="001F033B">
        <w:rPr>
          <w:rFonts w:ascii="Times New Roman" w:hAnsi="Times New Roman"/>
          <w:sz w:val="24"/>
        </w:rPr>
        <w:t>Note: The format shall be designed in English, Hindi and local language where crews are operating.</w:t>
      </w:r>
    </w:p>
    <w:p w14:paraId="7BAF4391" w14:textId="77777777" w:rsidR="00BE557A" w:rsidRPr="001F033B" w:rsidRDefault="00BE557A" w:rsidP="00BE557A">
      <w:pPr>
        <w:jc w:val="both"/>
        <w:rPr>
          <w:rFonts w:ascii="Times New Roman" w:hAnsi="Times New Roman"/>
          <w:b/>
          <w:sz w:val="24"/>
        </w:rPr>
      </w:pPr>
    </w:p>
    <w:p w14:paraId="0DBFFFE6" w14:textId="77777777" w:rsidR="00BE557A" w:rsidRPr="001F033B" w:rsidRDefault="00BE557A" w:rsidP="00BE557A">
      <w:pPr>
        <w:pStyle w:val="Heading5"/>
        <w:jc w:val="center"/>
        <w:rPr>
          <w:rFonts w:ascii="Times New Roman" w:hAnsi="Times New Roman"/>
          <w:sz w:val="24"/>
          <w:szCs w:val="24"/>
        </w:rPr>
      </w:pPr>
      <w:r w:rsidRPr="001F033B">
        <w:rPr>
          <w:rFonts w:ascii="Times New Roman" w:hAnsi="Times New Roman"/>
          <w:b w:val="0"/>
          <w:sz w:val="24"/>
          <w:szCs w:val="24"/>
        </w:rPr>
        <w:br w:type="page"/>
      </w:r>
      <w:r w:rsidRPr="001F033B">
        <w:rPr>
          <w:rFonts w:ascii="Times New Roman" w:hAnsi="Times New Roman"/>
          <w:sz w:val="24"/>
          <w:szCs w:val="24"/>
        </w:rPr>
        <w:t>SCHEDULE –IX (contd...)</w:t>
      </w:r>
    </w:p>
    <w:p w14:paraId="19C8D587" w14:textId="77777777" w:rsidR="00BE557A" w:rsidRPr="001F033B"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SAMPLE TRANSPORT EMERGENCY CARD FORMAT</w:t>
      </w:r>
      <w:r w:rsidRPr="001F033B">
        <w:rPr>
          <w:rFonts w:ascii="Times New Roman" w:hAnsi="Times New Roman"/>
          <w:b/>
          <w:color w:val="000000"/>
          <w:sz w:val="24"/>
          <w:highlight w:val="black"/>
        </w:rPr>
        <w:t xml:space="preserve"> </w:t>
      </w:r>
    </w:p>
    <w:p w14:paraId="48B44DA5" w14:textId="77777777" w:rsidR="00BE557A" w:rsidRPr="001F033B" w:rsidRDefault="00BE557A" w:rsidP="00BE557A">
      <w:pPr>
        <w:pStyle w:val="BodyText2"/>
        <w:spacing w:before="240" w:after="0" w:line="240" w:lineRule="auto"/>
        <w:ind w:left="567"/>
        <w:rPr>
          <w:rFonts w:ascii="Times New Roman" w:hAnsi="Times New Roman"/>
          <w:b/>
          <w:color w:val="000000"/>
          <w:sz w:val="24"/>
        </w:rPr>
      </w:pPr>
      <w:r w:rsidRPr="001F033B">
        <w:rPr>
          <w:rFonts w:ascii="Times New Roman" w:hAnsi="Times New Roman"/>
          <w:b/>
          <w:color w:val="000000"/>
          <w:sz w:val="24"/>
        </w:rPr>
        <w:t>Cargo: Liquefied Petroleum Gas (LPG)</w:t>
      </w:r>
    </w:p>
    <w:p w14:paraId="48139639" w14:textId="77777777" w:rsidR="00BE557A" w:rsidRPr="001F033B" w:rsidRDefault="00BE557A" w:rsidP="00BE557A">
      <w:pPr>
        <w:spacing w:before="240"/>
        <w:ind w:left="567"/>
        <w:jc w:val="both"/>
        <w:rPr>
          <w:rFonts w:ascii="Times New Roman" w:hAnsi="Times New Roman"/>
          <w:color w:val="000000"/>
          <w:sz w:val="24"/>
        </w:rPr>
      </w:pPr>
      <w:r w:rsidRPr="001F033B">
        <w:rPr>
          <w:rFonts w:ascii="Times New Roman" w:hAnsi="Times New Roman"/>
          <w:color w:val="000000"/>
          <w:sz w:val="24"/>
        </w:rPr>
        <w:t xml:space="preserve">Nature of Hazard : </w:t>
      </w:r>
      <w:r w:rsidRPr="001F033B">
        <w:rPr>
          <w:rFonts w:ascii="Times New Roman" w:hAnsi="Times New Roman"/>
          <w:color w:val="000000"/>
          <w:sz w:val="24"/>
        </w:rPr>
        <w:tab/>
        <w:t>Highly volatile and Inflammable.</w:t>
      </w:r>
    </w:p>
    <w:p w14:paraId="3276D609" w14:textId="77777777" w:rsidR="00BE557A" w:rsidRPr="001F033B" w:rsidRDefault="00BE557A" w:rsidP="00BE557A">
      <w:pPr>
        <w:pStyle w:val="BodyText"/>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Can cause Cold Burns.</w:t>
      </w:r>
    </w:p>
    <w:p w14:paraId="13FDDC22"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Inhaling vapour can cause nausea, breathlessness and headache.</w:t>
      </w:r>
    </w:p>
    <w:p w14:paraId="0CF2B50F"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Air / vapour mixture highly explosive.</w:t>
      </w:r>
    </w:p>
    <w:p w14:paraId="5618B679"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Leakage of LPG can cause Vapour Cloud explosion and BLEVE.</w:t>
      </w:r>
    </w:p>
    <w:p w14:paraId="0D1D1860" w14:textId="77777777" w:rsidR="00BE557A" w:rsidRPr="001F033B" w:rsidRDefault="00BE557A" w:rsidP="00BE557A">
      <w:pPr>
        <w:spacing w:before="240"/>
        <w:ind w:left="567"/>
        <w:jc w:val="both"/>
        <w:rPr>
          <w:rFonts w:ascii="Times New Roman" w:hAnsi="Times New Roman"/>
          <w:color w:val="000000"/>
          <w:sz w:val="24"/>
        </w:rPr>
      </w:pPr>
      <w:r w:rsidRPr="001F033B">
        <w:rPr>
          <w:rFonts w:ascii="Times New Roman" w:hAnsi="Times New Roman"/>
          <w:color w:val="000000"/>
          <w:sz w:val="24"/>
        </w:rPr>
        <w:t xml:space="preserve">Protective Devices : </w:t>
      </w:r>
      <w:r w:rsidRPr="001F033B">
        <w:rPr>
          <w:rFonts w:ascii="Times New Roman" w:hAnsi="Times New Roman"/>
          <w:color w:val="000000"/>
          <w:sz w:val="24"/>
        </w:rPr>
        <w:tab/>
        <w:t>Hand gloves (Rubber / low temperature)</w:t>
      </w:r>
    </w:p>
    <w:p w14:paraId="303CDB3D"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Safety Goggles</w:t>
      </w:r>
    </w:p>
    <w:p w14:paraId="29B38E20"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 xml:space="preserve">Self-contained Respiratory device to work in vapour-rich area. </w:t>
      </w:r>
    </w:p>
    <w:p w14:paraId="686028BB" w14:textId="77777777" w:rsidR="00BE557A" w:rsidRPr="001F033B" w:rsidRDefault="00BE557A" w:rsidP="00BE557A">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 xml:space="preserve">Low temperature / fire proximity suit. </w:t>
      </w:r>
    </w:p>
    <w:p w14:paraId="4C07763C" w14:textId="77777777" w:rsidR="00BE557A" w:rsidRPr="001F033B" w:rsidRDefault="00BE557A" w:rsidP="00BE557A">
      <w:pPr>
        <w:ind w:left="567"/>
        <w:jc w:val="both"/>
        <w:rPr>
          <w:rFonts w:ascii="Times New Roman" w:hAnsi="Times New Roman"/>
          <w:b/>
          <w:color w:val="000000"/>
          <w:sz w:val="24"/>
        </w:rPr>
      </w:pPr>
      <w:r w:rsidRPr="001F033B">
        <w:rPr>
          <w:rFonts w:ascii="Times New Roman" w:hAnsi="Times New Roman"/>
          <w:b/>
          <w:color w:val="000000"/>
          <w:sz w:val="24"/>
        </w:rPr>
        <w:t>Emergency Action</w:t>
      </w:r>
    </w:p>
    <w:p w14:paraId="554FAFA4" w14:textId="77777777" w:rsidR="00BE557A" w:rsidRPr="001F033B" w:rsidRDefault="00BE557A" w:rsidP="00BE557A">
      <w:pPr>
        <w:spacing w:before="240"/>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Try to move the vehicle to open area.</w:t>
      </w:r>
    </w:p>
    <w:p w14:paraId="6D120A3B" w14:textId="77777777" w:rsidR="00BE557A" w:rsidRPr="001F033B" w:rsidRDefault="00BE557A" w:rsidP="00BE557A">
      <w:pPr>
        <w:ind w:left="2160" w:firstLine="720"/>
        <w:jc w:val="both"/>
        <w:rPr>
          <w:rFonts w:ascii="Times New Roman" w:hAnsi="Times New Roman"/>
          <w:color w:val="000000"/>
          <w:sz w:val="24"/>
        </w:rPr>
      </w:pPr>
      <w:r w:rsidRPr="001F033B">
        <w:rPr>
          <w:rFonts w:ascii="Times New Roman" w:hAnsi="Times New Roman"/>
          <w:color w:val="000000"/>
          <w:sz w:val="24"/>
        </w:rPr>
        <w:t>Stop Engine.</w:t>
      </w:r>
    </w:p>
    <w:p w14:paraId="681F6999" w14:textId="77777777" w:rsidR="00BE557A" w:rsidRPr="001F033B" w:rsidRDefault="00BE557A" w:rsidP="00BE557A">
      <w:pPr>
        <w:pStyle w:val="BodyText"/>
        <w:ind w:left="2160" w:firstLine="720"/>
        <w:rPr>
          <w:rFonts w:ascii="Times New Roman" w:hAnsi="Times New Roman"/>
          <w:color w:val="000000"/>
          <w:sz w:val="24"/>
        </w:rPr>
      </w:pPr>
      <w:r w:rsidRPr="001F033B">
        <w:rPr>
          <w:rFonts w:ascii="Times New Roman" w:hAnsi="Times New Roman"/>
          <w:color w:val="000000"/>
          <w:sz w:val="24"/>
        </w:rPr>
        <w:t>Vehicle should not be left unguarded.</w:t>
      </w:r>
    </w:p>
    <w:p w14:paraId="18230FA4" w14:textId="77777777" w:rsidR="00BE557A" w:rsidRPr="001F033B" w:rsidRDefault="00BE557A" w:rsidP="00BE557A">
      <w:pPr>
        <w:ind w:left="2880" w:hanging="33"/>
        <w:jc w:val="both"/>
        <w:rPr>
          <w:rFonts w:ascii="Times New Roman" w:hAnsi="Times New Roman"/>
          <w:color w:val="000000"/>
          <w:sz w:val="24"/>
        </w:rPr>
      </w:pPr>
      <w:r w:rsidRPr="001F033B">
        <w:rPr>
          <w:rFonts w:ascii="Times New Roman" w:hAnsi="Times New Roman"/>
          <w:color w:val="000000"/>
          <w:sz w:val="24"/>
        </w:rPr>
        <w:t>Contact Police, Fire Brigade, Sarpanch, nearest oil company by sending helper / passer by.</w:t>
      </w:r>
    </w:p>
    <w:p w14:paraId="141BC020" w14:textId="77777777" w:rsidR="00BE557A" w:rsidRPr="001F033B" w:rsidRDefault="00BE557A" w:rsidP="00BE557A">
      <w:pPr>
        <w:ind w:left="2847" w:hanging="33"/>
        <w:jc w:val="both"/>
        <w:rPr>
          <w:rFonts w:ascii="Times New Roman" w:hAnsi="Times New Roman"/>
          <w:color w:val="000000"/>
          <w:sz w:val="24"/>
        </w:rPr>
      </w:pPr>
      <w:r w:rsidRPr="001F033B">
        <w:rPr>
          <w:rFonts w:ascii="Times New Roman" w:hAnsi="Times New Roman"/>
          <w:color w:val="000000"/>
          <w:sz w:val="24"/>
        </w:rPr>
        <w:t xml:space="preserve">Keep public and traffic away by displaying ‘Danger Boards’ at sufficient distance. </w:t>
      </w:r>
    </w:p>
    <w:p w14:paraId="07A65249" w14:textId="77777777" w:rsidR="00BE557A" w:rsidRPr="001F033B" w:rsidRDefault="00BE557A" w:rsidP="00BE557A">
      <w:pPr>
        <w:ind w:left="2160" w:firstLine="720"/>
        <w:jc w:val="both"/>
        <w:rPr>
          <w:rFonts w:ascii="Times New Roman" w:hAnsi="Times New Roman"/>
          <w:color w:val="000000"/>
          <w:sz w:val="24"/>
        </w:rPr>
      </w:pPr>
      <w:r w:rsidRPr="001F033B">
        <w:rPr>
          <w:rFonts w:ascii="Times New Roman" w:hAnsi="Times New Roman"/>
          <w:color w:val="000000"/>
          <w:sz w:val="24"/>
        </w:rPr>
        <w:t>“No Smoking” and “No Naked Lights” within the cordoned off area.</w:t>
      </w:r>
    </w:p>
    <w:p w14:paraId="12AF7903" w14:textId="77777777" w:rsidR="00BE557A" w:rsidRPr="001F033B" w:rsidRDefault="00BE557A" w:rsidP="00BE557A">
      <w:pPr>
        <w:ind w:left="2160" w:firstLine="720"/>
        <w:jc w:val="both"/>
        <w:rPr>
          <w:rFonts w:ascii="Times New Roman" w:hAnsi="Times New Roman"/>
          <w:color w:val="000000"/>
          <w:sz w:val="24"/>
        </w:rPr>
      </w:pPr>
      <w:r w:rsidRPr="001F033B">
        <w:rPr>
          <w:rFonts w:ascii="Times New Roman" w:hAnsi="Times New Roman"/>
          <w:color w:val="000000"/>
          <w:sz w:val="24"/>
        </w:rPr>
        <w:t>Keep ready for action Fire Extinguishers and Safety Kit.</w:t>
      </w:r>
    </w:p>
    <w:p w14:paraId="70C22E4C" w14:textId="77777777" w:rsidR="00BE557A" w:rsidRPr="001F033B" w:rsidRDefault="00BE557A" w:rsidP="00BE557A">
      <w:pPr>
        <w:ind w:left="2160" w:firstLine="720"/>
        <w:jc w:val="both"/>
        <w:rPr>
          <w:rFonts w:ascii="Times New Roman" w:hAnsi="Times New Roman"/>
          <w:color w:val="000000"/>
          <w:sz w:val="24"/>
        </w:rPr>
      </w:pPr>
      <w:r w:rsidRPr="001F033B">
        <w:rPr>
          <w:rFonts w:ascii="Times New Roman" w:hAnsi="Times New Roman"/>
          <w:color w:val="000000"/>
          <w:sz w:val="24"/>
        </w:rPr>
        <w:t>Stay Upwind.</w:t>
      </w:r>
    </w:p>
    <w:p w14:paraId="6476FB04" w14:textId="77777777" w:rsidR="00BE557A"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Spillage</w:t>
      </w:r>
    </w:p>
    <w:p w14:paraId="4388A763" w14:textId="77777777" w:rsidR="00BE557A" w:rsidRPr="00AD4401" w:rsidRDefault="00BE557A" w:rsidP="00BE557A">
      <w:pPr>
        <w:spacing w:before="240"/>
        <w:ind w:left="2727" w:right="-279" w:hanging="33"/>
        <w:jc w:val="both"/>
        <w:rPr>
          <w:rFonts w:ascii="Times New Roman" w:hAnsi="Times New Roman"/>
          <w:b/>
          <w:color w:val="000000"/>
          <w:sz w:val="24"/>
        </w:rPr>
      </w:pPr>
      <w:r w:rsidRPr="001F033B">
        <w:rPr>
          <w:rFonts w:ascii="Times New Roman" w:hAnsi="Times New Roman"/>
          <w:color w:val="000000"/>
          <w:sz w:val="24"/>
        </w:rPr>
        <w:t>Check the valves and caps for tightness by hand and stop leak if possible</w:t>
      </w:r>
    </w:p>
    <w:p w14:paraId="6C8A601F" w14:textId="77777777" w:rsidR="00BE557A"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Fire</w:t>
      </w:r>
    </w:p>
    <w:p w14:paraId="13967954" w14:textId="77777777" w:rsidR="00BE557A" w:rsidRPr="00AD4401" w:rsidRDefault="00BE557A" w:rsidP="00BE557A">
      <w:pPr>
        <w:spacing w:before="240"/>
        <w:ind w:left="2727" w:firstLine="153"/>
        <w:jc w:val="both"/>
        <w:rPr>
          <w:rFonts w:ascii="Times New Roman" w:hAnsi="Times New Roman"/>
          <w:b/>
          <w:color w:val="000000"/>
          <w:sz w:val="24"/>
        </w:rPr>
      </w:pPr>
      <w:r w:rsidRPr="001F033B">
        <w:rPr>
          <w:rFonts w:ascii="Times New Roman" w:hAnsi="Times New Roman"/>
          <w:color w:val="000000"/>
          <w:sz w:val="24"/>
        </w:rPr>
        <w:t>If minor, try to extinguish by DCP fire extinguishers</w:t>
      </w:r>
    </w:p>
    <w:p w14:paraId="0EB94CEE" w14:textId="77777777" w:rsidR="00BE557A" w:rsidRDefault="00BE557A" w:rsidP="00BE557A">
      <w:pPr>
        <w:spacing w:before="240"/>
        <w:ind w:left="567"/>
        <w:jc w:val="both"/>
        <w:rPr>
          <w:rFonts w:ascii="Times New Roman" w:hAnsi="Times New Roman"/>
          <w:b/>
          <w:color w:val="000000"/>
          <w:sz w:val="24"/>
        </w:rPr>
      </w:pPr>
      <w:r w:rsidRPr="001F033B">
        <w:rPr>
          <w:rFonts w:ascii="Times New Roman" w:hAnsi="Times New Roman"/>
          <w:b/>
          <w:color w:val="000000"/>
          <w:sz w:val="24"/>
        </w:rPr>
        <w:t>First Aid</w:t>
      </w:r>
    </w:p>
    <w:p w14:paraId="75C90FE3" w14:textId="77777777" w:rsidR="00BE557A" w:rsidRPr="00AD4401" w:rsidRDefault="00BE557A" w:rsidP="00BE557A">
      <w:pPr>
        <w:ind w:left="2727" w:firstLine="153"/>
        <w:jc w:val="both"/>
        <w:rPr>
          <w:rFonts w:ascii="Times New Roman" w:hAnsi="Times New Roman"/>
          <w:b/>
          <w:color w:val="000000"/>
          <w:sz w:val="24"/>
        </w:rPr>
      </w:pPr>
      <w:r w:rsidRPr="001F033B">
        <w:rPr>
          <w:rFonts w:ascii="Times New Roman" w:hAnsi="Times New Roman"/>
          <w:color w:val="000000"/>
          <w:sz w:val="24"/>
        </w:rPr>
        <w:t>Pour water in case of cold or hot burn</w:t>
      </w:r>
    </w:p>
    <w:p w14:paraId="3D7377F8" w14:textId="77777777" w:rsidR="00BE557A" w:rsidRPr="001F033B" w:rsidRDefault="00BE557A" w:rsidP="00BE557A">
      <w:pPr>
        <w:ind w:left="2727" w:firstLine="153"/>
        <w:jc w:val="both"/>
        <w:rPr>
          <w:rFonts w:ascii="Times New Roman" w:hAnsi="Times New Roman"/>
          <w:color w:val="000000"/>
          <w:sz w:val="24"/>
        </w:rPr>
      </w:pPr>
      <w:r w:rsidRPr="001F033B">
        <w:rPr>
          <w:rFonts w:ascii="Times New Roman" w:hAnsi="Times New Roman"/>
          <w:color w:val="000000"/>
          <w:sz w:val="24"/>
        </w:rPr>
        <w:t>Seek medical help, if necessary</w:t>
      </w:r>
    </w:p>
    <w:p w14:paraId="11CE2C5B" w14:textId="77777777" w:rsidR="00BE557A" w:rsidRPr="001F033B" w:rsidRDefault="00BE557A" w:rsidP="00BE557A">
      <w:pPr>
        <w:jc w:val="both"/>
        <w:rPr>
          <w:rFonts w:ascii="Times New Roman" w:hAnsi="Times New Roman"/>
          <w:b/>
          <w:color w:val="000000"/>
          <w:sz w:val="24"/>
        </w:rPr>
      </w:pPr>
    </w:p>
    <w:p w14:paraId="2D884892" w14:textId="77777777" w:rsidR="00BE557A" w:rsidRPr="001F033B" w:rsidRDefault="00BE557A" w:rsidP="00BE557A">
      <w:pPr>
        <w:ind w:left="567"/>
        <w:jc w:val="both"/>
        <w:rPr>
          <w:rFonts w:ascii="Times New Roman" w:hAnsi="Times New Roman"/>
          <w:b/>
          <w:color w:val="000000"/>
          <w:sz w:val="24"/>
        </w:rPr>
      </w:pPr>
      <w:r w:rsidRPr="001F033B">
        <w:rPr>
          <w:rFonts w:ascii="Times New Roman" w:hAnsi="Times New Roman"/>
          <w:b/>
          <w:color w:val="000000"/>
          <w:sz w:val="24"/>
        </w:rPr>
        <w:t>Emergency Telephone Numbers/mobile numbers</w:t>
      </w:r>
    </w:p>
    <w:p w14:paraId="6054D4A4" w14:textId="77777777" w:rsidR="00BE557A" w:rsidRPr="001F033B" w:rsidRDefault="00BE557A" w:rsidP="00BE557A">
      <w:pPr>
        <w:jc w:val="both"/>
        <w:rPr>
          <w:rFonts w:ascii="Times New Roman" w:hAnsi="Times New Roman"/>
          <w:b/>
          <w:color w:val="000000"/>
          <w:sz w:val="24"/>
          <w:highlight w:val="black"/>
        </w:rPr>
      </w:pPr>
    </w:p>
    <w:p w14:paraId="316E7BFC" w14:textId="77777777" w:rsidR="00BE557A" w:rsidRPr="001F033B" w:rsidRDefault="00BE557A" w:rsidP="00BE557A">
      <w:pPr>
        <w:ind w:left="1276" w:hanging="709"/>
        <w:jc w:val="both"/>
        <w:rPr>
          <w:rFonts w:ascii="Times New Roman" w:hAnsi="Times New Roman"/>
          <w:color w:val="000000"/>
          <w:sz w:val="24"/>
        </w:rPr>
      </w:pPr>
      <w:r w:rsidRPr="001F033B">
        <w:rPr>
          <w:rFonts w:ascii="Times New Roman" w:hAnsi="Times New Roman"/>
          <w:color w:val="000000"/>
          <w:sz w:val="24"/>
          <w:u w:val="single"/>
        </w:rPr>
        <w:t>IOC</w:t>
      </w:r>
      <w:r w:rsidRPr="001F033B">
        <w:rPr>
          <w:rFonts w:ascii="Times New Roman" w:hAnsi="Times New Roman"/>
          <w:color w:val="000000"/>
          <w:sz w:val="24"/>
          <w:u w:val="single"/>
        </w:rPr>
        <w:tab/>
      </w:r>
      <w:r w:rsidRPr="001F033B">
        <w:rPr>
          <w:rFonts w:ascii="Times New Roman" w:hAnsi="Times New Roman"/>
          <w:color w:val="000000"/>
          <w:sz w:val="24"/>
          <w:u w:val="single"/>
        </w:rPr>
        <w:tab/>
        <w:t xml:space="preserve">_______________            </w:t>
      </w:r>
      <w:r w:rsidRPr="001F033B">
        <w:rPr>
          <w:rFonts w:ascii="Times New Roman" w:hAnsi="Times New Roman"/>
          <w:color w:val="000000"/>
          <w:sz w:val="24"/>
        </w:rPr>
        <w:t xml:space="preserve">        </w:t>
      </w:r>
      <w:r w:rsidRPr="001F033B">
        <w:rPr>
          <w:rFonts w:ascii="Times New Roman" w:hAnsi="Times New Roman"/>
          <w:color w:val="000000"/>
          <w:sz w:val="24"/>
          <w:u w:val="single"/>
        </w:rPr>
        <w:t>HPC_______________________</w:t>
      </w:r>
    </w:p>
    <w:p w14:paraId="7697354E" w14:textId="77777777" w:rsidR="00BE557A" w:rsidRPr="001F033B" w:rsidRDefault="00BE557A" w:rsidP="00BE557A">
      <w:pPr>
        <w:ind w:left="1276" w:hanging="709"/>
        <w:jc w:val="both"/>
        <w:rPr>
          <w:rFonts w:ascii="Times New Roman" w:hAnsi="Times New Roman"/>
          <w:color w:val="000000"/>
          <w:sz w:val="24"/>
        </w:rPr>
      </w:pPr>
      <w:r w:rsidRPr="001F033B">
        <w:rPr>
          <w:rFonts w:ascii="Times New Roman" w:hAnsi="Times New Roman"/>
          <w:color w:val="000000"/>
          <w:sz w:val="24"/>
        </w:rPr>
        <w:tab/>
      </w:r>
    </w:p>
    <w:p w14:paraId="21E4EB79" w14:textId="77777777" w:rsidR="00BE557A" w:rsidRPr="001F033B" w:rsidRDefault="00BE557A" w:rsidP="00BE557A">
      <w:pPr>
        <w:ind w:left="1276" w:hanging="709"/>
        <w:jc w:val="both"/>
        <w:rPr>
          <w:rFonts w:ascii="Times New Roman" w:hAnsi="Times New Roman"/>
          <w:color w:val="000000"/>
          <w:sz w:val="24"/>
        </w:rPr>
      </w:pPr>
      <w:r w:rsidRPr="001F033B">
        <w:rPr>
          <w:rFonts w:ascii="Times New Roman" w:hAnsi="Times New Roman"/>
          <w:color w:val="000000"/>
          <w:sz w:val="24"/>
          <w:u w:val="single"/>
        </w:rPr>
        <w:t xml:space="preserve">BPC            </w:t>
      </w:r>
      <w:r w:rsidRPr="001F033B">
        <w:rPr>
          <w:rFonts w:ascii="Times New Roman" w:hAnsi="Times New Roman"/>
          <w:color w:val="000000"/>
          <w:sz w:val="24"/>
          <w:u w:val="single"/>
        </w:rPr>
        <w:tab/>
        <w:t>________________</w:t>
      </w:r>
      <w:r w:rsidRPr="001F033B">
        <w:rPr>
          <w:rFonts w:ascii="Times New Roman" w:hAnsi="Times New Roman"/>
          <w:color w:val="000000"/>
          <w:sz w:val="24"/>
        </w:rPr>
        <w:t xml:space="preserve">  </w:t>
      </w:r>
      <w:r>
        <w:rPr>
          <w:rFonts w:ascii="Times New Roman" w:hAnsi="Times New Roman"/>
          <w:color w:val="000000"/>
          <w:sz w:val="24"/>
        </w:rPr>
        <w:tab/>
        <w:t xml:space="preserve">  </w:t>
      </w:r>
      <w:r w:rsidRPr="001F033B">
        <w:rPr>
          <w:rFonts w:ascii="Times New Roman" w:hAnsi="Times New Roman"/>
          <w:color w:val="000000"/>
          <w:sz w:val="24"/>
          <w:u w:val="single"/>
        </w:rPr>
        <w:t>IBP________________________</w:t>
      </w:r>
    </w:p>
    <w:p w14:paraId="662A376E" w14:textId="77777777" w:rsidR="00BE557A" w:rsidRPr="001F033B" w:rsidRDefault="00BE557A" w:rsidP="00BE557A">
      <w:pPr>
        <w:ind w:left="1276" w:hanging="709"/>
        <w:jc w:val="both"/>
        <w:rPr>
          <w:rFonts w:ascii="Times New Roman" w:hAnsi="Times New Roman"/>
          <w:color w:val="000000"/>
          <w:sz w:val="24"/>
        </w:rPr>
      </w:pPr>
    </w:p>
    <w:p w14:paraId="7C9D52D2" w14:textId="77777777" w:rsidR="00BE557A" w:rsidRPr="001F033B" w:rsidRDefault="00BE557A" w:rsidP="00BE557A">
      <w:pPr>
        <w:ind w:left="1276" w:hanging="709"/>
        <w:jc w:val="both"/>
        <w:rPr>
          <w:rFonts w:ascii="Times New Roman" w:hAnsi="Times New Roman"/>
          <w:color w:val="000000"/>
          <w:sz w:val="24"/>
        </w:rPr>
      </w:pPr>
      <w:r w:rsidRPr="001F033B">
        <w:rPr>
          <w:rFonts w:ascii="Times New Roman" w:hAnsi="Times New Roman"/>
          <w:color w:val="000000"/>
          <w:sz w:val="24"/>
          <w:u w:val="single"/>
        </w:rPr>
        <w:t xml:space="preserve">FIRE 101           </w:t>
      </w:r>
      <w:r w:rsidRPr="001F033B">
        <w:rPr>
          <w:rFonts w:ascii="Times New Roman" w:hAnsi="Times New Roman"/>
          <w:color w:val="000000"/>
          <w:sz w:val="24"/>
          <w:u w:val="single"/>
        </w:rPr>
        <w:tab/>
        <w:t>___________</w:t>
      </w:r>
      <w:r w:rsidRPr="001F033B">
        <w:rPr>
          <w:rFonts w:ascii="Times New Roman" w:hAnsi="Times New Roman"/>
          <w:color w:val="000000"/>
          <w:sz w:val="24"/>
        </w:rPr>
        <w:t xml:space="preserve">_   </w:t>
      </w:r>
      <w:r w:rsidRPr="001F033B">
        <w:rPr>
          <w:rFonts w:ascii="Times New Roman" w:hAnsi="Times New Roman"/>
          <w:color w:val="000000"/>
          <w:sz w:val="24"/>
          <w:u w:val="single"/>
        </w:rPr>
        <w:t>POLICE 100_________________</w:t>
      </w:r>
    </w:p>
    <w:p w14:paraId="3A7F36A7" w14:textId="77777777" w:rsidR="00BE557A" w:rsidRPr="001F033B" w:rsidRDefault="00BE557A" w:rsidP="00BE557A">
      <w:pPr>
        <w:spacing w:before="240"/>
        <w:jc w:val="center"/>
        <w:rPr>
          <w:rFonts w:ascii="Times New Roman" w:hAnsi="Times New Roman"/>
          <w:bCs/>
          <w:color w:val="000000"/>
          <w:sz w:val="24"/>
        </w:rPr>
      </w:pPr>
      <w:r w:rsidRPr="001F033B">
        <w:rPr>
          <w:rFonts w:ascii="Times New Roman" w:hAnsi="Times New Roman"/>
          <w:b/>
          <w:color w:val="000000"/>
          <w:sz w:val="24"/>
          <w:u w:val="single"/>
        </w:rPr>
        <w:t>CHECK LIST-1</w:t>
      </w:r>
    </w:p>
    <w:p w14:paraId="3D6081F4" w14:textId="77777777" w:rsidR="00BE557A" w:rsidRPr="001F033B" w:rsidRDefault="00BE557A" w:rsidP="00BE557A">
      <w:pPr>
        <w:spacing w:before="240"/>
        <w:jc w:val="center"/>
        <w:rPr>
          <w:rFonts w:ascii="Times New Roman" w:hAnsi="Times New Roman"/>
          <w:color w:val="000000"/>
          <w:sz w:val="24"/>
          <w:u w:val="single"/>
        </w:rPr>
      </w:pPr>
      <w:r w:rsidRPr="001F033B">
        <w:rPr>
          <w:rFonts w:ascii="Times New Roman" w:hAnsi="Times New Roman"/>
          <w:color w:val="000000"/>
          <w:sz w:val="24"/>
          <w:u w:val="single"/>
        </w:rPr>
        <w:t>(Refer Regulation 10.1 (d))</w:t>
      </w:r>
    </w:p>
    <w:p w14:paraId="3A664CF3"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 xml:space="preserve">Emergency Response and Disaster Management Plan (ERDMP) </w:t>
      </w:r>
    </w:p>
    <w:p w14:paraId="01A2E1EB"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Hazard Identification</w:t>
      </w:r>
    </w:p>
    <w:p w14:paraId="60C1AD77" w14:textId="77777777" w:rsidR="00BE557A" w:rsidRPr="001F033B" w:rsidRDefault="00BE557A" w:rsidP="00BE557A">
      <w:pPr>
        <w:rPr>
          <w:rFonts w:ascii="Times New Roman" w:hAnsi="Times New Roman"/>
          <w:color w:val="000000"/>
          <w:sz w:val="24"/>
        </w:rPr>
      </w:pPr>
    </w:p>
    <w:tbl>
      <w:tblPr>
        <w:tblW w:w="9620" w:type="dxa"/>
        <w:tblInd w:w="93" w:type="dxa"/>
        <w:tblLook w:val="0000" w:firstRow="0" w:lastRow="0" w:firstColumn="0" w:lastColumn="0" w:noHBand="0" w:noVBand="0"/>
      </w:tblPr>
      <w:tblGrid>
        <w:gridCol w:w="592"/>
        <w:gridCol w:w="6443"/>
        <w:gridCol w:w="2585"/>
      </w:tblGrid>
      <w:tr w:rsidR="00BE557A" w:rsidRPr="001F033B" w14:paraId="21CB134F" w14:textId="77777777" w:rsidTr="006877CA">
        <w:trPr>
          <w:trHeight w:val="300"/>
        </w:trPr>
        <w:tc>
          <w:tcPr>
            <w:tcW w:w="592" w:type="dxa"/>
            <w:tcBorders>
              <w:top w:val="single" w:sz="4" w:space="0" w:color="auto"/>
              <w:left w:val="single" w:sz="4" w:space="0" w:color="auto"/>
              <w:bottom w:val="single" w:sz="4" w:space="0" w:color="auto"/>
              <w:right w:val="single" w:sz="4" w:space="0" w:color="auto"/>
            </w:tcBorders>
            <w:shd w:val="clear" w:color="auto" w:fill="C0C0C0"/>
            <w:noWrap/>
          </w:tcPr>
          <w:p w14:paraId="012897CF"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 #</w:t>
            </w:r>
          </w:p>
        </w:tc>
        <w:tc>
          <w:tcPr>
            <w:tcW w:w="6443"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0D549C85" w14:textId="77777777" w:rsidR="00BE557A" w:rsidRPr="001F033B" w:rsidRDefault="00BE557A" w:rsidP="006877CA">
            <w:pPr>
              <w:spacing w:after="240"/>
              <w:jc w:val="center"/>
              <w:rPr>
                <w:rFonts w:ascii="Times New Roman" w:hAnsi="Times New Roman"/>
                <w:color w:val="000000"/>
                <w:sz w:val="24"/>
              </w:rPr>
            </w:pPr>
            <w:r w:rsidRPr="001F033B">
              <w:rPr>
                <w:rFonts w:ascii="Times New Roman" w:hAnsi="Times New Roman"/>
                <w:color w:val="000000"/>
                <w:sz w:val="24"/>
              </w:rPr>
              <w:t>Check-point</w:t>
            </w:r>
          </w:p>
        </w:tc>
        <w:tc>
          <w:tcPr>
            <w:tcW w:w="2585" w:type="dxa"/>
            <w:tcBorders>
              <w:top w:val="single" w:sz="4" w:space="0" w:color="auto"/>
              <w:left w:val="nil"/>
              <w:bottom w:val="single" w:sz="4" w:space="0" w:color="auto"/>
              <w:right w:val="single" w:sz="4" w:space="0" w:color="auto"/>
            </w:tcBorders>
            <w:shd w:val="clear" w:color="auto" w:fill="C0C0C0"/>
            <w:noWrap/>
            <w:vAlign w:val="bottom"/>
          </w:tcPr>
          <w:p w14:paraId="02055644"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sym w:font="Wingdings 2" w:char="F052"/>
            </w:r>
            <w:r w:rsidRPr="001F033B">
              <w:rPr>
                <w:rFonts w:ascii="Times New Roman" w:hAnsi="Times New Roman"/>
                <w:color w:val="000000"/>
                <w:sz w:val="24"/>
              </w:rPr>
              <w:t xml:space="preserve">    No</w:t>
            </w:r>
            <w:r w:rsidRPr="001F033B">
              <w:rPr>
                <w:rFonts w:ascii="Times New Roman" w:hAnsi="Times New Roman"/>
                <w:color w:val="000000"/>
                <w:sz w:val="24"/>
              </w:rPr>
              <w:sym w:font="Wingdings 2" w:char="F053"/>
            </w:r>
            <w:r w:rsidRPr="001F033B">
              <w:rPr>
                <w:rFonts w:ascii="Times New Roman" w:hAnsi="Times New Roman"/>
                <w:color w:val="000000"/>
                <w:sz w:val="24"/>
              </w:rPr>
              <w:t xml:space="preserve">     Remarks</w:t>
            </w:r>
          </w:p>
        </w:tc>
      </w:tr>
      <w:tr w:rsidR="00BE557A" w:rsidRPr="001F033B" w14:paraId="3965B5FB" w14:textId="77777777" w:rsidTr="006877CA">
        <w:trPr>
          <w:trHeight w:val="342"/>
        </w:trPr>
        <w:tc>
          <w:tcPr>
            <w:tcW w:w="592" w:type="dxa"/>
            <w:tcBorders>
              <w:top w:val="nil"/>
              <w:left w:val="single" w:sz="4" w:space="0" w:color="auto"/>
              <w:bottom w:val="single" w:sz="4" w:space="0" w:color="auto"/>
              <w:right w:val="single" w:sz="4" w:space="0" w:color="auto"/>
            </w:tcBorders>
            <w:shd w:val="clear" w:color="auto" w:fill="auto"/>
          </w:tcPr>
          <w:p w14:paraId="06B07A0F" w14:textId="77777777" w:rsidR="00BE557A" w:rsidRPr="001F033B" w:rsidRDefault="00BE557A" w:rsidP="006877CA">
            <w:pPr>
              <w:jc w:val="center"/>
              <w:rPr>
                <w:rFonts w:ascii="Times New Roman" w:hAnsi="Times New Roman"/>
                <w:color w:val="000000"/>
                <w:sz w:val="24"/>
              </w:rPr>
            </w:pPr>
          </w:p>
        </w:tc>
        <w:tc>
          <w:tcPr>
            <w:tcW w:w="6443" w:type="dxa"/>
            <w:tcBorders>
              <w:top w:val="nil"/>
              <w:left w:val="nil"/>
              <w:bottom w:val="single" w:sz="4" w:space="0" w:color="auto"/>
              <w:right w:val="single" w:sz="4" w:space="0" w:color="auto"/>
            </w:tcBorders>
            <w:shd w:val="clear" w:color="auto" w:fill="auto"/>
            <w:tcMar>
              <w:left w:w="43" w:type="dxa"/>
              <w:right w:w="43" w:type="dxa"/>
            </w:tcMar>
          </w:tcPr>
          <w:p w14:paraId="3B4754B3" w14:textId="77777777" w:rsidR="00BE557A" w:rsidRPr="001F033B" w:rsidRDefault="00BE557A" w:rsidP="006877CA">
            <w:pPr>
              <w:jc w:val="both"/>
              <w:rPr>
                <w:rFonts w:ascii="Times New Roman" w:hAnsi="Times New Roman"/>
                <w:b/>
                <w:bCs/>
                <w:color w:val="000000"/>
                <w:sz w:val="24"/>
                <w:u w:val="single"/>
              </w:rPr>
            </w:pPr>
            <w:r w:rsidRPr="001F033B">
              <w:rPr>
                <w:rFonts w:ascii="Times New Roman" w:hAnsi="Times New Roman"/>
                <w:b/>
                <w:bCs/>
                <w:color w:val="000000"/>
                <w:sz w:val="24"/>
                <w:u w:val="single"/>
              </w:rPr>
              <w:t>Hazard Analysis and Risk Assessment</w:t>
            </w:r>
          </w:p>
        </w:tc>
        <w:tc>
          <w:tcPr>
            <w:tcW w:w="2585" w:type="dxa"/>
            <w:tcBorders>
              <w:top w:val="nil"/>
              <w:left w:val="nil"/>
              <w:bottom w:val="single" w:sz="4" w:space="0" w:color="auto"/>
              <w:right w:val="single" w:sz="4" w:space="0" w:color="auto"/>
            </w:tcBorders>
            <w:shd w:val="clear" w:color="auto" w:fill="auto"/>
            <w:vAlign w:val="bottom"/>
          </w:tcPr>
          <w:p w14:paraId="3A891E8C" w14:textId="77777777" w:rsidR="00BE557A" w:rsidRPr="001F033B" w:rsidRDefault="00BE557A" w:rsidP="006877CA">
            <w:pPr>
              <w:rPr>
                <w:rFonts w:ascii="Times New Roman" w:hAnsi="Times New Roman"/>
                <w:color w:val="000000"/>
                <w:sz w:val="24"/>
              </w:rPr>
            </w:pPr>
          </w:p>
        </w:tc>
      </w:tr>
      <w:tr w:rsidR="00BE557A" w:rsidRPr="001F033B" w14:paraId="4C95A1CE" w14:textId="77777777" w:rsidTr="006877CA">
        <w:trPr>
          <w:trHeight w:val="342"/>
        </w:trPr>
        <w:tc>
          <w:tcPr>
            <w:tcW w:w="592" w:type="dxa"/>
            <w:tcBorders>
              <w:top w:val="nil"/>
              <w:left w:val="single" w:sz="4" w:space="0" w:color="auto"/>
              <w:bottom w:val="single" w:sz="4" w:space="0" w:color="auto"/>
              <w:right w:val="single" w:sz="4" w:space="0" w:color="auto"/>
            </w:tcBorders>
            <w:shd w:val="clear" w:color="auto" w:fill="auto"/>
          </w:tcPr>
          <w:p w14:paraId="0E031ED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443" w:type="dxa"/>
            <w:tcBorders>
              <w:top w:val="nil"/>
              <w:left w:val="nil"/>
              <w:bottom w:val="single" w:sz="4" w:space="0" w:color="auto"/>
              <w:right w:val="single" w:sz="4" w:space="0" w:color="auto"/>
            </w:tcBorders>
            <w:shd w:val="clear" w:color="auto" w:fill="auto"/>
            <w:tcMar>
              <w:left w:w="43" w:type="dxa"/>
              <w:right w:w="43" w:type="dxa"/>
            </w:tcMar>
          </w:tcPr>
          <w:p w14:paraId="28C33B4F" w14:textId="77777777" w:rsidR="00BE557A" w:rsidRPr="001F033B" w:rsidRDefault="00BE557A" w:rsidP="006877CA">
            <w:pPr>
              <w:jc w:val="both"/>
              <w:rPr>
                <w:rFonts w:ascii="Times New Roman" w:hAnsi="Times New Roman"/>
                <w:sz w:val="24"/>
              </w:rPr>
            </w:pPr>
            <w:r w:rsidRPr="001F033B">
              <w:rPr>
                <w:rFonts w:ascii="Times New Roman" w:hAnsi="Times New Roman"/>
                <w:sz w:val="24"/>
              </w:rPr>
              <w:t>Which of the following  procedures or techniques for hazard identification has been used in the terminal/ installation :</w:t>
            </w:r>
          </w:p>
          <w:p w14:paraId="64C6FC52" w14:textId="77777777" w:rsidR="00BE557A" w:rsidRDefault="00BE557A" w:rsidP="006877CA">
            <w:pPr>
              <w:pStyle w:val="ListParagraph"/>
              <w:numPr>
                <w:ilvl w:val="0"/>
                <w:numId w:val="91"/>
              </w:numPr>
              <w:jc w:val="both"/>
              <w:rPr>
                <w:rFonts w:ascii="Times New Roman" w:hAnsi="Times New Roman"/>
                <w:sz w:val="24"/>
              </w:rPr>
            </w:pPr>
            <w:r w:rsidRPr="00AD4401">
              <w:rPr>
                <w:rFonts w:ascii="Times New Roman" w:hAnsi="Times New Roman"/>
                <w:sz w:val="24"/>
              </w:rPr>
              <w:t xml:space="preserve">HAZOP/HAZAN </w:t>
            </w:r>
            <w:r w:rsidRPr="00AD4401">
              <w:rPr>
                <w:rFonts w:ascii="Times New Roman" w:hAnsi="Times New Roman"/>
                <w:sz w:val="24"/>
              </w:rPr>
              <w:tab/>
            </w:r>
          </w:p>
          <w:p w14:paraId="40CABF97" w14:textId="77777777" w:rsidR="00BE557A" w:rsidRDefault="00BE557A" w:rsidP="006877CA">
            <w:pPr>
              <w:pStyle w:val="ListParagraph"/>
              <w:numPr>
                <w:ilvl w:val="0"/>
                <w:numId w:val="91"/>
              </w:numPr>
              <w:jc w:val="both"/>
              <w:rPr>
                <w:rFonts w:ascii="Times New Roman" w:hAnsi="Times New Roman"/>
                <w:sz w:val="24"/>
              </w:rPr>
            </w:pPr>
            <w:r w:rsidRPr="00AD4401">
              <w:rPr>
                <w:rFonts w:ascii="Times New Roman" w:hAnsi="Times New Roman"/>
                <w:sz w:val="24"/>
              </w:rPr>
              <w:t xml:space="preserve">Incident Consequences and Analysis   </w:t>
            </w:r>
          </w:p>
          <w:p w14:paraId="3D24C99D" w14:textId="77777777" w:rsidR="00BE557A" w:rsidRPr="00AD4401" w:rsidRDefault="00BE557A" w:rsidP="006877CA">
            <w:pPr>
              <w:pStyle w:val="ListParagraph"/>
              <w:numPr>
                <w:ilvl w:val="0"/>
                <w:numId w:val="91"/>
              </w:numPr>
              <w:jc w:val="both"/>
              <w:rPr>
                <w:rFonts w:ascii="Times New Roman" w:hAnsi="Times New Roman"/>
                <w:sz w:val="24"/>
              </w:rPr>
            </w:pPr>
            <w:r w:rsidRPr="00AD4401">
              <w:rPr>
                <w:rFonts w:ascii="Times New Roman" w:hAnsi="Times New Roman"/>
                <w:sz w:val="24"/>
              </w:rPr>
              <w:t xml:space="preserve">Event Tree Analysis       </w:t>
            </w:r>
          </w:p>
          <w:p w14:paraId="475769FF" w14:textId="77777777" w:rsidR="00BE557A" w:rsidRPr="001F033B" w:rsidRDefault="00BE557A" w:rsidP="006877CA">
            <w:pPr>
              <w:pStyle w:val="ListParagraph"/>
              <w:numPr>
                <w:ilvl w:val="0"/>
                <w:numId w:val="91"/>
              </w:numPr>
              <w:jc w:val="both"/>
              <w:rPr>
                <w:rFonts w:ascii="Times New Roman" w:hAnsi="Times New Roman"/>
                <w:sz w:val="24"/>
              </w:rPr>
            </w:pPr>
            <w:r w:rsidRPr="001F033B">
              <w:rPr>
                <w:rFonts w:ascii="Times New Roman" w:hAnsi="Times New Roman"/>
                <w:sz w:val="24"/>
              </w:rPr>
              <w:t>Fault Tree Analysis</w:t>
            </w:r>
          </w:p>
          <w:p w14:paraId="7F8A2CEE" w14:textId="77777777" w:rsidR="00BE557A" w:rsidRPr="001F033B" w:rsidRDefault="00BE557A" w:rsidP="006877CA">
            <w:pPr>
              <w:pStyle w:val="ListParagraph"/>
              <w:numPr>
                <w:ilvl w:val="0"/>
                <w:numId w:val="91"/>
              </w:numPr>
              <w:jc w:val="both"/>
              <w:rPr>
                <w:rFonts w:ascii="Times New Roman" w:hAnsi="Times New Roman"/>
                <w:sz w:val="24"/>
              </w:rPr>
            </w:pPr>
            <w:r w:rsidRPr="001F033B">
              <w:rPr>
                <w:rFonts w:ascii="Times New Roman" w:hAnsi="Times New Roman"/>
                <w:sz w:val="24"/>
              </w:rPr>
              <w:t>Failure Modes, Effects and Criticality Analysis</w:t>
            </w:r>
          </w:p>
          <w:p w14:paraId="72EAA9BC" w14:textId="77777777" w:rsidR="00BE557A" w:rsidRPr="001F033B" w:rsidRDefault="00BE557A" w:rsidP="006877CA">
            <w:pPr>
              <w:pStyle w:val="ListParagraph"/>
              <w:numPr>
                <w:ilvl w:val="0"/>
                <w:numId w:val="91"/>
              </w:numPr>
              <w:jc w:val="both"/>
              <w:rPr>
                <w:rFonts w:ascii="Times New Roman" w:hAnsi="Times New Roman"/>
                <w:sz w:val="24"/>
              </w:rPr>
            </w:pPr>
            <w:r w:rsidRPr="001F033B">
              <w:rPr>
                <w:rFonts w:ascii="Times New Roman" w:hAnsi="Times New Roman"/>
                <w:sz w:val="24"/>
              </w:rPr>
              <w:t>Risk Assessment</w:t>
            </w:r>
          </w:p>
          <w:p w14:paraId="2F7E7421" w14:textId="77777777" w:rsidR="00BE557A" w:rsidRPr="001F033B" w:rsidRDefault="00BE557A" w:rsidP="006877CA">
            <w:pPr>
              <w:pStyle w:val="ListParagraph"/>
              <w:numPr>
                <w:ilvl w:val="0"/>
                <w:numId w:val="91"/>
              </w:numPr>
              <w:jc w:val="both"/>
              <w:rPr>
                <w:rFonts w:ascii="Times New Roman" w:hAnsi="Times New Roman"/>
                <w:sz w:val="24"/>
              </w:rPr>
            </w:pPr>
            <w:r w:rsidRPr="001F033B">
              <w:rPr>
                <w:rFonts w:ascii="Times New Roman" w:hAnsi="Times New Roman"/>
                <w:sz w:val="24"/>
              </w:rPr>
              <w:t>What if, analysis</w:t>
            </w:r>
          </w:p>
          <w:p w14:paraId="2139DFF2" w14:textId="77777777" w:rsidR="00BE557A" w:rsidRPr="001F033B" w:rsidRDefault="00BE557A" w:rsidP="006877CA">
            <w:pPr>
              <w:pStyle w:val="ListParagraph"/>
              <w:numPr>
                <w:ilvl w:val="0"/>
                <w:numId w:val="91"/>
              </w:numPr>
              <w:jc w:val="both"/>
              <w:rPr>
                <w:rFonts w:ascii="Times New Roman" w:hAnsi="Times New Roman"/>
                <w:sz w:val="24"/>
              </w:rPr>
            </w:pPr>
            <w:r w:rsidRPr="001F033B">
              <w:rPr>
                <w:rFonts w:ascii="Times New Roman" w:hAnsi="Times New Roman"/>
                <w:sz w:val="24"/>
              </w:rPr>
              <w:t>Other accredited practice</w:t>
            </w:r>
          </w:p>
        </w:tc>
        <w:tc>
          <w:tcPr>
            <w:tcW w:w="2585" w:type="dxa"/>
            <w:tcBorders>
              <w:top w:val="nil"/>
              <w:left w:val="nil"/>
              <w:bottom w:val="single" w:sz="4" w:space="0" w:color="auto"/>
              <w:right w:val="single" w:sz="4" w:space="0" w:color="auto"/>
            </w:tcBorders>
            <w:shd w:val="clear" w:color="auto" w:fill="auto"/>
          </w:tcPr>
          <w:p w14:paraId="4451051B" w14:textId="77777777" w:rsidR="00BE557A" w:rsidRPr="001F033B" w:rsidRDefault="00BE557A" w:rsidP="006877CA">
            <w:pPr>
              <w:tabs>
                <w:tab w:val="left" w:pos="317"/>
              </w:tabs>
              <w:rPr>
                <w:rFonts w:ascii="Times New Roman" w:hAnsi="Times New Roman"/>
                <w:color w:val="000000"/>
                <w:sz w:val="24"/>
              </w:rPr>
            </w:pPr>
          </w:p>
          <w:p w14:paraId="733DAD81" w14:textId="77777777" w:rsidR="00BE557A" w:rsidRPr="001F033B" w:rsidRDefault="00BE557A" w:rsidP="006877CA">
            <w:pPr>
              <w:tabs>
                <w:tab w:val="left" w:pos="317"/>
              </w:tabs>
              <w:rPr>
                <w:rFonts w:ascii="Times New Roman" w:hAnsi="Times New Roman"/>
                <w:color w:val="000000"/>
                <w:sz w:val="24"/>
              </w:rPr>
            </w:pPr>
          </w:p>
          <w:p w14:paraId="20361FC2"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576D0C8C"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0D87441C"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194C9335"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29B8121A"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159B2B9E"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7CE4FA67"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77672F7C" w14:textId="77777777" w:rsidR="00BE557A" w:rsidRPr="001F033B" w:rsidRDefault="00BE557A" w:rsidP="006877CA">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tc>
      </w:tr>
      <w:tr w:rsidR="00BE557A" w:rsidRPr="001F033B" w14:paraId="4E78616B" w14:textId="77777777" w:rsidTr="006877CA">
        <w:trPr>
          <w:trHeight w:val="342"/>
        </w:trPr>
        <w:tc>
          <w:tcPr>
            <w:tcW w:w="592" w:type="dxa"/>
            <w:tcBorders>
              <w:top w:val="single" w:sz="4" w:space="0" w:color="auto"/>
              <w:left w:val="single" w:sz="4" w:space="0" w:color="auto"/>
              <w:bottom w:val="single" w:sz="6" w:space="0" w:color="auto"/>
              <w:right w:val="single" w:sz="6" w:space="0" w:color="auto"/>
            </w:tcBorders>
            <w:shd w:val="clear" w:color="auto" w:fill="auto"/>
          </w:tcPr>
          <w:p w14:paraId="236D3C1F" w14:textId="77777777" w:rsidR="00BE557A" w:rsidRPr="001F033B" w:rsidRDefault="00BE557A" w:rsidP="006877CA">
            <w:pPr>
              <w:jc w:val="center"/>
              <w:rPr>
                <w:rFonts w:ascii="Times New Roman" w:hAnsi="Times New Roman"/>
                <w:color w:val="000000"/>
                <w:sz w:val="24"/>
              </w:rPr>
            </w:pPr>
          </w:p>
        </w:tc>
        <w:tc>
          <w:tcPr>
            <w:tcW w:w="6443"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0A83466" w14:textId="77777777" w:rsidR="00BE557A" w:rsidRPr="001F033B" w:rsidRDefault="00BE557A" w:rsidP="006877CA">
            <w:pPr>
              <w:jc w:val="both"/>
              <w:rPr>
                <w:rFonts w:ascii="Times New Roman" w:hAnsi="Times New Roman"/>
                <w:i/>
                <w:sz w:val="24"/>
                <w:u w:val="single"/>
              </w:rPr>
            </w:pPr>
            <w:r w:rsidRPr="001F033B">
              <w:rPr>
                <w:rFonts w:ascii="Times New Roman" w:hAnsi="Times New Roman"/>
                <w:i/>
                <w:sz w:val="24"/>
                <w:u w:val="single"/>
              </w:rPr>
              <w:t>Hazard Identification :</w:t>
            </w:r>
          </w:p>
        </w:tc>
        <w:tc>
          <w:tcPr>
            <w:tcW w:w="2585" w:type="dxa"/>
            <w:tcBorders>
              <w:top w:val="single" w:sz="4" w:space="0" w:color="auto"/>
              <w:left w:val="single" w:sz="6" w:space="0" w:color="auto"/>
              <w:bottom w:val="single" w:sz="6" w:space="0" w:color="auto"/>
              <w:right w:val="single" w:sz="4" w:space="0" w:color="auto"/>
            </w:tcBorders>
            <w:shd w:val="clear" w:color="auto" w:fill="auto"/>
          </w:tcPr>
          <w:p w14:paraId="3FEEFD4E" w14:textId="77777777" w:rsidR="00BE557A" w:rsidRPr="001F033B" w:rsidRDefault="00BE557A" w:rsidP="006877CA">
            <w:pPr>
              <w:jc w:val="both"/>
              <w:rPr>
                <w:rFonts w:ascii="Times New Roman" w:hAnsi="Times New Roman"/>
                <w:color w:val="000000"/>
                <w:sz w:val="24"/>
              </w:rPr>
            </w:pPr>
          </w:p>
        </w:tc>
      </w:tr>
      <w:tr w:rsidR="00BE557A" w:rsidRPr="001F033B" w14:paraId="383A0EFC" w14:textId="77777777" w:rsidTr="006877CA">
        <w:trPr>
          <w:trHeight w:val="342"/>
        </w:trPr>
        <w:tc>
          <w:tcPr>
            <w:tcW w:w="592" w:type="dxa"/>
            <w:tcBorders>
              <w:top w:val="single" w:sz="4" w:space="0" w:color="auto"/>
              <w:left w:val="single" w:sz="4" w:space="0" w:color="auto"/>
              <w:bottom w:val="single" w:sz="6" w:space="0" w:color="auto"/>
              <w:right w:val="single" w:sz="6" w:space="0" w:color="auto"/>
            </w:tcBorders>
            <w:shd w:val="clear" w:color="auto" w:fill="auto"/>
          </w:tcPr>
          <w:p w14:paraId="7B3E15AB"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443"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7D22C1F" w14:textId="77777777" w:rsidR="00BE557A" w:rsidRPr="001F033B" w:rsidRDefault="00BE557A" w:rsidP="006877CA">
            <w:pPr>
              <w:jc w:val="both"/>
              <w:rPr>
                <w:rFonts w:ascii="Times New Roman" w:hAnsi="Times New Roman"/>
                <w:bCs/>
                <w:sz w:val="24"/>
              </w:rPr>
            </w:pPr>
            <w:r w:rsidRPr="001F033B">
              <w:rPr>
                <w:rFonts w:ascii="Times New Roman" w:hAnsi="Times New Roman"/>
                <w:sz w:val="24"/>
              </w:rPr>
              <w:t>Is the terminal / installation covered under the definition of “Major Incident Hazard Installation” as per the Manufacture Storage and Import of Hazardous Chemicals Rules 1989 (Amended 1994 and 2004. If yes, please specify the site notification and safety reports</w:t>
            </w:r>
          </w:p>
        </w:tc>
        <w:tc>
          <w:tcPr>
            <w:tcW w:w="2585" w:type="dxa"/>
            <w:tcBorders>
              <w:top w:val="single" w:sz="4" w:space="0" w:color="auto"/>
              <w:left w:val="single" w:sz="6" w:space="0" w:color="auto"/>
              <w:bottom w:val="single" w:sz="6" w:space="0" w:color="auto"/>
              <w:right w:val="single" w:sz="4" w:space="0" w:color="auto"/>
            </w:tcBorders>
            <w:shd w:val="clear" w:color="auto" w:fill="auto"/>
          </w:tcPr>
          <w:p w14:paraId="74F3636C" w14:textId="77777777" w:rsidR="00BE557A" w:rsidRPr="001F033B" w:rsidRDefault="00BE557A" w:rsidP="006877CA">
            <w:pPr>
              <w:jc w:val="both"/>
              <w:rPr>
                <w:rFonts w:ascii="Times New Roman" w:hAnsi="Times New Roman"/>
                <w:color w:val="000000"/>
                <w:sz w:val="24"/>
              </w:rPr>
            </w:pPr>
          </w:p>
        </w:tc>
      </w:tr>
      <w:tr w:rsidR="00BE557A" w:rsidRPr="001F033B" w14:paraId="5F360E1E"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65DB0F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35BB2C6"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color w:val="000000"/>
                <w:sz w:val="24"/>
              </w:rPr>
              <w:t>If yes, whether major</w:t>
            </w:r>
            <w:r>
              <w:rPr>
                <w:rFonts w:ascii="Times New Roman" w:hAnsi="Times New Roman"/>
                <w:color w:val="000000"/>
                <w:sz w:val="24"/>
              </w:rPr>
              <w:t xml:space="preserve"> </w:t>
            </w:r>
            <w:r w:rsidRPr="001F033B">
              <w:rPr>
                <w:rFonts w:ascii="Times New Roman" w:hAnsi="Times New Roman"/>
                <w:color w:val="000000"/>
                <w:sz w:val="24"/>
              </w:rPr>
              <w:t>Incident hazards identified and steps taken for their prevention</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1FE6401B" w14:textId="77777777" w:rsidR="00BE557A" w:rsidRPr="001F033B" w:rsidRDefault="00BE557A" w:rsidP="006877CA">
            <w:pPr>
              <w:jc w:val="both"/>
              <w:rPr>
                <w:rFonts w:ascii="Times New Roman" w:hAnsi="Times New Roman"/>
                <w:color w:val="000000"/>
                <w:sz w:val="24"/>
              </w:rPr>
            </w:pPr>
          </w:p>
        </w:tc>
      </w:tr>
      <w:tr w:rsidR="00BE557A" w:rsidRPr="001F033B" w14:paraId="1B26AB5C"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7C88B9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39FC88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design deficiencies, failures or errors which can contribute to hazards and cause abnormalities leading to an  Incident are identified</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43DD482C" w14:textId="77777777" w:rsidR="00BE557A" w:rsidRPr="001F033B" w:rsidRDefault="00BE557A" w:rsidP="006877CA">
            <w:pPr>
              <w:jc w:val="both"/>
              <w:rPr>
                <w:rFonts w:ascii="Times New Roman" w:hAnsi="Times New Roman"/>
                <w:color w:val="000000"/>
                <w:sz w:val="24"/>
              </w:rPr>
            </w:pPr>
          </w:p>
        </w:tc>
      </w:tr>
      <w:tr w:rsidR="00BE557A" w:rsidRPr="001F033B" w14:paraId="4DA0A54E"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588A71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67DE4F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What are the measures undertaken to counter above deficiencies or, errors</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36C5642B" w14:textId="77777777" w:rsidR="00BE557A" w:rsidRPr="001F033B" w:rsidRDefault="00BE557A" w:rsidP="006877CA">
            <w:pPr>
              <w:jc w:val="both"/>
              <w:rPr>
                <w:rFonts w:ascii="Times New Roman" w:hAnsi="Times New Roman"/>
                <w:color w:val="000000"/>
                <w:sz w:val="24"/>
              </w:rPr>
            </w:pPr>
          </w:p>
        </w:tc>
      </w:tr>
      <w:tr w:rsidR="00BE557A" w:rsidRPr="001F033B" w14:paraId="5F6096D0"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6F27974"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6</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F2A21F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Consequences of a major  Incident on  the  workers, people in the neighbourhood and the environment are considered</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4E66F8B8" w14:textId="77777777" w:rsidR="00BE557A" w:rsidRPr="001F033B" w:rsidRDefault="00BE557A" w:rsidP="006877CA">
            <w:pPr>
              <w:jc w:val="both"/>
              <w:rPr>
                <w:rFonts w:ascii="Times New Roman" w:hAnsi="Times New Roman"/>
                <w:color w:val="000000"/>
                <w:sz w:val="24"/>
              </w:rPr>
            </w:pPr>
          </w:p>
        </w:tc>
      </w:tr>
      <w:tr w:rsidR="00BE557A" w:rsidRPr="001F033B" w14:paraId="6CEEA1DD"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7869FF4"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7</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2B306D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Steps envisaged for mitigation of the consequences of such incident </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49195C16" w14:textId="77777777" w:rsidR="00BE557A" w:rsidRPr="001F033B" w:rsidRDefault="00BE557A" w:rsidP="006877CA">
            <w:pPr>
              <w:jc w:val="both"/>
              <w:rPr>
                <w:rFonts w:ascii="Times New Roman" w:hAnsi="Times New Roman"/>
                <w:color w:val="000000"/>
                <w:sz w:val="24"/>
              </w:rPr>
            </w:pPr>
          </w:p>
        </w:tc>
      </w:tr>
      <w:tr w:rsidR="00BE557A" w:rsidRPr="001F033B" w14:paraId="335A198F"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9C48E6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8</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496D2B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the installation produce / handle / use / import / store any hazardous chemicals as defined under MSIHC Rules 1989 (Amended 1994 and 2004)</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491E8827" w14:textId="77777777" w:rsidR="00BE557A" w:rsidRPr="001F033B" w:rsidRDefault="00BE557A" w:rsidP="006877CA">
            <w:pPr>
              <w:jc w:val="both"/>
              <w:rPr>
                <w:rFonts w:ascii="Times New Roman" w:hAnsi="Times New Roman"/>
                <w:color w:val="000000"/>
                <w:sz w:val="24"/>
              </w:rPr>
            </w:pPr>
          </w:p>
        </w:tc>
      </w:tr>
      <w:tr w:rsidR="00BE557A" w:rsidRPr="001F033B" w14:paraId="16D54C1F"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293512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9</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89DF71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If yes, whether a list of these chemicals, preferably in alphabetical order with their maximum licensed storage quantities is displayed</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2F1D6C6D" w14:textId="77777777" w:rsidR="00BE557A" w:rsidRPr="001F033B" w:rsidRDefault="00BE557A" w:rsidP="006877CA">
            <w:pPr>
              <w:jc w:val="both"/>
              <w:rPr>
                <w:rFonts w:ascii="Times New Roman" w:hAnsi="Times New Roman"/>
                <w:color w:val="000000"/>
                <w:sz w:val="24"/>
              </w:rPr>
            </w:pPr>
          </w:p>
        </w:tc>
      </w:tr>
      <w:tr w:rsidR="00BE557A" w:rsidRPr="001F033B" w14:paraId="762B6CE4"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FD5EF6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10</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D4EB18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Are material safety data sheets (MSDS) of these chemicals are prepared / obtained in the prescribed format as per MSIHC Rules and State Factory Rules</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6EFCE007" w14:textId="77777777" w:rsidR="00BE557A" w:rsidRPr="001F033B" w:rsidRDefault="00BE557A" w:rsidP="006877CA">
            <w:pPr>
              <w:jc w:val="both"/>
              <w:rPr>
                <w:rFonts w:ascii="Times New Roman" w:hAnsi="Times New Roman"/>
                <w:color w:val="000000"/>
                <w:sz w:val="24"/>
              </w:rPr>
            </w:pPr>
          </w:p>
        </w:tc>
      </w:tr>
      <w:tr w:rsidR="00BE557A" w:rsidRPr="001F033B" w14:paraId="70C03855"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7AFD6CDF"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11</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746A59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 system for  disseminating information about these MSDS to concerned workers are existing</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1C4A7D93" w14:textId="77777777" w:rsidR="00BE557A" w:rsidRPr="001F033B" w:rsidRDefault="00BE557A" w:rsidP="006877CA">
            <w:pPr>
              <w:jc w:val="both"/>
              <w:rPr>
                <w:rFonts w:ascii="Times New Roman" w:hAnsi="Times New Roman"/>
                <w:color w:val="000000"/>
                <w:sz w:val="24"/>
              </w:rPr>
            </w:pPr>
          </w:p>
        </w:tc>
      </w:tr>
      <w:tr w:rsidR="00BE557A" w:rsidRPr="001F033B" w14:paraId="000D362B"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93DFD1B"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12</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A23C1C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Are there a system of labeling of containers / storage tanks for the chemicals / hazardous substances</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48CD1E38" w14:textId="77777777" w:rsidR="00BE557A" w:rsidRPr="001F033B" w:rsidRDefault="00BE557A" w:rsidP="006877CA">
            <w:pPr>
              <w:jc w:val="both"/>
              <w:rPr>
                <w:rFonts w:ascii="Times New Roman" w:hAnsi="Times New Roman"/>
                <w:color w:val="000000"/>
                <w:sz w:val="24"/>
              </w:rPr>
            </w:pPr>
          </w:p>
        </w:tc>
      </w:tr>
      <w:tr w:rsidR="00BE557A" w:rsidRPr="001F033B" w14:paraId="32D38B0A"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5E3D1B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13</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FF0EE8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estimation of maximum possible quantity of each hazardous substance are considered including any vehicle (TT/TW) on site or within 500 mtrs of the site.</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38FBE6D7" w14:textId="77777777" w:rsidR="00BE557A" w:rsidRPr="001F033B" w:rsidRDefault="00BE557A" w:rsidP="006877CA">
            <w:pPr>
              <w:jc w:val="both"/>
              <w:rPr>
                <w:rFonts w:ascii="Times New Roman" w:hAnsi="Times New Roman"/>
                <w:color w:val="000000"/>
                <w:sz w:val="24"/>
              </w:rPr>
            </w:pPr>
          </w:p>
        </w:tc>
      </w:tr>
    </w:tbl>
    <w:p w14:paraId="7889DCAA" w14:textId="77777777" w:rsidR="00BE557A" w:rsidRPr="001F033B" w:rsidRDefault="00BE557A" w:rsidP="00BE557A">
      <w:pPr>
        <w:jc w:val="center"/>
        <w:rPr>
          <w:rFonts w:ascii="Times New Roman" w:hAnsi="Times New Roman"/>
          <w:color w:val="000000"/>
          <w:sz w:val="24"/>
        </w:rPr>
      </w:pPr>
    </w:p>
    <w:p w14:paraId="5BE36463" w14:textId="77777777" w:rsidR="00BE557A" w:rsidRPr="001F033B" w:rsidRDefault="00BE557A" w:rsidP="00BE557A">
      <w:pPr>
        <w:jc w:val="center"/>
        <w:rPr>
          <w:rFonts w:ascii="Times New Roman" w:hAnsi="Times New Roman"/>
          <w:color w:val="000000"/>
          <w:sz w:val="24"/>
        </w:rPr>
      </w:pPr>
      <w:r w:rsidRPr="001F033B">
        <w:rPr>
          <w:rFonts w:ascii="Times New Roman" w:hAnsi="Times New Roman"/>
          <w:b/>
          <w:color w:val="000000"/>
          <w:sz w:val="24"/>
          <w:u w:val="single"/>
        </w:rPr>
        <w:t>CHECK LIST-1 (contd..)</w:t>
      </w:r>
    </w:p>
    <w:p w14:paraId="3D8F02E8" w14:textId="77777777" w:rsidR="00BE557A" w:rsidRPr="001F033B" w:rsidRDefault="00BE557A" w:rsidP="00BE557A">
      <w:pPr>
        <w:rPr>
          <w:rFonts w:ascii="Times New Roman" w:hAnsi="Times New Roman"/>
          <w:color w:val="000000"/>
          <w:sz w:val="24"/>
        </w:rPr>
      </w:pPr>
    </w:p>
    <w:p w14:paraId="326F4910" w14:textId="77777777" w:rsidR="00BE557A" w:rsidRPr="001F033B" w:rsidRDefault="00BE557A" w:rsidP="00BE557A">
      <w:pPr>
        <w:rPr>
          <w:rFonts w:ascii="Times New Roman" w:hAnsi="Times New Roman"/>
          <w:color w:val="000000"/>
          <w:sz w:val="24"/>
        </w:rPr>
      </w:pPr>
    </w:p>
    <w:tbl>
      <w:tblPr>
        <w:tblW w:w="9620" w:type="dxa"/>
        <w:tblInd w:w="93" w:type="dxa"/>
        <w:tblLook w:val="0000" w:firstRow="0" w:lastRow="0" w:firstColumn="0" w:lastColumn="0" w:noHBand="0" w:noVBand="0"/>
      </w:tblPr>
      <w:tblGrid>
        <w:gridCol w:w="592"/>
        <w:gridCol w:w="6288"/>
        <w:gridCol w:w="2740"/>
      </w:tblGrid>
      <w:tr w:rsidR="00BE557A" w:rsidRPr="001F033B" w14:paraId="60C69FD6" w14:textId="77777777" w:rsidTr="006877CA">
        <w:trPr>
          <w:trHeight w:val="525"/>
        </w:trPr>
        <w:tc>
          <w:tcPr>
            <w:tcW w:w="592" w:type="dxa"/>
            <w:tcBorders>
              <w:top w:val="single" w:sz="4" w:space="0" w:color="auto"/>
              <w:left w:val="single" w:sz="4" w:space="0" w:color="auto"/>
              <w:bottom w:val="single" w:sz="4" w:space="0" w:color="auto"/>
              <w:right w:val="single" w:sz="4" w:space="0" w:color="auto"/>
            </w:tcBorders>
            <w:shd w:val="clear" w:color="auto" w:fill="C0C0C0"/>
            <w:noWrap/>
          </w:tcPr>
          <w:p w14:paraId="7252A8E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 #</w:t>
            </w:r>
          </w:p>
        </w:tc>
        <w:tc>
          <w:tcPr>
            <w:tcW w:w="6288"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68277C30" w14:textId="77777777" w:rsidR="00BE557A" w:rsidRPr="001F033B" w:rsidRDefault="00BE557A" w:rsidP="006877CA">
            <w:pPr>
              <w:spacing w:after="240"/>
              <w:jc w:val="cente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4DD43373" w14:textId="77777777" w:rsidR="00BE557A" w:rsidRPr="001F033B" w:rsidRDefault="00BE557A" w:rsidP="006877CA">
            <w:pPr>
              <w:spacing w:after="240"/>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E557A" w:rsidRPr="001F033B" w14:paraId="5B41EA8E"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EEEC58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14</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91BF43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location, configuration and  condition under which the hazardous substances are stored and handled are clearly declared</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70753367" w14:textId="77777777" w:rsidR="00BE557A" w:rsidRPr="001F033B" w:rsidRDefault="00BE557A" w:rsidP="006877CA">
            <w:pPr>
              <w:jc w:val="both"/>
              <w:rPr>
                <w:rFonts w:ascii="Times New Roman" w:hAnsi="Times New Roman"/>
                <w:color w:val="000000"/>
                <w:sz w:val="24"/>
              </w:rPr>
            </w:pPr>
          </w:p>
        </w:tc>
      </w:tr>
      <w:tr w:rsidR="00BE557A" w:rsidRPr="001F033B" w14:paraId="1239CD95"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AD03869" w14:textId="77777777" w:rsidR="00BE557A" w:rsidRPr="001F033B" w:rsidRDefault="00BE557A" w:rsidP="006877CA">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110BA0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i/>
                <w:color w:val="000000"/>
                <w:sz w:val="24"/>
                <w:u w:val="single"/>
              </w:rPr>
              <w:t>Vulnerability Analysis :</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29BEA7D8" w14:textId="77777777" w:rsidR="00BE557A" w:rsidRPr="001F033B" w:rsidRDefault="00BE557A" w:rsidP="006877CA">
            <w:pPr>
              <w:jc w:val="both"/>
              <w:rPr>
                <w:rFonts w:ascii="Times New Roman" w:hAnsi="Times New Roman"/>
                <w:color w:val="000000"/>
                <w:sz w:val="24"/>
              </w:rPr>
            </w:pPr>
          </w:p>
        </w:tc>
      </w:tr>
      <w:tr w:rsidR="00BE557A" w:rsidRPr="001F033B" w14:paraId="4337B22F"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4E9084E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15</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946649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zones of influence or vulnerable zones are estimated by considering the maximum single storage of hazardous substance and maximum loss scenario</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C8E8957" w14:textId="77777777" w:rsidR="00BE557A" w:rsidRPr="001F033B" w:rsidRDefault="00BE557A" w:rsidP="006877CA">
            <w:pPr>
              <w:jc w:val="both"/>
              <w:rPr>
                <w:rFonts w:ascii="Times New Roman" w:hAnsi="Times New Roman"/>
                <w:color w:val="000000"/>
                <w:sz w:val="24"/>
              </w:rPr>
            </w:pPr>
          </w:p>
        </w:tc>
      </w:tr>
      <w:tr w:rsidR="00BE557A" w:rsidRPr="001F033B" w14:paraId="3A780FBD"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4ABB9E4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16</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AB3BE2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effects of influence on the vulnerable zones are made after considering the population, facilities and environment encompassed inside that zone</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7C93502F" w14:textId="77777777" w:rsidR="00BE557A" w:rsidRPr="001F033B" w:rsidRDefault="00BE557A" w:rsidP="006877CA">
            <w:pPr>
              <w:jc w:val="both"/>
              <w:rPr>
                <w:rFonts w:ascii="Times New Roman" w:hAnsi="Times New Roman"/>
                <w:color w:val="000000"/>
                <w:sz w:val="24"/>
              </w:rPr>
            </w:pPr>
          </w:p>
        </w:tc>
      </w:tr>
      <w:tr w:rsidR="00BE557A" w:rsidRPr="001F033B" w14:paraId="6A46E60A"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B009875" w14:textId="77777777" w:rsidR="00BE557A" w:rsidRPr="001F033B" w:rsidRDefault="00BE557A" w:rsidP="006877CA">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0E58F5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i/>
                <w:color w:val="000000"/>
                <w:sz w:val="24"/>
                <w:u w:val="single"/>
              </w:rPr>
              <w:t>Risk Analysis :</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1B866A8" w14:textId="77777777" w:rsidR="00BE557A" w:rsidRPr="001F033B" w:rsidRDefault="00BE557A" w:rsidP="006877CA">
            <w:pPr>
              <w:jc w:val="both"/>
              <w:rPr>
                <w:rFonts w:ascii="Times New Roman" w:hAnsi="Times New Roman"/>
                <w:color w:val="000000"/>
                <w:sz w:val="24"/>
              </w:rPr>
            </w:pPr>
          </w:p>
        </w:tc>
      </w:tr>
      <w:tr w:rsidR="00BE557A" w:rsidRPr="001F033B" w14:paraId="42744436"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CF3F18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17</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5850D4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Whether a relative measure of the probability and consequences of various possible hazardous events </w:t>
            </w:r>
            <w:r w:rsidRPr="001F033B">
              <w:rPr>
                <w:rFonts w:ascii="Times New Roman" w:hAnsi="Times New Roman"/>
                <w:sz w:val="24"/>
              </w:rPr>
              <w:t>including worst case scenario are taken into account</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0C5C0D3B" w14:textId="77777777" w:rsidR="00BE557A" w:rsidRPr="001F033B" w:rsidRDefault="00BE557A" w:rsidP="006877CA">
            <w:pPr>
              <w:jc w:val="both"/>
              <w:rPr>
                <w:rFonts w:ascii="Times New Roman" w:hAnsi="Times New Roman"/>
                <w:color w:val="000000"/>
                <w:sz w:val="24"/>
              </w:rPr>
            </w:pPr>
          </w:p>
        </w:tc>
      </w:tr>
      <w:tr w:rsidR="00BE557A" w:rsidRPr="001F033B" w14:paraId="0CB5E7DD"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16992C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18</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A318B6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risks are calculated by multiplying the probability of occurrence of each event by the consequences of that event and then summing up the results.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69BCD7F6" w14:textId="77777777" w:rsidR="00BE557A" w:rsidRPr="001F033B" w:rsidRDefault="00BE557A" w:rsidP="006877CA">
            <w:pPr>
              <w:jc w:val="both"/>
              <w:rPr>
                <w:rFonts w:ascii="Times New Roman" w:hAnsi="Times New Roman"/>
                <w:color w:val="000000"/>
                <w:sz w:val="24"/>
              </w:rPr>
            </w:pPr>
          </w:p>
        </w:tc>
      </w:tr>
      <w:tr w:rsidR="00BE557A" w:rsidRPr="001F033B" w14:paraId="7D0B609B"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98CC78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19</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8D043E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all types of events possible in petroleum installations are considered including i) storage tanks on fire, ii) pool fire [burning pool of liquid fuel], iii) Flange joint leakage in pipelines, iv) Fire in TT or TW gantry, and v) rupture of hoses.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8C9493D" w14:textId="77777777" w:rsidR="00BE557A" w:rsidRPr="001F033B" w:rsidRDefault="00BE557A" w:rsidP="006877CA">
            <w:pPr>
              <w:jc w:val="both"/>
              <w:rPr>
                <w:rFonts w:ascii="Times New Roman" w:hAnsi="Times New Roman"/>
                <w:color w:val="000000"/>
                <w:sz w:val="24"/>
              </w:rPr>
            </w:pPr>
          </w:p>
        </w:tc>
      </w:tr>
      <w:tr w:rsidR="00BE557A" w:rsidRPr="001F033B" w14:paraId="44538538"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8860408" w14:textId="77777777" w:rsidR="00BE557A" w:rsidRPr="001F033B" w:rsidRDefault="00BE557A" w:rsidP="006877CA">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8558C2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i/>
                <w:color w:val="000000"/>
                <w:sz w:val="24"/>
                <w:u w:val="single"/>
              </w:rPr>
              <w:t>Risk Reduction Measures :</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54EDDD66" w14:textId="77777777" w:rsidR="00BE557A" w:rsidRPr="001F033B" w:rsidRDefault="00BE557A" w:rsidP="006877CA">
            <w:pPr>
              <w:jc w:val="both"/>
              <w:rPr>
                <w:rFonts w:ascii="Times New Roman" w:hAnsi="Times New Roman"/>
                <w:color w:val="000000"/>
                <w:sz w:val="24"/>
              </w:rPr>
            </w:pPr>
          </w:p>
        </w:tc>
      </w:tr>
      <w:tr w:rsidR="00BE557A" w:rsidRPr="001F033B" w14:paraId="2054E261"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32A962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20</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3CF23B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measures for reduction of identified high risks are included by reducing the consequences through hazard mitigation measures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5C9A239B" w14:textId="77777777" w:rsidR="00BE557A" w:rsidRPr="001F033B" w:rsidRDefault="00BE557A" w:rsidP="006877CA">
            <w:pPr>
              <w:jc w:val="both"/>
              <w:rPr>
                <w:rFonts w:ascii="Times New Roman" w:hAnsi="Times New Roman"/>
                <w:color w:val="000000"/>
                <w:sz w:val="24"/>
              </w:rPr>
            </w:pPr>
          </w:p>
        </w:tc>
      </w:tr>
      <w:tr w:rsidR="00BE557A" w:rsidRPr="001F033B" w14:paraId="31D21EFB"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737D5A6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21</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B0155D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steps have been considered to reduce risks to the exposed population by increasing safe  distances by acquiring property around the facility, if possible</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6D460246" w14:textId="77777777" w:rsidR="00BE557A" w:rsidRPr="001F033B" w:rsidRDefault="00BE557A" w:rsidP="006877CA">
            <w:pPr>
              <w:jc w:val="both"/>
              <w:rPr>
                <w:rFonts w:ascii="Times New Roman" w:hAnsi="Times New Roman"/>
                <w:color w:val="000000"/>
                <w:sz w:val="24"/>
              </w:rPr>
            </w:pPr>
          </w:p>
        </w:tc>
      </w:tr>
      <w:tr w:rsidR="00BE557A" w:rsidRPr="001F033B" w14:paraId="5879BFF6"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64FB5E38" w14:textId="77777777" w:rsidR="00BE557A" w:rsidRPr="001F033B" w:rsidRDefault="00BE557A" w:rsidP="006877CA">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A5A7EC9" w14:textId="77777777" w:rsidR="00BE557A" w:rsidRPr="001F033B" w:rsidRDefault="00BE557A" w:rsidP="006877CA">
            <w:pPr>
              <w:jc w:val="both"/>
              <w:rPr>
                <w:rFonts w:ascii="Times New Roman" w:hAnsi="Times New Roman"/>
                <w:i/>
                <w:color w:val="000000"/>
                <w:sz w:val="24"/>
                <w:u w:val="single"/>
              </w:rPr>
            </w:pPr>
            <w:r w:rsidRPr="001F033B">
              <w:rPr>
                <w:rFonts w:ascii="Times New Roman" w:hAnsi="Times New Roman"/>
                <w:i/>
                <w:color w:val="000000"/>
                <w:sz w:val="24"/>
                <w:u w:val="single"/>
              </w:rPr>
              <w:t>HAZOP Study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CBEA2D6" w14:textId="77777777" w:rsidR="00BE557A" w:rsidRPr="001F033B" w:rsidRDefault="00BE557A" w:rsidP="006877CA">
            <w:pPr>
              <w:jc w:val="both"/>
              <w:rPr>
                <w:rFonts w:ascii="Times New Roman" w:hAnsi="Times New Roman"/>
                <w:color w:val="000000"/>
                <w:sz w:val="24"/>
              </w:rPr>
            </w:pPr>
          </w:p>
        </w:tc>
      </w:tr>
      <w:tr w:rsidR="00BE557A" w:rsidRPr="001F033B" w14:paraId="5E3E77AB"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1C6208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22</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8D9AA1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above method is applied if the location handles more than specified storage and / or critical operations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15E004E" w14:textId="77777777" w:rsidR="00BE557A" w:rsidRPr="001F033B" w:rsidRDefault="00BE557A" w:rsidP="006877CA">
            <w:pPr>
              <w:jc w:val="both"/>
              <w:rPr>
                <w:rFonts w:ascii="Times New Roman" w:hAnsi="Times New Roman"/>
                <w:color w:val="000000"/>
                <w:sz w:val="24"/>
              </w:rPr>
            </w:pPr>
          </w:p>
        </w:tc>
      </w:tr>
      <w:tr w:rsidR="00BE557A" w:rsidRPr="001F033B" w14:paraId="69EB6C4B"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D81B1F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23</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395183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study systematically identifies all possible deviations from normal operations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59CEB465" w14:textId="77777777" w:rsidR="00BE557A" w:rsidRPr="001F033B" w:rsidRDefault="00BE557A" w:rsidP="006877CA">
            <w:pPr>
              <w:jc w:val="both"/>
              <w:rPr>
                <w:rFonts w:ascii="Times New Roman" w:hAnsi="Times New Roman"/>
                <w:color w:val="000000"/>
                <w:sz w:val="24"/>
              </w:rPr>
            </w:pPr>
          </w:p>
        </w:tc>
      </w:tr>
      <w:tr w:rsidR="00BE557A" w:rsidRPr="001F033B" w14:paraId="72F8EAA9"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7A65EC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24</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48EB07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risk levels are established for each deviation after considering the probability and consequences of each such events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41158E17" w14:textId="77777777" w:rsidR="00BE557A" w:rsidRPr="001F033B" w:rsidRDefault="00BE557A" w:rsidP="006877CA">
            <w:pPr>
              <w:jc w:val="both"/>
              <w:rPr>
                <w:rFonts w:ascii="Times New Roman" w:hAnsi="Times New Roman"/>
                <w:color w:val="000000"/>
                <w:sz w:val="24"/>
              </w:rPr>
            </w:pPr>
          </w:p>
        </w:tc>
      </w:tr>
      <w:tr w:rsidR="00BE557A" w:rsidRPr="001F033B" w14:paraId="0B0C921C" w14:textId="77777777" w:rsidTr="006877CA">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24F3B3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25</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49FCDD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potential means for detection of such events and preventive measures are recommended by the study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41A8FD5C" w14:textId="77777777" w:rsidR="00BE557A" w:rsidRPr="001F033B" w:rsidRDefault="00BE557A" w:rsidP="006877CA">
            <w:pPr>
              <w:jc w:val="both"/>
              <w:rPr>
                <w:rFonts w:ascii="Times New Roman" w:hAnsi="Times New Roman"/>
                <w:color w:val="000000"/>
                <w:sz w:val="24"/>
              </w:rPr>
            </w:pPr>
          </w:p>
        </w:tc>
      </w:tr>
    </w:tbl>
    <w:p w14:paraId="7C4DEDEC" w14:textId="77777777" w:rsidR="00BE557A" w:rsidRPr="001F033B" w:rsidRDefault="00BE557A" w:rsidP="00BE557A">
      <w:pPr>
        <w:spacing w:before="240"/>
        <w:jc w:val="center"/>
        <w:rPr>
          <w:rFonts w:ascii="Times New Roman" w:hAnsi="Times New Roman"/>
          <w:b/>
          <w:sz w:val="24"/>
          <w:u w:val="single"/>
        </w:rPr>
      </w:pPr>
      <w:r w:rsidRPr="001F033B">
        <w:rPr>
          <w:rFonts w:ascii="Times New Roman" w:hAnsi="Times New Roman"/>
          <w:b/>
          <w:sz w:val="24"/>
          <w:u w:val="single"/>
        </w:rPr>
        <w:t>CHECK LIST-2</w:t>
      </w:r>
    </w:p>
    <w:p w14:paraId="54AD67F3" w14:textId="77777777" w:rsidR="00BE557A" w:rsidRPr="001F033B" w:rsidRDefault="00BE557A" w:rsidP="00BE557A">
      <w:pPr>
        <w:spacing w:before="240"/>
        <w:jc w:val="center"/>
        <w:rPr>
          <w:rFonts w:ascii="Times New Roman" w:hAnsi="Times New Roman"/>
          <w:b/>
          <w:sz w:val="24"/>
          <w:u w:val="single"/>
        </w:rPr>
      </w:pPr>
      <w:r w:rsidRPr="001F033B">
        <w:rPr>
          <w:rFonts w:ascii="Times New Roman" w:hAnsi="Times New Roman"/>
          <w:sz w:val="24"/>
          <w:u w:val="single"/>
        </w:rPr>
        <w:t>(Refer Regulation 11.3 (xii))</w:t>
      </w:r>
    </w:p>
    <w:p w14:paraId="1B79C0CD"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Incident Prevention Measures</w:t>
      </w:r>
    </w:p>
    <w:p w14:paraId="28E6450D" w14:textId="77777777" w:rsidR="00BE557A" w:rsidRPr="001F033B" w:rsidRDefault="00BE557A" w:rsidP="00BE557A">
      <w:pPr>
        <w:rPr>
          <w:rFonts w:ascii="Times New Roman" w:hAnsi="Times New Roman"/>
          <w:color w:val="000000"/>
          <w:sz w:val="24"/>
        </w:rPr>
      </w:pPr>
    </w:p>
    <w:tbl>
      <w:tblPr>
        <w:tblW w:w="9620" w:type="dxa"/>
        <w:tblInd w:w="93" w:type="dxa"/>
        <w:tblLook w:val="0000" w:firstRow="0" w:lastRow="0" w:firstColumn="0" w:lastColumn="0" w:noHBand="0" w:noVBand="0"/>
      </w:tblPr>
      <w:tblGrid>
        <w:gridCol w:w="490"/>
        <w:gridCol w:w="6905"/>
        <w:gridCol w:w="2225"/>
      </w:tblGrid>
      <w:tr w:rsidR="00BE557A" w:rsidRPr="001F033B" w14:paraId="0C46C9B4" w14:textId="77777777" w:rsidTr="006877CA">
        <w:trPr>
          <w:trHeight w:val="548"/>
        </w:trPr>
        <w:tc>
          <w:tcPr>
            <w:tcW w:w="465" w:type="dxa"/>
            <w:tcBorders>
              <w:top w:val="single" w:sz="4" w:space="0" w:color="auto"/>
              <w:left w:val="single" w:sz="4" w:space="0" w:color="auto"/>
              <w:bottom w:val="single" w:sz="4" w:space="0" w:color="auto"/>
              <w:right w:val="single" w:sz="4" w:space="0" w:color="auto"/>
            </w:tcBorders>
            <w:shd w:val="clear" w:color="auto" w:fill="C0C0C0"/>
            <w:noWrap/>
          </w:tcPr>
          <w:p w14:paraId="24F3CFA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 #</w:t>
            </w:r>
          </w:p>
        </w:tc>
        <w:tc>
          <w:tcPr>
            <w:tcW w:w="6930"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3871070A" w14:textId="77777777" w:rsidR="00BE557A" w:rsidRPr="001F033B" w:rsidRDefault="00BE557A" w:rsidP="006877CA">
            <w:pPr>
              <w:jc w:val="center"/>
              <w:rPr>
                <w:rFonts w:ascii="Times New Roman" w:hAnsi="Times New Roman"/>
                <w:b/>
                <w:bCs/>
                <w:color w:val="000000"/>
                <w:sz w:val="24"/>
              </w:rPr>
            </w:pPr>
            <w:r w:rsidRPr="001F033B">
              <w:rPr>
                <w:rFonts w:ascii="Times New Roman" w:hAnsi="Times New Roman"/>
                <w:b/>
                <w:bCs/>
                <w:color w:val="000000"/>
                <w:sz w:val="24"/>
              </w:rPr>
              <w:t>Check-point</w:t>
            </w:r>
          </w:p>
        </w:tc>
        <w:tc>
          <w:tcPr>
            <w:tcW w:w="2225" w:type="dxa"/>
            <w:tcBorders>
              <w:top w:val="single" w:sz="4" w:space="0" w:color="auto"/>
              <w:left w:val="nil"/>
              <w:bottom w:val="single" w:sz="4" w:space="0" w:color="auto"/>
              <w:right w:val="single" w:sz="4" w:space="0" w:color="auto"/>
            </w:tcBorders>
            <w:shd w:val="clear" w:color="auto" w:fill="C0C0C0"/>
            <w:noWrap/>
            <w:vAlign w:val="bottom"/>
          </w:tcPr>
          <w:p w14:paraId="6327E345" w14:textId="77777777" w:rsidR="00BE557A" w:rsidRPr="001F033B" w:rsidRDefault="00BE557A" w:rsidP="006877CA">
            <w:pPr>
              <w:ind w:left="-18" w:right="-43"/>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b/>
                <w:bCs/>
                <w:color w:val="000000"/>
                <w:sz w:val="24"/>
              </w:rPr>
              <w:t></w:t>
            </w:r>
            <w:r w:rsidRPr="001F033B">
              <w:rPr>
                <w:rFonts w:ascii="Times New Roman" w:hAnsi="Times New Roman"/>
                <w:color w:val="000000"/>
                <w:sz w:val="24"/>
              </w:rPr>
              <w:t>Remarks</w:t>
            </w:r>
          </w:p>
        </w:tc>
      </w:tr>
      <w:tr w:rsidR="00BE557A" w:rsidRPr="001F033B" w14:paraId="71ED2685" w14:textId="77777777" w:rsidTr="006877CA">
        <w:trPr>
          <w:trHeight w:val="342"/>
        </w:trPr>
        <w:tc>
          <w:tcPr>
            <w:tcW w:w="465" w:type="dxa"/>
            <w:tcBorders>
              <w:top w:val="nil"/>
              <w:left w:val="single" w:sz="4" w:space="0" w:color="auto"/>
              <w:bottom w:val="single" w:sz="4" w:space="0" w:color="auto"/>
              <w:right w:val="single" w:sz="4" w:space="0" w:color="auto"/>
            </w:tcBorders>
            <w:shd w:val="clear" w:color="auto" w:fill="auto"/>
          </w:tcPr>
          <w:p w14:paraId="12B4A6A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930" w:type="dxa"/>
            <w:tcBorders>
              <w:top w:val="nil"/>
              <w:left w:val="nil"/>
              <w:bottom w:val="single" w:sz="4" w:space="0" w:color="auto"/>
              <w:right w:val="single" w:sz="4" w:space="0" w:color="auto"/>
            </w:tcBorders>
            <w:shd w:val="clear" w:color="auto" w:fill="auto"/>
            <w:tcMar>
              <w:left w:w="43" w:type="dxa"/>
              <w:right w:w="43" w:type="dxa"/>
            </w:tcMar>
          </w:tcPr>
          <w:p w14:paraId="376936B8"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color w:val="000000"/>
                <w:sz w:val="24"/>
              </w:rPr>
              <w:t>Whether Safety, Health and Environment Policy of the location is displayed</w:t>
            </w:r>
          </w:p>
        </w:tc>
        <w:tc>
          <w:tcPr>
            <w:tcW w:w="2225" w:type="dxa"/>
            <w:tcBorders>
              <w:top w:val="nil"/>
              <w:left w:val="nil"/>
              <w:bottom w:val="single" w:sz="4" w:space="0" w:color="auto"/>
              <w:right w:val="single" w:sz="4" w:space="0" w:color="auto"/>
            </w:tcBorders>
            <w:shd w:val="clear" w:color="auto" w:fill="auto"/>
          </w:tcPr>
          <w:p w14:paraId="5A650E9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15BD5E0B"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31EBA59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83C73A3" w14:textId="77777777" w:rsidR="00BE557A" w:rsidRPr="001F033B" w:rsidRDefault="00BE557A" w:rsidP="006877CA">
            <w:pPr>
              <w:tabs>
                <w:tab w:val="num" w:pos="900"/>
              </w:tabs>
              <w:jc w:val="both"/>
              <w:rPr>
                <w:rFonts w:ascii="Times New Roman" w:hAnsi="Times New Roman"/>
                <w:i/>
                <w:color w:val="000000"/>
                <w:sz w:val="24"/>
                <w:u w:val="single"/>
              </w:rPr>
            </w:pPr>
            <w:r w:rsidRPr="001F033B">
              <w:rPr>
                <w:rFonts w:ascii="Times New Roman" w:hAnsi="Times New Roman"/>
                <w:color w:val="000000"/>
                <w:sz w:val="24"/>
              </w:rPr>
              <w:t xml:space="preserve">Whether the Safety Policy is documented and duly approved by the top management </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022D0FA2" w14:textId="77777777" w:rsidR="00BE557A" w:rsidRPr="001F033B" w:rsidRDefault="00BE557A" w:rsidP="006877CA">
            <w:pPr>
              <w:jc w:val="both"/>
              <w:rPr>
                <w:rFonts w:ascii="Times New Roman" w:hAnsi="Times New Roman"/>
                <w:color w:val="000000"/>
                <w:sz w:val="24"/>
              </w:rPr>
            </w:pPr>
          </w:p>
        </w:tc>
      </w:tr>
      <w:tr w:rsidR="00BE557A" w:rsidRPr="001F033B" w14:paraId="41BCB96F"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1CCD9B9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6D61D23"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color w:val="000000"/>
                <w:sz w:val="24"/>
              </w:rPr>
              <w:t>Whether the Safety Policy is well structured to cover all elements of Safety, Health and Environment protection</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2F288D2D" w14:textId="77777777" w:rsidR="00BE557A" w:rsidRPr="001F033B" w:rsidRDefault="00BE557A" w:rsidP="006877CA">
            <w:pPr>
              <w:jc w:val="both"/>
              <w:rPr>
                <w:rFonts w:ascii="Times New Roman" w:hAnsi="Times New Roman"/>
                <w:color w:val="000000"/>
                <w:sz w:val="24"/>
              </w:rPr>
            </w:pPr>
          </w:p>
        </w:tc>
      </w:tr>
      <w:tr w:rsidR="00BE557A" w:rsidRPr="001F033B" w14:paraId="4C7AC54D"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022B91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F241C3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layout is convenient from operation and safety aspects and meets minimum distance norms as per OISD-118</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375B8143" w14:textId="77777777" w:rsidR="00BE557A" w:rsidRPr="001F033B" w:rsidRDefault="00BE557A" w:rsidP="006877CA">
            <w:pPr>
              <w:jc w:val="both"/>
              <w:rPr>
                <w:rFonts w:ascii="Times New Roman" w:hAnsi="Times New Roman"/>
                <w:color w:val="000000"/>
                <w:sz w:val="24"/>
              </w:rPr>
            </w:pPr>
          </w:p>
        </w:tc>
      </w:tr>
      <w:tr w:rsidR="00BE557A" w:rsidRPr="001F033B" w14:paraId="6D93CC8B"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1CEFEC4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B47EFF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 duly constituted Safety Committee is functioning in the location with representation from workmen/staff</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51CE2CA6" w14:textId="77777777" w:rsidR="00BE557A" w:rsidRPr="001F033B" w:rsidRDefault="00BE557A" w:rsidP="006877CA">
            <w:pPr>
              <w:jc w:val="both"/>
              <w:rPr>
                <w:rFonts w:ascii="Times New Roman" w:hAnsi="Times New Roman"/>
                <w:color w:val="000000"/>
                <w:sz w:val="24"/>
              </w:rPr>
            </w:pPr>
          </w:p>
        </w:tc>
      </w:tr>
      <w:tr w:rsidR="00BE557A" w:rsidRPr="001F033B" w14:paraId="7F76DB1F"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5A1AF47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8</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7208E4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all unsafe developments and likely risks are deliberated in the meetings and appropriate steps are recommended for eliminating such risks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17003ED3" w14:textId="77777777" w:rsidR="00BE557A" w:rsidRPr="001F033B" w:rsidRDefault="00BE557A" w:rsidP="006877CA">
            <w:pPr>
              <w:jc w:val="both"/>
              <w:rPr>
                <w:rFonts w:ascii="Times New Roman" w:hAnsi="Times New Roman"/>
                <w:color w:val="000000"/>
                <w:sz w:val="24"/>
              </w:rPr>
            </w:pPr>
          </w:p>
        </w:tc>
      </w:tr>
      <w:tr w:rsidR="00BE557A" w:rsidRPr="001F033B" w14:paraId="139E832F"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DC1367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9</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854278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compliance status of recommendations of earlier Safety Committee meetings are discussed before taking up new issues.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5F7E8418" w14:textId="77777777" w:rsidR="00BE557A" w:rsidRPr="001F033B" w:rsidRDefault="00BE557A" w:rsidP="006877CA">
            <w:pPr>
              <w:jc w:val="both"/>
              <w:rPr>
                <w:rFonts w:ascii="Times New Roman" w:hAnsi="Times New Roman"/>
                <w:color w:val="000000"/>
                <w:sz w:val="24"/>
              </w:rPr>
            </w:pPr>
          </w:p>
        </w:tc>
      </w:tr>
      <w:tr w:rsidR="00BE557A" w:rsidRPr="001F033B" w14:paraId="454AF166"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431B5C3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10</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BADA86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performance and shortcomings observed during recent mock disaster drills form part of the discussions in safety committee meetings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2021A1DA" w14:textId="77777777" w:rsidR="00BE557A" w:rsidRPr="001F033B" w:rsidRDefault="00BE557A" w:rsidP="006877CA">
            <w:pPr>
              <w:jc w:val="both"/>
              <w:rPr>
                <w:rFonts w:ascii="Times New Roman" w:hAnsi="Times New Roman"/>
                <w:color w:val="000000"/>
                <w:sz w:val="24"/>
              </w:rPr>
            </w:pPr>
          </w:p>
        </w:tc>
      </w:tr>
      <w:tr w:rsidR="00BE557A" w:rsidRPr="001F033B" w14:paraId="3E87D321"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671BC1A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11</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EE0F73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the safety committee minutes are recorded and signed by all the attending members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0778C0C4" w14:textId="77777777" w:rsidR="00BE557A" w:rsidRPr="001F033B" w:rsidRDefault="00BE557A" w:rsidP="006877CA">
            <w:pPr>
              <w:jc w:val="both"/>
              <w:rPr>
                <w:rFonts w:ascii="Times New Roman" w:hAnsi="Times New Roman"/>
                <w:color w:val="000000"/>
                <w:sz w:val="24"/>
              </w:rPr>
            </w:pPr>
          </w:p>
        </w:tc>
      </w:tr>
      <w:tr w:rsidR="00BE557A" w:rsidRPr="001F033B" w14:paraId="77833CD6"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BBB6E1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13</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607BE8D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periodical safety audits and inspections by internal and external audit teams are conducted in defined intervals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0CA02A4B" w14:textId="77777777" w:rsidR="00BE557A" w:rsidRPr="001F033B" w:rsidRDefault="00BE557A" w:rsidP="006877CA">
            <w:pPr>
              <w:jc w:val="both"/>
              <w:rPr>
                <w:rFonts w:ascii="Times New Roman" w:hAnsi="Times New Roman"/>
                <w:color w:val="000000"/>
                <w:sz w:val="24"/>
              </w:rPr>
            </w:pPr>
          </w:p>
        </w:tc>
      </w:tr>
      <w:tr w:rsidR="00BE557A" w:rsidRPr="001F033B" w14:paraId="74912EF0"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0C1C36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14</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472CC7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 system of regular monitoring of such audit compliances by controlling offices / HO are in place</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6319EC75" w14:textId="77777777" w:rsidR="00BE557A" w:rsidRPr="001F033B" w:rsidRDefault="00BE557A" w:rsidP="006877CA">
            <w:pPr>
              <w:jc w:val="both"/>
              <w:rPr>
                <w:rFonts w:ascii="Times New Roman" w:hAnsi="Times New Roman"/>
                <w:color w:val="000000"/>
                <w:sz w:val="24"/>
              </w:rPr>
            </w:pPr>
          </w:p>
        </w:tc>
      </w:tr>
      <w:tr w:rsidR="00BE557A" w:rsidRPr="001F033B" w14:paraId="3F60DC1F"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0C29B0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15</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4C266D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What is the composition of external audit teams to ensure impartiality of audit findings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0EFECEB" w14:textId="77777777" w:rsidR="00BE557A" w:rsidRPr="001F033B" w:rsidRDefault="00BE557A" w:rsidP="006877CA">
            <w:pPr>
              <w:jc w:val="both"/>
              <w:rPr>
                <w:rFonts w:ascii="Times New Roman" w:hAnsi="Times New Roman"/>
                <w:color w:val="000000"/>
                <w:sz w:val="24"/>
              </w:rPr>
            </w:pPr>
          </w:p>
        </w:tc>
      </w:tr>
      <w:tr w:rsidR="00BE557A" w:rsidRPr="001F033B" w14:paraId="504CB39F" w14:textId="77777777" w:rsidTr="006877CA">
        <w:trPr>
          <w:trHeight w:val="525"/>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1E968B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16</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2629A4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Work Permit System in line with OISD-105 have been implemented</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4BC499CA" w14:textId="77777777" w:rsidR="00BE557A" w:rsidRPr="001F033B" w:rsidRDefault="00BE557A" w:rsidP="006877CA">
            <w:pPr>
              <w:jc w:val="both"/>
              <w:rPr>
                <w:rFonts w:ascii="Times New Roman" w:hAnsi="Times New Roman"/>
                <w:color w:val="000000"/>
                <w:sz w:val="24"/>
              </w:rPr>
            </w:pPr>
          </w:p>
        </w:tc>
      </w:tr>
      <w:tr w:rsidR="00BE557A" w:rsidRPr="001F033B" w14:paraId="520FA548"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2993C16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17</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46FD38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work permits are issued for hot work, cold work, electrical work and vessel entry jobs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111C717" w14:textId="77777777" w:rsidR="00BE557A" w:rsidRPr="001F033B" w:rsidRDefault="00BE557A" w:rsidP="006877CA">
            <w:pPr>
              <w:jc w:val="both"/>
              <w:rPr>
                <w:rFonts w:ascii="Times New Roman" w:hAnsi="Times New Roman"/>
                <w:color w:val="000000"/>
                <w:sz w:val="24"/>
              </w:rPr>
            </w:pPr>
          </w:p>
        </w:tc>
      </w:tr>
      <w:tr w:rsidR="00BE557A" w:rsidRPr="001F033B" w14:paraId="758E5617"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3D44929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18</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AB8D07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Whether the location-in-charge </w:t>
            </w:r>
            <w:r w:rsidRPr="001F033B">
              <w:rPr>
                <w:rFonts w:ascii="Times New Roman" w:hAnsi="Times New Roman"/>
                <w:sz w:val="24"/>
              </w:rPr>
              <w:t>or his authorized nominee</w:t>
            </w:r>
            <w:r w:rsidRPr="001F033B">
              <w:rPr>
                <w:rFonts w:ascii="Times New Roman" w:hAnsi="Times New Roman"/>
                <w:color w:val="000000"/>
                <w:sz w:val="24"/>
              </w:rPr>
              <w:t xml:space="preserve"> remain the issuer for all hot work and vessel entry permits for enhanced safety and control.</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6F218F96" w14:textId="77777777" w:rsidR="00BE557A" w:rsidRPr="001F033B" w:rsidRDefault="00BE557A" w:rsidP="006877CA">
            <w:pPr>
              <w:jc w:val="both"/>
              <w:rPr>
                <w:rFonts w:ascii="Times New Roman" w:hAnsi="Times New Roman"/>
                <w:color w:val="000000"/>
                <w:sz w:val="24"/>
              </w:rPr>
            </w:pPr>
          </w:p>
        </w:tc>
      </w:tr>
      <w:tr w:rsidR="00BE557A" w:rsidRPr="001F033B" w14:paraId="6D5EC39E"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089A01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19</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6ACECC2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work permits are duly closed at completion of the stipulated jobs, duly certified by the supervising officer</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1A7AA027" w14:textId="77777777" w:rsidR="00BE557A" w:rsidRPr="001F033B" w:rsidRDefault="00BE557A" w:rsidP="006877CA">
            <w:pPr>
              <w:jc w:val="both"/>
              <w:rPr>
                <w:rFonts w:ascii="Times New Roman" w:hAnsi="Times New Roman"/>
                <w:color w:val="000000"/>
                <w:sz w:val="24"/>
              </w:rPr>
            </w:pPr>
          </w:p>
        </w:tc>
      </w:tr>
      <w:tr w:rsidR="00BE557A" w:rsidRPr="001F033B" w14:paraId="6667DD43"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6783813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20</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B017F9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heat detectors in tank sprinkler systems, high level alarms of tank farm management system are provided and checked for regular functioning</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43887E73" w14:textId="77777777" w:rsidR="00BE557A" w:rsidRPr="001F033B" w:rsidRDefault="00BE557A" w:rsidP="006877CA">
            <w:pPr>
              <w:jc w:val="both"/>
              <w:rPr>
                <w:rFonts w:ascii="Times New Roman" w:hAnsi="Times New Roman"/>
                <w:color w:val="000000"/>
                <w:sz w:val="24"/>
              </w:rPr>
            </w:pPr>
          </w:p>
        </w:tc>
      </w:tr>
      <w:tr w:rsidR="00BE557A" w:rsidRPr="001F033B" w14:paraId="290DAECF" w14:textId="77777777" w:rsidTr="006877CA">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39A04B3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21</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572BB8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in-built safety interlocks provided in the design of the terminal are adequately specified and checked for regular functioning</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2D90DA26" w14:textId="77777777" w:rsidR="00BE557A" w:rsidRPr="001F033B" w:rsidRDefault="00BE557A" w:rsidP="006877CA">
            <w:pPr>
              <w:jc w:val="both"/>
              <w:rPr>
                <w:rFonts w:ascii="Times New Roman" w:hAnsi="Times New Roman"/>
                <w:color w:val="000000"/>
                <w:sz w:val="24"/>
              </w:rPr>
            </w:pPr>
          </w:p>
        </w:tc>
      </w:tr>
    </w:tbl>
    <w:p w14:paraId="0CF80E39" w14:textId="77777777" w:rsidR="00BE557A" w:rsidRPr="001F033B" w:rsidRDefault="00BE557A" w:rsidP="00BE557A">
      <w:pPr>
        <w:rPr>
          <w:rFonts w:ascii="Times New Roman" w:hAnsi="Times New Roman"/>
          <w:color w:val="000000"/>
          <w:sz w:val="24"/>
        </w:rPr>
      </w:pPr>
    </w:p>
    <w:p w14:paraId="23465E13"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CHECK LIST-3</w:t>
      </w:r>
    </w:p>
    <w:p w14:paraId="5D93CFAC" w14:textId="77777777" w:rsidR="00BE557A" w:rsidRPr="001F033B" w:rsidRDefault="00BE557A" w:rsidP="00BE557A">
      <w:pPr>
        <w:spacing w:before="240"/>
        <w:jc w:val="center"/>
        <w:rPr>
          <w:rFonts w:ascii="Times New Roman" w:hAnsi="Times New Roman"/>
          <w:b/>
          <w:color w:val="0000FF"/>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12.1(i))</w:t>
      </w:r>
    </w:p>
    <w:p w14:paraId="0A92F259"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MUTUAL AID / MOCK DRILLS</w:t>
      </w:r>
    </w:p>
    <w:p w14:paraId="4267F349" w14:textId="77777777" w:rsidR="00BE557A" w:rsidRPr="001F033B" w:rsidRDefault="00BE557A" w:rsidP="00BE557A">
      <w:pPr>
        <w:rPr>
          <w:rFonts w:ascii="Times New Roman" w:hAnsi="Times New Roman"/>
          <w:color w:val="000000"/>
          <w:sz w:val="24"/>
        </w:rPr>
      </w:pPr>
    </w:p>
    <w:tbl>
      <w:tblPr>
        <w:tblW w:w="9856" w:type="dxa"/>
        <w:tblInd w:w="93" w:type="dxa"/>
        <w:tblLook w:val="0000" w:firstRow="0" w:lastRow="0" w:firstColumn="0" w:lastColumn="0" w:noHBand="0" w:noVBand="0"/>
      </w:tblPr>
      <w:tblGrid>
        <w:gridCol w:w="828"/>
        <w:gridCol w:w="6288"/>
        <w:gridCol w:w="2740"/>
      </w:tblGrid>
      <w:tr w:rsidR="00BE557A" w:rsidRPr="001F033B" w14:paraId="4544C01C" w14:textId="77777777" w:rsidTr="006877CA">
        <w:trPr>
          <w:trHeight w:val="300"/>
        </w:trPr>
        <w:tc>
          <w:tcPr>
            <w:tcW w:w="828" w:type="dxa"/>
            <w:tcBorders>
              <w:top w:val="single" w:sz="4" w:space="0" w:color="auto"/>
              <w:left w:val="single" w:sz="4" w:space="0" w:color="auto"/>
              <w:bottom w:val="single" w:sz="4" w:space="0" w:color="auto"/>
              <w:right w:val="single" w:sz="4" w:space="0" w:color="auto"/>
            </w:tcBorders>
            <w:shd w:val="clear" w:color="auto" w:fill="C0C0C0"/>
            <w:noWrap/>
          </w:tcPr>
          <w:p w14:paraId="28ECFEC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w:t>
            </w:r>
          </w:p>
        </w:tc>
        <w:tc>
          <w:tcPr>
            <w:tcW w:w="6288"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26F6E82B"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69358539"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E557A" w:rsidRPr="001F033B" w14:paraId="109438C5"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798ADB4B"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5F0BC661"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xml:space="preserve">Whether mock fire / emergency response drills are held </w:t>
            </w:r>
          </w:p>
        </w:tc>
        <w:tc>
          <w:tcPr>
            <w:tcW w:w="2740" w:type="dxa"/>
            <w:tcBorders>
              <w:top w:val="nil"/>
              <w:left w:val="nil"/>
              <w:bottom w:val="single" w:sz="4" w:space="0" w:color="auto"/>
              <w:right w:val="single" w:sz="4" w:space="0" w:color="auto"/>
            </w:tcBorders>
            <w:shd w:val="clear" w:color="auto" w:fill="auto"/>
          </w:tcPr>
          <w:p w14:paraId="61C6541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051228DB"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2152853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75CCF919"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If yes, periodicity of emergency response drills</w:t>
            </w:r>
          </w:p>
        </w:tc>
        <w:tc>
          <w:tcPr>
            <w:tcW w:w="2740" w:type="dxa"/>
            <w:tcBorders>
              <w:top w:val="nil"/>
              <w:left w:val="nil"/>
              <w:bottom w:val="single" w:sz="4" w:space="0" w:color="auto"/>
              <w:right w:val="single" w:sz="4" w:space="0" w:color="auto"/>
            </w:tcBorders>
            <w:shd w:val="clear" w:color="auto" w:fill="auto"/>
          </w:tcPr>
          <w:p w14:paraId="537D32C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0BEC95D5"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24B6194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78F36EDC"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Mock drills cover all types of probable emergencies</w:t>
            </w:r>
          </w:p>
        </w:tc>
        <w:tc>
          <w:tcPr>
            <w:tcW w:w="2740" w:type="dxa"/>
            <w:tcBorders>
              <w:top w:val="nil"/>
              <w:left w:val="nil"/>
              <w:bottom w:val="single" w:sz="4" w:space="0" w:color="auto"/>
              <w:right w:val="single" w:sz="4" w:space="0" w:color="auto"/>
            </w:tcBorders>
            <w:shd w:val="clear" w:color="auto" w:fill="auto"/>
          </w:tcPr>
          <w:p w14:paraId="2DF0DA1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4B60209C"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0E3CB33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49B33C16"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xml:space="preserve">Does the location have Mutual Aid Plan </w:t>
            </w:r>
          </w:p>
        </w:tc>
        <w:tc>
          <w:tcPr>
            <w:tcW w:w="2740" w:type="dxa"/>
            <w:tcBorders>
              <w:top w:val="nil"/>
              <w:left w:val="nil"/>
              <w:bottom w:val="single" w:sz="4" w:space="0" w:color="auto"/>
              <w:right w:val="single" w:sz="4" w:space="0" w:color="auto"/>
            </w:tcBorders>
            <w:shd w:val="clear" w:color="auto" w:fill="auto"/>
          </w:tcPr>
          <w:p w14:paraId="7C14F74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3A93A792"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41CFE03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5ED91B6E"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If yes, the details of other members including names and contact nos. of concerned officials</w:t>
            </w:r>
          </w:p>
        </w:tc>
        <w:tc>
          <w:tcPr>
            <w:tcW w:w="2740" w:type="dxa"/>
            <w:tcBorders>
              <w:top w:val="nil"/>
              <w:left w:val="nil"/>
              <w:bottom w:val="single" w:sz="4" w:space="0" w:color="auto"/>
              <w:right w:val="single" w:sz="4" w:space="0" w:color="auto"/>
            </w:tcBorders>
            <w:shd w:val="clear" w:color="auto" w:fill="auto"/>
          </w:tcPr>
          <w:p w14:paraId="49FE446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6992DD4E"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4D9058B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6</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35A7512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List of fire fighting equipments available with each Mutual Aid members including District Fire Service </w:t>
            </w:r>
          </w:p>
        </w:tc>
        <w:tc>
          <w:tcPr>
            <w:tcW w:w="2740" w:type="dxa"/>
            <w:tcBorders>
              <w:top w:val="nil"/>
              <w:left w:val="nil"/>
              <w:bottom w:val="single" w:sz="4" w:space="0" w:color="auto"/>
              <w:right w:val="single" w:sz="4" w:space="0" w:color="auto"/>
            </w:tcBorders>
            <w:shd w:val="clear" w:color="auto" w:fill="auto"/>
          </w:tcPr>
          <w:p w14:paraId="6EE1DAC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24F21566"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4240F17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7</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507B82C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Compatibility of safety equipment of all Mutual Aid members including District Fire Services with said location has been tested and documented in the DMP</w:t>
            </w:r>
          </w:p>
        </w:tc>
        <w:tc>
          <w:tcPr>
            <w:tcW w:w="2740" w:type="dxa"/>
            <w:tcBorders>
              <w:top w:val="nil"/>
              <w:left w:val="nil"/>
              <w:bottom w:val="single" w:sz="4" w:space="0" w:color="auto"/>
              <w:right w:val="single" w:sz="4" w:space="0" w:color="auto"/>
            </w:tcBorders>
            <w:shd w:val="clear" w:color="auto" w:fill="auto"/>
          </w:tcPr>
          <w:p w14:paraId="2D54B00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0AAF07C7"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762BB28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8</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056C17D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Details of water storage available with Mutual Aid member including District Fire Service and mechanism to utilize the same in the said location well documented in the DMP</w:t>
            </w:r>
          </w:p>
        </w:tc>
        <w:tc>
          <w:tcPr>
            <w:tcW w:w="2740" w:type="dxa"/>
            <w:tcBorders>
              <w:top w:val="nil"/>
              <w:left w:val="nil"/>
              <w:bottom w:val="single" w:sz="4" w:space="0" w:color="auto"/>
              <w:right w:val="single" w:sz="4" w:space="0" w:color="auto"/>
            </w:tcBorders>
            <w:shd w:val="clear" w:color="auto" w:fill="auto"/>
          </w:tcPr>
          <w:p w14:paraId="1EDC763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3712B9D8"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77CA05D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9</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1C4E7A1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Details of fire fighting foams concentrate/chemicals available with Mutual Aid members including nearest Fire Service has been incorporated</w:t>
            </w:r>
          </w:p>
        </w:tc>
        <w:tc>
          <w:tcPr>
            <w:tcW w:w="2740" w:type="dxa"/>
            <w:tcBorders>
              <w:top w:val="nil"/>
              <w:left w:val="nil"/>
              <w:bottom w:val="single" w:sz="4" w:space="0" w:color="auto"/>
              <w:right w:val="single" w:sz="4" w:space="0" w:color="auto"/>
            </w:tcBorders>
            <w:shd w:val="clear" w:color="auto" w:fill="auto"/>
          </w:tcPr>
          <w:p w14:paraId="09AFC48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293FB9CB"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64706EA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10</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4851FF0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Details of lead time for response of Mutual Aid members including District Fire Service has been documented in the DMP</w:t>
            </w:r>
          </w:p>
        </w:tc>
        <w:tc>
          <w:tcPr>
            <w:tcW w:w="2740" w:type="dxa"/>
            <w:tcBorders>
              <w:top w:val="nil"/>
              <w:left w:val="nil"/>
              <w:bottom w:val="single" w:sz="4" w:space="0" w:color="auto"/>
              <w:right w:val="single" w:sz="4" w:space="0" w:color="auto"/>
            </w:tcBorders>
            <w:shd w:val="clear" w:color="auto" w:fill="auto"/>
          </w:tcPr>
          <w:p w14:paraId="0CB224F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5E7EAE80" w14:textId="77777777" w:rsidTr="006877CA">
        <w:trPr>
          <w:trHeight w:val="342"/>
        </w:trPr>
        <w:tc>
          <w:tcPr>
            <w:tcW w:w="828" w:type="dxa"/>
            <w:tcBorders>
              <w:top w:val="nil"/>
              <w:left w:val="single" w:sz="4" w:space="0" w:color="auto"/>
              <w:bottom w:val="nil"/>
              <w:right w:val="single" w:sz="4" w:space="0" w:color="auto"/>
            </w:tcBorders>
            <w:shd w:val="clear" w:color="auto" w:fill="auto"/>
          </w:tcPr>
          <w:p w14:paraId="0CC779D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11</w:t>
            </w:r>
          </w:p>
        </w:tc>
        <w:tc>
          <w:tcPr>
            <w:tcW w:w="6288" w:type="dxa"/>
            <w:tcBorders>
              <w:top w:val="nil"/>
              <w:left w:val="nil"/>
              <w:bottom w:val="nil"/>
              <w:right w:val="single" w:sz="4" w:space="0" w:color="auto"/>
            </w:tcBorders>
            <w:shd w:val="clear" w:color="auto" w:fill="auto"/>
            <w:tcMar>
              <w:left w:w="43" w:type="dxa"/>
              <w:right w:w="43" w:type="dxa"/>
            </w:tcMar>
            <w:vAlign w:val="bottom"/>
          </w:tcPr>
          <w:p w14:paraId="5B99DF75"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Periodicity of safety training for officers, staff, contractor workers, TT crew and security personnel mentioned in the ERDMP.</w:t>
            </w:r>
          </w:p>
        </w:tc>
        <w:tc>
          <w:tcPr>
            <w:tcW w:w="2740" w:type="dxa"/>
            <w:tcBorders>
              <w:top w:val="nil"/>
              <w:left w:val="nil"/>
              <w:bottom w:val="nil"/>
              <w:right w:val="single" w:sz="4" w:space="0" w:color="auto"/>
            </w:tcBorders>
            <w:shd w:val="clear" w:color="auto" w:fill="auto"/>
          </w:tcPr>
          <w:p w14:paraId="391E67B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5784C47A" w14:textId="77777777" w:rsidTr="006877CA">
        <w:trPr>
          <w:trHeight w:val="90"/>
        </w:trPr>
        <w:tc>
          <w:tcPr>
            <w:tcW w:w="828" w:type="dxa"/>
            <w:tcBorders>
              <w:top w:val="nil"/>
              <w:left w:val="single" w:sz="4" w:space="0" w:color="auto"/>
              <w:bottom w:val="single" w:sz="4" w:space="0" w:color="auto"/>
              <w:right w:val="single" w:sz="4" w:space="0" w:color="auto"/>
            </w:tcBorders>
            <w:shd w:val="clear" w:color="auto" w:fill="auto"/>
          </w:tcPr>
          <w:p w14:paraId="3CF95378" w14:textId="77777777" w:rsidR="00BE557A" w:rsidRPr="001F033B" w:rsidRDefault="00BE557A" w:rsidP="006877CA">
            <w:pPr>
              <w:jc w:val="center"/>
              <w:rPr>
                <w:rFonts w:ascii="Times New Roman" w:hAnsi="Times New Roman"/>
                <w:color w:val="000000"/>
                <w:sz w:val="24"/>
              </w:rPr>
            </w:pP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4403FCCF" w14:textId="77777777" w:rsidR="00BE557A" w:rsidRPr="001F033B" w:rsidRDefault="00BE557A" w:rsidP="006877CA">
            <w:pPr>
              <w:rPr>
                <w:rFonts w:ascii="Times New Roman" w:hAnsi="Times New Roman"/>
                <w:b/>
                <w:color w:val="000000"/>
                <w:sz w:val="24"/>
              </w:rPr>
            </w:pPr>
          </w:p>
        </w:tc>
        <w:tc>
          <w:tcPr>
            <w:tcW w:w="2740" w:type="dxa"/>
            <w:tcBorders>
              <w:top w:val="nil"/>
              <w:left w:val="nil"/>
              <w:bottom w:val="single" w:sz="4" w:space="0" w:color="auto"/>
              <w:right w:val="single" w:sz="4" w:space="0" w:color="auto"/>
            </w:tcBorders>
            <w:shd w:val="clear" w:color="auto" w:fill="auto"/>
          </w:tcPr>
          <w:p w14:paraId="68065F59" w14:textId="77777777" w:rsidR="00BE557A" w:rsidRPr="001F033B" w:rsidRDefault="00BE557A" w:rsidP="006877CA">
            <w:pPr>
              <w:jc w:val="both"/>
              <w:rPr>
                <w:rFonts w:ascii="Times New Roman" w:hAnsi="Times New Roman"/>
                <w:color w:val="000000"/>
                <w:sz w:val="24"/>
              </w:rPr>
            </w:pPr>
          </w:p>
        </w:tc>
      </w:tr>
      <w:tr w:rsidR="00BE557A" w:rsidRPr="001F033B" w14:paraId="1EF88447"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1B7272C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12</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10AA432B" w14:textId="77777777" w:rsidR="00BE557A" w:rsidRPr="001F033B" w:rsidRDefault="00BE557A" w:rsidP="006877CA">
            <w:pPr>
              <w:rPr>
                <w:rFonts w:ascii="Times New Roman" w:hAnsi="Times New Roman"/>
                <w:color w:val="000000"/>
                <w:sz w:val="24"/>
              </w:rPr>
            </w:pPr>
            <w:r w:rsidRPr="001F033B">
              <w:rPr>
                <w:rFonts w:ascii="Times New Roman" w:hAnsi="Times New Roman"/>
                <w:b/>
                <w:i/>
                <w:color w:val="000000"/>
                <w:sz w:val="24"/>
                <w:u w:val="single"/>
              </w:rPr>
              <w:t>Mutual Aid Plans</w:t>
            </w:r>
            <w:r w:rsidRPr="001F033B">
              <w:rPr>
                <w:rFonts w:ascii="Times New Roman" w:hAnsi="Times New Roman"/>
                <w:color w:val="000000"/>
                <w:sz w:val="24"/>
              </w:rPr>
              <w:t xml:space="preserve"> </w:t>
            </w:r>
          </w:p>
          <w:p w14:paraId="6EDF7A4C" w14:textId="77777777" w:rsidR="00BE557A" w:rsidRPr="001F033B" w:rsidRDefault="00BE557A" w:rsidP="006877CA">
            <w:pPr>
              <w:rPr>
                <w:rFonts w:ascii="Times New Roman" w:hAnsi="Times New Roman"/>
                <w:i/>
                <w:color w:val="000000"/>
                <w:sz w:val="24"/>
                <w:u w:val="single"/>
              </w:rPr>
            </w:pPr>
            <w:r w:rsidRPr="001F033B">
              <w:rPr>
                <w:rFonts w:ascii="Times New Roman" w:hAnsi="Times New Roman"/>
                <w:color w:val="000000"/>
                <w:sz w:val="24"/>
              </w:rPr>
              <w:t>Does the location have established Mutual Aid Plans</w:t>
            </w:r>
          </w:p>
        </w:tc>
        <w:tc>
          <w:tcPr>
            <w:tcW w:w="2740" w:type="dxa"/>
            <w:tcBorders>
              <w:top w:val="nil"/>
              <w:left w:val="nil"/>
              <w:bottom w:val="single" w:sz="4" w:space="0" w:color="auto"/>
              <w:right w:val="single" w:sz="4" w:space="0" w:color="auto"/>
            </w:tcBorders>
            <w:shd w:val="clear" w:color="auto" w:fill="auto"/>
          </w:tcPr>
          <w:p w14:paraId="0E639FDC" w14:textId="77777777" w:rsidR="00BE557A" w:rsidRPr="001F033B" w:rsidRDefault="00BE557A" w:rsidP="006877CA">
            <w:pPr>
              <w:jc w:val="both"/>
              <w:rPr>
                <w:rFonts w:ascii="Times New Roman" w:hAnsi="Times New Roman"/>
                <w:color w:val="000000"/>
                <w:sz w:val="24"/>
              </w:rPr>
            </w:pPr>
          </w:p>
        </w:tc>
      </w:tr>
      <w:tr w:rsidR="00BE557A" w:rsidRPr="001F033B" w14:paraId="7CC721B7"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3EF76AF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13</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34CF5109"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Which are the Mutual Aid Team members and the assistance offered</w:t>
            </w:r>
          </w:p>
        </w:tc>
        <w:tc>
          <w:tcPr>
            <w:tcW w:w="2740" w:type="dxa"/>
            <w:tcBorders>
              <w:top w:val="nil"/>
              <w:left w:val="nil"/>
              <w:bottom w:val="single" w:sz="4" w:space="0" w:color="auto"/>
              <w:right w:val="single" w:sz="4" w:space="0" w:color="auto"/>
            </w:tcBorders>
            <w:shd w:val="clear" w:color="auto" w:fill="auto"/>
          </w:tcPr>
          <w:p w14:paraId="10648ECE" w14:textId="77777777" w:rsidR="00BE557A" w:rsidRPr="001F033B" w:rsidRDefault="00BE557A" w:rsidP="006877CA">
            <w:pPr>
              <w:jc w:val="both"/>
              <w:rPr>
                <w:rFonts w:ascii="Times New Roman" w:hAnsi="Times New Roman"/>
                <w:color w:val="000000"/>
                <w:sz w:val="24"/>
              </w:rPr>
            </w:pPr>
          </w:p>
        </w:tc>
      </w:tr>
      <w:tr w:rsidR="00BE557A" w:rsidRPr="001F033B" w14:paraId="676A1330"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7E65621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14</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1271DD76"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Does the plan clearly indicate types of possible hazards and fire fighting measures required.</w:t>
            </w:r>
          </w:p>
        </w:tc>
        <w:tc>
          <w:tcPr>
            <w:tcW w:w="2740" w:type="dxa"/>
            <w:tcBorders>
              <w:top w:val="nil"/>
              <w:left w:val="nil"/>
              <w:bottom w:val="single" w:sz="4" w:space="0" w:color="auto"/>
              <w:right w:val="single" w:sz="4" w:space="0" w:color="auto"/>
            </w:tcBorders>
            <w:shd w:val="clear" w:color="auto" w:fill="auto"/>
          </w:tcPr>
          <w:p w14:paraId="3549B323" w14:textId="77777777" w:rsidR="00BE557A" w:rsidRPr="001F033B" w:rsidRDefault="00BE557A" w:rsidP="006877CA">
            <w:pPr>
              <w:jc w:val="both"/>
              <w:rPr>
                <w:rFonts w:ascii="Times New Roman" w:hAnsi="Times New Roman"/>
                <w:color w:val="000000"/>
                <w:sz w:val="24"/>
              </w:rPr>
            </w:pPr>
          </w:p>
        </w:tc>
      </w:tr>
      <w:tr w:rsidR="00BE557A" w:rsidRPr="001F033B" w14:paraId="03BF63BF"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6B6F119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15</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1F02E969"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Does the plan include expected assistance from each members</w:t>
            </w:r>
          </w:p>
        </w:tc>
        <w:tc>
          <w:tcPr>
            <w:tcW w:w="2740" w:type="dxa"/>
            <w:tcBorders>
              <w:top w:val="nil"/>
              <w:left w:val="nil"/>
              <w:bottom w:val="single" w:sz="4" w:space="0" w:color="auto"/>
              <w:right w:val="single" w:sz="4" w:space="0" w:color="auto"/>
            </w:tcBorders>
            <w:shd w:val="clear" w:color="auto" w:fill="auto"/>
          </w:tcPr>
          <w:p w14:paraId="4DC117EB" w14:textId="77777777" w:rsidR="00BE557A" w:rsidRPr="001F033B" w:rsidRDefault="00BE557A" w:rsidP="006877CA">
            <w:pPr>
              <w:jc w:val="both"/>
              <w:rPr>
                <w:rFonts w:ascii="Times New Roman" w:hAnsi="Times New Roman"/>
                <w:color w:val="000000"/>
                <w:sz w:val="24"/>
              </w:rPr>
            </w:pPr>
          </w:p>
        </w:tc>
      </w:tr>
      <w:tr w:rsidR="00BE557A" w:rsidRPr="001F033B" w14:paraId="78E65016"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606253E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16</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3739A3A1"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Does the Plan spell out the communication protocol and the channels in times of emergency</w:t>
            </w:r>
          </w:p>
        </w:tc>
        <w:tc>
          <w:tcPr>
            <w:tcW w:w="2740" w:type="dxa"/>
            <w:tcBorders>
              <w:top w:val="nil"/>
              <w:left w:val="nil"/>
              <w:bottom w:val="single" w:sz="4" w:space="0" w:color="auto"/>
              <w:right w:val="single" w:sz="4" w:space="0" w:color="auto"/>
            </w:tcBorders>
            <w:shd w:val="clear" w:color="auto" w:fill="auto"/>
          </w:tcPr>
          <w:p w14:paraId="394721BE" w14:textId="77777777" w:rsidR="00BE557A" w:rsidRPr="001F033B" w:rsidRDefault="00BE557A" w:rsidP="006877CA">
            <w:pPr>
              <w:jc w:val="both"/>
              <w:rPr>
                <w:rFonts w:ascii="Times New Roman" w:hAnsi="Times New Roman"/>
                <w:color w:val="000000"/>
                <w:sz w:val="24"/>
              </w:rPr>
            </w:pPr>
          </w:p>
        </w:tc>
      </w:tr>
      <w:tr w:rsidR="00BE557A" w:rsidRPr="001F033B" w14:paraId="22C65D20" w14:textId="77777777" w:rsidTr="006877CA">
        <w:trPr>
          <w:trHeight w:val="342"/>
        </w:trPr>
        <w:tc>
          <w:tcPr>
            <w:tcW w:w="828" w:type="dxa"/>
            <w:tcBorders>
              <w:top w:val="single" w:sz="4" w:space="0" w:color="auto"/>
              <w:left w:val="single" w:sz="4" w:space="0" w:color="auto"/>
              <w:bottom w:val="single" w:sz="4" w:space="0" w:color="auto"/>
              <w:right w:val="single" w:sz="4" w:space="0" w:color="auto"/>
            </w:tcBorders>
            <w:shd w:val="clear" w:color="auto" w:fill="auto"/>
          </w:tcPr>
          <w:p w14:paraId="369B429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17</w:t>
            </w:r>
          </w:p>
        </w:tc>
        <w:tc>
          <w:tcPr>
            <w:tcW w:w="6288"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7D55A823"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Periodic joint exercise and meetings for practice, familiarization and identifying and resolving compatibility issues.</w:t>
            </w:r>
          </w:p>
        </w:tc>
        <w:tc>
          <w:tcPr>
            <w:tcW w:w="2740" w:type="dxa"/>
            <w:tcBorders>
              <w:top w:val="single" w:sz="4" w:space="0" w:color="auto"/>
              <w:left w:val="nil"/>
              <w:bottom w:val="single" w:sz="4" w:space="0" w:color="auto"/>
              <w:right w:val="single" w:sz="4" w:space="0" w:color="auto"/>
            </w:tcBorders>
            <w:shd w:val="clear" w:color="auto" w:fill="auto"/>
          </w:tcPr>
          <w:p w14:paraId="5A204365" w14:textId="77777777" w:rsidR="00BE557A" w:rsidRPr="001F033B" w:rsidRDefault="00BE557A" w:rsidP="006877CA">
            <w:pPr>
              <w:jc w:val="both"/>
              <w:rPr>
                <w:rFonts w:ascii="Times New Roman" w:hAnsi="Times New Roman"/>
                <w:color w:val="000000"/>
                <w:sz w:val="24"/>
              </w:rPr>
            </w:pPr>
          </w:p>
        </w:tc>
      </w:tr>
    </w:tbl>
    <w:p w14:paraId="2EEF4987"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CHECK LIST-4</w:t>
      </w:r>
    </w:p>
    <w:p w14:paraId="2CE47CA9"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13.0))</w:t>
      </w:r>
    </w:p>
    <w:p w14:paraId="548F3736"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ERDMP Response Measures/Infrastructure</w:t>
      </w:r>
    </w:p>
    <w:p w14:paraId="1545E7F7" w14:textId="77777777" w:rsidR="00BE557A" w:rsidRPr="001F033B" w:rsidRDefault="00BE557A" w:rsidP="00BE557A">
      <w:pPr>
        <w:jc w:val="center"/>
        <w:rPr>
          <w:rFonts w:ascii="Times New Roman" w:hAnsi="Times New Roman"/>
          <w:b/>
          <w:color w:val="000000"/>
          <w:sz w:val="24"/>
          <w:u w:val="single"/>
        </w:rPr>
      </w:pPr>
    </w:p>
    <w:tbl>
      <w:tblPr>
        <w:tblW w:w="9856" w:type="dxa"/>
        <w:tblInd w:w="93" w:type="dxa"/>
        <w:tblLook w:val="0000" w:firstRow="0" w:lastRow="0" w:firstColumn="0" w:lastColumn="0" w:noHBand="0" w:noVBand="0"/>
      </w:tblPr>
      <w:tblGrid>
        <w:gridCol w:w="612"/>
        <w:gridCol w:w="6633"/>
        <w:gridCol w:w="2611"/>
      </w:tblGrid>
      <w:tr w:rsidR="00BE557A" w:rsidRPr="001F033B" w14:paraId="53FAF314" w14:textId="77777777" w:rsidTr="006877CA">
        <w:trPr>
          <w:trHeight w:val="300"/>
        </w:trPr>
        <w:tc>
          <w:tcPr>
            <w:tcW w:w="612" w:type="dxa"/>
            <w:tcBorders>
              <w:top w:val="single" w:sz="4" w:space="0" w:color="auto"/>
              <w:left w:val="single" w:sz="4" w:space="0" w:color="auto"/>
              <w:bottom w:val="single" w:sz="4" w:space="0" w:color="auto"/>
              <w:right w:val="single" w:sz="4" w:space="0" w:color="auto"/>
            </w:tcBorders>
            <w:shd w:val="clear" w:color="auto" w:fill="C0C0C0"/>
            <w:noWrap/>
          </w:tcPr>
          <w:p w14:paraId="35E09DF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w:t>
            </w:r>
          </w:p>
        </w:tc>
        <w:tc>
          <w:tcPr>
            <w:tcW w:w="6633"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0517C44D"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Check-point</w:t>
            </w:r>
          </w:p>
        </w:tc>
        <w:tc>
          <w:tcPr>
            <w:tcW w:w="2611" w:type="dxa"/>
            <w:tcBorders>
              <w:top w:val="single" w:sz="4" w:space="0" w:color="auto"/>
              <w:left w:val="nil"/>
              <w:bottom w:val="single" w:sz="4" w:space="0" w:color="auto"/>
              <w:right w:val="single" w:sz="4" w:space="0" w:color="auto"/>
            </w:tcBorders>
            <w:shd w:val="clear" w:color="auto" w:fill="C0C0C0"/>
            <w:noWrap/>
            <w:vAlign w:val="bottom"/>
          </w:tcPr>
          <w:p w14:paraId="7BD275B7"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E557A" w:rsidRPr="001F033B" w14:paraId="7BBAA656" w14:textId="77777777" w:rsidTr="006877CA">
        <w:trPr>
          <w:trHeight w:val="431"/>
        </w:trPr>
        <w:tc>
          <w:tcPr>
            <w:tcW w:w="612" w:type="dxa"/>
            <w:tcBorders>
              <w:top w:val="nil"/>
              <w:left w:val="single" w:sz="4" w:space="0" w:color="auto"/>
              <w:bottom w:val="single" w:sz="4" w:space="0" w:color="auto"/>
              <w:right w:val="single" w:sz="4" w:space="0" w:color="auto"/>
            </w:tcBorders>
            <w:shd w:val="clear" w:color="auto" w:fill="auto"/>
          </w:tcPr>
          <w:p w14:paraId="5D4C1B02" w14:textId="77777777" w:rsidR="00BE557A" w:rsidRPr="001F033B" w:rsidRDefault="00BE557A" w:rsidP="006877CA">
            <w:pPr>
              <w:jc w:val="center"/>
              <w:rPr>
                <w:rFonts w:ascii="Times New Roman" w:hAnsi="Times New Roman"/>
                <w:color w:val="000000"/>
                <w:sz w:val="24"/>
              </w:rPr>
            </w:pPr>
          </w:p>
        </w:tc>
        <w:tc>
          <w:tcPr>
            <w:tcW w:w="6633" w:type="dxa"/>
            <w:tcBorders>
              <w:top w:val="nil"/>
              <w:left w:val="nil"/>
              <w:bottom w:val="single" w:sz="4" w:space="0" w:color="auto"/>
              <w:right w:val="single" w:sz="4" w:space="0" w:color="auto"/>
            </w:tcBorders>
            <w:shd w:val="clear" w:color="auto" w:fill="auto"/>
            <w:tcMar>
              <w:left w:w="43" w:type="dxa"/>
              <w:right w:w="43" w:type="dxa"/>
            </w:tcMar>
            <w:vAlign w:val="center"/>
          </w:tcPr>
          <w:p w14:paraId="4BB5064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i/>
                <w:color w:val="000000"/>
                <w:sz w:val="24"/>
                <w:u w:val="single"/>
              </w:rPr>
              <w:t>Zones, maps and layouts</w:t>
            </w:r>
          </w:p>
        </w:tc>
        <w:tc>
          <w:tcPr>
            <w:tcW w:w="2611" w:type="dxa"/>
            <w:tcBorders>
              <w:top w:val="nil"/>
              <w:left w:val="nil"/>
              <w:bottom w:val="single" w:sz="4" w:space="0" w:color="auto"/>
              <w:right w:val="single" w:sz="4" w:space="0" w:color="auto"/>
            </w:tcBorders>
            <w:shd w:val="clear" w:color="auto" w:fill="auto"/>
          </w:tcPr>
          <w:p w14:paraId="7ABE908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w:t>
            </w:r>
          </w:p>
        </w:tc>
      </w:tr>
      <w:tr w:rsidR="00BE557A" w:rsidRPr="001F033B" w14:paraId="5DB39FBD" w14:textId="77777777" w:rsidTr="006877CA">
        <w:trPr>
          <w:trHeight w:val="342"/>
        </w:trPr>
        <w:tc>
          <w:tcPr>
            <w:tcW w:w="612" w:type="dxa"/>
            <w:tcBorders>
              <w:top w:val="single" w:sz="4" w:space="0" w:color="auto"/>
              <w:left w:val="single" w:sz="4" w:space="0" w:color="auto"/>
              <w:bottom w:val="single" w:sz="6" w:space="0" w:color="auto"/>
              <w:right w:val="single" w:sz="6" w:space="0" w:color="auto"/>
            </w:tcBorders>
            <w:shd w:val="clear" w:color="auto" w:fill="auto"/>
          </w:tcPr>
          <w:p w14:paraId="428C2CA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699BC7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the Location have Emergency Zones clearly identified for  Incident prone areas</w:t>
            </w:r>
          </w:p>
        </w:tc>
        <w:tc>
          <w:tcPr>
            <w:tcW w:w="2611" w:type="dxa"/>
            <w:tcBorders>
              <w:top w:val="single" w:sz="4" w:space="0" w:color="auto"/>
              <w:left w:val="single" w:sz="6" w:space="0" w:color="auto"/>
              <w:bottom w:val="single" w:sz="6" w:space="0" w:color="auto"/>
              <w:right w:val="single" w:sz="4" w:space="0" w:color="auto"/>
            </w:tcBorders>
            <w:shd w:val="clear" w:color="auto" w:fill="auto"/>
          </w:tcPr>
          <w:p w14:paraId="22DEF041" w14:textId="77777777" w:rsidR="00BE557A" w:rsidRPr="001F033B" w:rsidRDefault="00BE557A" w:rsidP="006877CA">
            <w:pPr>
              <w:jc w:val="both"/>
              <w:rPr>
                <w:rFonts w:ascii="Times New Roman" w:hAnsi="Times New Roman"/>
                <w:color w:val="000000"/>
                <w:sz w:val="24"/>
              </w:rPr>
            </w:pPr>
          </w:p>
        </w:tc>
      </w:tr>
      <w:tr w:rsidR="00BE557A" w:rsidRPr="001F033B" w14:paraId="44DBEED5"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4F04035B"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80190E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 the Maps indicate location of Emergency Assembly Points and Emergency Control Rooms</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1F20B567" w14:textId="77777777" w:rsidR="00BE557A" w:rsidRPr="001F033B" w:rsidRDefault="00BE557A" w:rsidP="006877CA">
            <w:pPr>
              <w:jc w:val="both"/>
              <w:rPr>
                <w:rFonts w:ascii="Times New Roman" w:hAnsi="Times New Roman"/>
                <w:color w:val="000000"/>
                <w:sz w:val="24"/>
              </w:rPr>
            </w:pPr>
          </w:p>
        </w:tc>
      </w:tr>
      <w:tr w:rsidR="00BE557A" w:rsidRPr="001F033B" w14:paraId="7F655386"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446646FB"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2BDF0B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the process Lay-out prominently displayed</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6BC854AD" w14:textId="77777777" w:rsidR="00BE557A" w:rsidRPr="001F033B" w:rsidRDefault="00BE557A" w:rsidP="006877CA">
            <w:pPr>
              <w:jc w:val="both"/>
              <w:rPr>
                <w:rFonts w:ascii="Times New Roman" w:hAnsi="Times New Roman"/>
                <w:color w:val="000000"/>
                <w:sz w:val="24"/>
              </w:rPr>
            </w:pPr>
          </w:p>
        </w:tc>
      </w:tr>
      <w:tr w:rsidR="00BE557A" w:rsidRPr="001F033B" w14:paraId="10CBF7E5"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6D42446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247D01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the Piping and instrument  Diagram include emergency control valves, shutdown system, isolation valves, important control valves etc.</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380772CD" w14:textId="77777777" w:rsidR="00BE557A" w:rsidRPr="001F033B" w:rsidRDefault="00BE557A" w:rsidP="006877CA">
            <w:pPr>
              <w:jc w:val="both"/>
              <w:rPr>
                <w:rFonts w:ascii="Times New Roman" w:hAnsi="Times New Roman"/>
                <w:color w:val="000000"/>
                <w:sz w:val="24"/>
              </w:rPr>
            </w:pPr>
          </w:p>
        </w:tc>
      </w:tr>
      <w:tr w:rsidR="00BE557A" w:rsidRPr="001F033B" w14:paraId="145598FC"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7BF1C25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4BA502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the Fire Hydrant Layout conspicuously displayed.</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7AA12D59" w14:textId="77777777" w:rsidR="00BE557A" w:rsidRPr="001F033B" w:rsidRDefault="00BE557A" w:rsidP="006877CA">
            <w:pPr>
              <w:jc w:val="both"/>
              <w:rPr>
                <w:rFonts w:ascii="Times New Roman" w:hAnsi="Times New Roman"/>
                <w:color w:val="000000"/>
                <w:sz w:val="24"/>
              </w:rPr>
            </w:pPr>
          </w:p>
        </w:tc>
      </w:tr>
      <w:tr w:rsidR="00BE557A" w:rsidRPr="001F033B" w14:paraId="7D0422E1"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32DAB385" w14:textId="77777777" w:rsidR="00BE557A" w:rsidRPr="001F033B" w:rsidRDefault="00BE557A" w:rsidP="006877CA">
            <w:pPr>
              <w:jc w:val="center"/>
              <w:rPr>
                <w:rFonts w:ascii="Times New Roman" w:hAnsi="Times New Roman"/>
                <w:color w:val="000000"/>
                <w:sz w:val="24"/>
              </w:rPr>
            </w:pP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B25C31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i/>
                <w:color w:val="000000"/>
                <w:sz w:val="24"/>
                <w:u w:val="single"/>
              </w:rPr>
              <w:t>Manpower</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42BA3806" w14:textId="77777777" w:rsidR="00BE557A" w:rsidRPr="001F033B" w:rsidRDefault="00BE557A" w:rsidP="006877CA">
            <w:pPr>
              <w:jc w:val="both"/>
              <w:rPr>
                <w:rFonts w:ascii="Times New Roman" w:hAnsi="Times New Roman"/>
                <w:color w:val="000000"/>
                <w:sz w:val="24"/>
              </w:rPr>
            </w:pPr>
          </w:p>
        </w:tc>
      </w:tr>
      <w:tr w:rsidR="00BE557A" w:rsidRPr="001F033B" w14:paraId="00D65454"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22BB16B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E64140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the ERDMP Organogram clearly displayed.</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6060E8F8" w14:textId="77777777" w:rsidR="00BE557A" w:rsidRPr="001F033B" w:rsidRDefault="00BE557A" w:rsidP="006877CA">
            <w:pPr>
              <w:jc w:val="both"/>
              <w:rPr>
                <w:rFonts w:ascii="Times New Roman" w:hAnsi="Times New Roman"/>
                <w:color w:val="000000"/>
                <w:sz w:val="24"/>
              </w:rPr>
            </w:pPr>
          </w:p>
        </w:tc>
      </w:tr>
      <w:tr w:rsidR="00BE557A" w:rsidRPr="001F033B" w14:paraId="4D4B7B5C"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396DD30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544F24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the Organogram include all duties to be attended in connection with an emergency.</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010F9172" w14:textId="77777777" w:rsidR="00BE557A" w:rsidRPr="001F033B" w:rsidRDefault="00BE557A" w:rsidP="006877CA">
            <w:pPr>
              <w:jc w:val="both"/>
              <w:rPr>
                <w:rFonts w:ascii="Times New Roman" w:hAnsi="Times New Roman"/>
                <w:color w:val="000000"/>
                <w:sz w:val="24"/>
              </w:rPr>
            </w:pPr>
          </w:p>
        </w:tc>
      </w:tr>
      <w:tr w:rsidR="00BE557A" w:rsidRPr="001F033B" w14:paraId="71D0FD0B"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63C8540F"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74DAE6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the organogram include key personnel by their names or, work position</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1A275412" w14:textId="77777777" w:rsidR="00BE557A" w:rsidRPr="001F033B" w:rsidRDefault="00BE557A" w:rsidP="006877CA">
            <w:pPr>
              <w:jc w:val="both"/>
              <w:rPr>
                <w:rFonts w:ascii="Times New Roman" w:hAnsi="Times New Roman"/>
                <w:color w:val="000000"/>
                <w:sz w:val="24"/>
              </w:rPr>
            </w:pPr>
          </w:p>
        </w:tc>
      </w:tr>
      <w:tr w:rsidR="00BE557A" w:rsidRPr="001F033B" w14:paraId="5023878F"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79888C4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67A4E3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it have the alternate coverage to take care of the absence of a particular person [ in cases where organogram is developed basis names]</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1D188142" w14:textId="77777777" w:rsidR="00BE557A" w:rsidRPr="001F033B" w:rsidRDefault="00BE557A" w:rsidP="006877CA">
            <w:pPr>
              <w:jc w:val="both"/>
              <w:rPr>
                <w:rFonts w:ascii="Times New Roman" w:hAnsi="Times New Roman"/>
                <w:color w:val="000000"/>
                <w:sz w:val="24"/>
              </w:rPr>
            </w:pPr>
          </w:p>
        </w:tc>
      </w:tr>
      <w:tr w:rsidR="00BE557A" w:rsidRPr="001F033B" w14:paraId="13D79493" w14:textId="77777777" w:rsidTr="006877CA">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7E1456D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D541A1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it include assignment of all key coordinators viz. the Incident Controller, Administration and Communication Controller and Safety Coordinator.</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4E790592" w14:textId="77777777" w:rsidR="00BE557A" w:rsidRPr="001F033B" w:rsidRDefault="00BE557A" w:rsidP="006877CA">
            <w:pPr>
              <w:jc w:val="both"/>
              <w:rPr>
                <w:rFonts w:ascii="Times New Roman" w:hAnsi="Times New Roman"/>
                <w:color w:val="000000"/>
                <w:sz w:val="24"/>
              </w:rPr>
            </w:pPr>
          </w:p>
        </w:tc>
      </w:tr>
      <w:tr w:rsidR="00BE557A" w:rsidRPr="001F033B" w14:paraId="12169F32"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506B7968" w14:textId="77777777" w:rsidR="00BE557A" w:rsidRPr="001F033B" w:rsidRDefault="00BE557A" w:rsidP="006877CA">
            <w:pPr>
              <w:jc w:val="center"/>
              <w:rPr>
                <w:rFonts w:ascii="Times New Roman" w:hAnsi="Times New Roman"/>
                <w:color w:val="000000"/>
                <w:sz w:val="24"/>
              </w:rPr>
            </w:pP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461D78DA" w14:textId="77777777" w:rsidR="00BE557A" w:rsidRPr="001F033B" w:rsidRDefault="00BE557A" w:rsidP="006877CA">
            <w:pPr>
              <w:jc w:val="both"/>
              <w:rPr>
                <w:rFonts w:ascii="Times New Roman" w:hAnsi="Times New Roman"/>
                <w:i/>
                <w:color w:val="000000"/>
                <w:sz w:val="24"/>
                <w:u w:val="single"/>
              </w:rPr>
            </w:pPr>
            <w:r w:rsidRPr="001F033B">
              <w:rPr>
                <w:rFonts w:ascii="Times New Roman" w:hAnsi="Times New Roman"/>
                <w:i/>
                <w:color w:val="000000"/>
                <w:sz w:val="24"/>
                <w:u w:val="single"/>
              </w:rPr>
              <w:t>Emergency Control Centre (ECC)</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73B21683" w14:textId="77777777" w:rsidR="00BE557A" w:rsidRPr="001F033B" w:rsidRDefault="00BE557A" w:rsidP="006877CA">
            <w:pPr>
              <w:jc w:val="both"/>
              <w:rPr>
                <w:rFonts w:ascii="Times New Roman" w:hAnsi="Times New Roman"/>
                <w:color w:val="000000"/>
                <w:sz w:val="24"/>
              </w:rPr>
            </w:pPr>
          </w:p>
        </w:tc>
      </w:tr>
      <w:tr w:rsidR="00BE557A" w:rsidRPr="001F033B" w14:paraId="343D05C1"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08E6018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7AD5730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the ECC well defined and clearly marked on the displayed layout</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69A9DAD5" w14:textId="77777777" w:rsidR="00BE557A" w:rsidRPr="001F033B" w:rsidRDefault="00BE557A" w:rsidP="006877CA">
            <w:pPr>
              <w:jc w:val="both"/>
              <w:rPr>
                <w:rFonts w:ascii="Times New Roman" w:hAnsi="Times New Roman"/>
                <w:color w:val="000000"/>
                <w:sz w:val="24"/>
              </w:rPr>
            </w:pPr>
          </w:p>
        </w:tc>
      </w:tr>
      <w:tr w:rsidR="00BE557A" w:rsidRPr="001F033B" w14:paraId="1674E128"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241297E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785B3EA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it strategically positioned to be outside the periphery of immediate affected area.</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5F7E9707" w14:textId="77777777" w:rsidR="00BE557A" w:rsidRPr="001F033B" w:rsidRDefault="00BE557A" w:rsidP="006877CA">
            <w:pPr>
              <w:jc w:val="both"/>
              <w:rPr>
                <w:rFonts w:ascii="Times New Roman" w:hAnsi="Times New Roman"/>
                <w:color w:val="000000"/>
                <w:sz w:val="24"/>
              </w:rPr>
            </w:pPr>
          </w:p>
        </w:tc>
      </w:tr>
      <w:tr w:rsidR="00BE557A" w:rsidRPr="001F033B" w14:paraId="77195228"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1CEE677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01031E7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the centre have adequate communication channels including internal and external telephone connections, PA, paging and VHF systems</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6FB4687C" w14:textId="77777777" w:rsidR="00BE557A" w:rsidRPr="001F033B" w:rsidRDefault="00BE557A" w:rsidP="006877CA">
            <w:pPr>
              <w:jc w:val="both"/>
              <w:rPr>
                <w:rFonts w:ascii="Times New Roman" w:hAnsi="Times New Roman"/>
                <w:color w:val="000000"/>
                <w:sz w:val="24"/>
              </w:rPr>
            </w:pPr>
          </w:p>
        </w:tc>
      </w:tr>
      <w:tr w:rsidR="00BE557A" w:rsidRPr="001F033B" w14:paraId="710CA6A7"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2171D0A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265F585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Is list of key personnel and essential telephone nos. are prominently displayed.</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32CCACC4" w14:textId="77777777" w:rsidR="00BE557A" w:rsidRPr="001F033B" w:rsidRDefault="00BE557A" w:rsidP="006877CA">
            <w:pPr>
              <w:jc w:val="both"/>
              <w:rPr>
                <w:rFonts w:ascii="Times New Roman" w:hAnsi="Times New Roman"/>
                <w:color w:val="000000"/>
                <w:sz w:val="24"/>
              </w:rPr>
            </w:pPr>
          </w:p>
        </w:tc>
      </w:tr>
      <w:tr w:rsidR="00BE557A" w:rsidRPr="001F033B" w14:paraId="1B56D69D"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0D62518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0FDD66A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The layout of fire fighting system, different hazardous zones, Assembly Points are prominently displayed.</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3BB7F5A0" w14:textId="77777777" w:rsidR="00BE557A" w:rsidRPr="001F033B" w:rsidRDefault="00BE557A" w:rsidP="006877CA">
            <w:pPr>
              <w:jc w:val="both"/>
              <w:rPr>
                <w:rFonts w:ascii="Times New Roman" w:hAnsi="Times New Roman"/>
                <w:color w:val="000000"/>
                <w:sz w:val="24"/>
              </w:rPr>
            </w:pPr>
          </w:p>
        </w:tc>
      </w:tr>
      <w:tr w:rsidR="00BE557A" w:rsidRPr="001F033B" w14:paraId="361CEF57"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6D74168E" w14:textId="77777777" w:rsidR="00BE557A" w:rsidRPr="001F033B" w:rsidRDefault="00BE557A" w:rsidP="006877CA">
            <w:pPr>
              <w:jc w:val="center"/>
              <w:rPr>
                <w:rFonts w:ascii="Times New Roman" w:hAnsi="Times New Roman"/>
                <w:color w:val="000000"/>
                <w:sz w:val="24"/>
              </w:rPr>
            </w:pP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19923768" w14:textId="77777777" w:rsidR="00BE557A" w:rsidRPr="001F033B" w:rsidRDefault="00BE557A" w:rsidP="006877CA">
            <w:pPr>
              <w:jc w:val="both"/>
              <w:rPr>
                <w:rFonts w:ascii="Times New Roman" w:hAnsi="Times New Roman"/>
                <w:i/>
                <w:color w:val="000000"/>
                <w:sz w:val="24"/>
                <w:u w:val="single"/>
              </w:rPr>
            </w:pPr>
            <w:r w:rsidRPr="001F033B">
              <w:rPr>
                <w:rFonts w:ascii="Times New Roman" w:hAnsi="Times New Roman"/>
                <w:i/>
                <w:color w:val="000000"/>
                <w:sz w:val="24"/>
                <w:u w:val="single"/>
              </w:rPr>
              <w:t>Emergency Assembly Points</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196440F6" w14:textId="77777777" w:rsidR="00BE557A" w:rsidRPr="001F033B" w:rsidRDefault="00BE557A" w:rsidP="006877CA">
            <w:pPr>
              <w:jc w:val="both"/>
              <w:rPr>
                <w:rFonts w:ascii="Times New Roman" w:hAnsi="Times New Roman"/>
                <w:color w:val="000000"/>
                <w:sz w:val="24"/>
              </w:rPr>
            </w:pPr>
          </w:p>
        </w:tc>
      </w:tr>
      <w:tr w:rsidR="00BE557A" w:rsidRPr="001F033B" w14:paraId="36981E4C"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0F16AB8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73BE57F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Are the EAPs well defined and clearly marked on the displayed layout</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68419258" w14:textId="77777777" w:rsidR="00BE557A" w:rsidRPr="001F033B" w:rsidRDefault="00BE557A" w:rsidP="006877CA">
            <w:pPr>
              <w:jc w:val="both"/>
              <w:rPr>
                <w:rFonts w:ascii="Times New Roman" w:hAnsi="Times New Roman"/>
                <w:color w:val="000000"/>
                <w:sz w:val="24"/>
              </w:rPr>
            </w:pPr>
          </w:p>
        </w:tc>
      </w:tr>
      <w:tr w:rsidR="00BE557A" w:rsidRPr="001F033B" w14:paraId="4BCA8B5A" w14:textId="77777777" w:rsidTr="006877CA">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04CF2BC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1ACED61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The EAPs have pre-defined in-charges during emergencies who keep in touch with the Emergency Control Centre and Administrative Controllers and updates on the roll call on people reporting.</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0BF83309" w14:textId="77777777" w:rsidR="00BE557A" w:rsidRPr="001F033B" w:rsidRDefault="00BE557A" w:rsidP="006877CA">
            <w:pPr>
              <w:jc w:val="both"/>
              <w:rPr>
                <w:rFonts w:ascii="Times New Roman" w:hAnsi="Times New Roman"/>
                <w:color w:val="000000"/>
                <w:sz w:val="24"/>
              </w:rPr>
            </w:pPr>
          </w:p>
        </w:tc>
      </w:tr>
    </w:tbl>
    <w:p w14:paraId="3450E68B" w14:textId="77777777" w:rsidR="00BE557A" w:rsidRPr="001F033B" w:rsidRDefault="00BE557A" w:rsidP="00BE557A">
      <w:pPr>
        <w:jc w:val="center"/>
        <w:rPr>
          <w:rFonts w:ascii="Times New Roman" w:hAnsi="Times New Roman"/>
          <w:b/>
          <w:color w:val="000000"/>
          <w:sz w:val="24"/>
          <w:u w:val="single"/>
        </w:rPr>
      </w:pPr>
    </w:p>
    <w:p w14:paraId="1EA93D16"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CHECK LIST-5</w:t>
      </w:r>
    </w:p>
    <w:p w14:paraId="5D993F9F"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14.2.1 (a)]</w:t>
      </w:r>
    </w:p>
    <w:p w14:paraId="5B2A8D4D" w14:textId="77777777" w:rsidR="00BE557A" w:rsidRPr="001F033B" w:rsidRDefault="00BE557A" w:rsidP="00BE557A">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Review and Updation of ERDMP</w:t>
      </w:r>
    </w:p>
    <w:p w14:paraId="0A7BBB50" w14:textId="77777777" w:rsidR="00BE557A" w:rsidRPr="001F033B" w:rsidRDefault="00BE557A" w:rsidP="00BE557A">
      <w:pPr>
        <w:rPr>
          <w:rFonts w:ascii="Times New Roman" w:hAnsi="Times New Roman"/>
          <w:color w:val="000000"/>
          <w:sz w:val="24"/>
        </w:rPr>
      </w:pPr>
    </w:p>
    <w:tbl>
      <w:tblPr>
        <w:tblW w:w="9856" w:type="dxa"/>
        <w:tblInd w:w="93" w:type="dxa"/>
        <w:tblLook w:val="0000" w:firstRow="0" w:lastRow="0" w:firstColumn="0" w:lastColumn="0" w:noHBand="0" w:noVBand="0"/>
      </w:tblPr>
      <w:tblGrid>
        <w:gridCol w:w="828"/>
        <w:gridCol w:w="6288"/>
        <w:gridCol w:w="2740"/>
      </w:tblGrid>
      <w:tr w:rsidR="00BE557A" w:rsidRPr="001F033B" w14:paraId="770D6BB0" w14:textId="77777777" w:rsidTr="006877CA">
        <w:trPr>
          <w:trHeight w:val="300"/>
        </w:trPr>
        <w:tc>
          <w:tcPr>
            <w:tcW w:w="828" w:type="dxa"/>
            <w:tcBorders>
              <w:top w:val="single" w:sz="4" w:space="0" w:color="auto"/>
              <w:left w:val="single" w:sz="4" w:space="0" w:color="auto"/>
              <w:bottom w:val="single" w:sz="4" w:space="0" w:color="auto"/>
              <w:right w:val="single" w:sz="4" w:space="0" w:color="auto"/>
            </w:tcBorders>
            <w:shd w:val="clear" w:color="auto" w:fill="C0C0C0"/>
            <w:noWrap/>
          </w:tcPr>
          <w:p w14:paraId="47CD949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w:t>
            </w:r>
          </w:p>
        </w:tc>
        <w:tc>
          <w:tcPr>
            <w:tcW w:w="6288"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34CA95B0"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5ADD4E30"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E557A" w:rsidRPr="001F033B" w14:paraId="305FA4D8"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58E9407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075BD78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Frequency of mock-drills for practice, refinement and updation</w:t>
            </w:r>
          </w:p>
        </w:tc>
        <w:tc>
          <w:tcPr>
            <w:tcW w:w="2740" w:type="dxa"/>
            <w:tcBorders>
              <w:top w:val="nil"/>
              <w:left w:val="nil"/>
              <w:bottom w:val="single" w:sz="4" w:space="0" w:color="auto"/>
              <w:right w:val="single" w:sz="4" w:space="0" w:color="auto"/>
            </w:tcBorders>
            <w:shd w:val="clear" w:color="auto" w:fill="auto"/>
          </w:tcPr>
          <w:p w14:paraId="6967060A" w14:textId="77777777" w:rsidR="00BE557A" w:rsidRPr="001F033B" w:rsidRDefault="00BE557A" w:rsidP="006877CA">
            <w:pPr>
              <w:jc w:val="both"/>
              <w:rPr>
                <w:rFonts w:ascii="Times New Roman" w:hAnsi="Times New Roman"/>
                <w:color w:val="000000"/>
                <w:sz w:val="24"/>
              </w:rPr>
            </w:pPr>
          </w:p>
        </w:tc>
      </w:tr>
      <w:tr w:rsidR="00BE557A" w:rsidRPr="001F033B" w14:paraId="37BD6021"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6043CBE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288"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3F3650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Are the records for periodic Mock drills maintained in a well defined format.</w:t>
            </w:r>
          </w:p>
        </w:tc>
        <w:tc>
          <w:tcPr>
            <w:tcW w:w="2740" w:type="dxa"/>
            <w:tcBorders>
              <w:top w:val="single" w:sz="4" w:space="0" w:color="auto"/>
              <w:left w:val="single" w:sz="6" w:space="0" w:color="auto"/>
              <w:bottom w:val="single" w:sz="6" w:space="0" w:color="auto"/>
              <w:right w:val="single" w:sz="4" w:space="0" w:color="auto"/>
            </w:tcBorders>
            <w:shd w:val="clear" w:color="auto" w:fill="auto"/>
          </w:tcPr>
          <w:p w14:paraId="4B773873" w14:textId="77777777" w:rsidR="00BE557A" w:rsidRPr="001F033B" w:rsidRDefault="00BE557A" w:rsidP="006877CA">
            <w:pPr>
              <w:jc w:val="both"/>
              <w:rPr>
                <w:rFonts w:ascii="Times New Roman" w:hAnsi="Times New Roman"/>
                <w:color w:val="000000"/>
                <w:sz w:val="24"/>
              </w:rPr>
            </w:pPr>
          </w:p>
        </w:tc>
      </w:tr>
      <w:tr w:rsidR="00BE557A" w:rsidRPr="001F033B" w14:paraId="02C0D025"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71DAF5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8DCCF9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After each drill, whether assembly meetings involving all staff and contract personnel are conducted to share experience of the event as also to identify the shortcomings and scopes for further improvement in procedures. Whether the issues are discussed and the plan modified suitably.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5A156B43" w14:textId="77777777" w:rsidR="00BE557A" w:rsidRPr="001F033B" w:rsidRDefault="00BE557A" w:rsidP="006877CA">
            <w:pPr>
              <w:jc w:val="both"/>
              <w:rPr>
                <w:rFonts w:ascii="Times New Roman" w:hAnsi="Times New Roman"/>
                <w:color w:val="000000"/>
                <w:sz w:val="24"/>
              </w:rPr>
            </w:pPr>
          </w:p>
        </w:tc>
      </w:tr>
      <w:tr w:rsidR="00BE557A" w:rsidRPr="001F033B" w14:paraId="391F2C63"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39FDD70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A2E511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the review ensures efficiency of the plan particularly w.r.t. response, communication and coordination aspects.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DE94595" w14:textId="77777777" w:rsidR="00BE557A" w:rsidRPr="001F033B" w:rsidRDefault="00BE557A" w:rsidP="006877CA">
            <w:pPr>
              <w:jc w:val="both"/>
              <w:rPr>
                <w:rFonts w:ascii="Times New Roman" w:hAnsi="Times New Roman"/>
                <w:color w:val="000000"/>
                <w:sz w:val="24"/>
              </w:rPr>
            </w:pPr>
          </w:p>
        </w:tc>
      </w:tr>
      <w:tr w:rsidR="00BE557A" w:rsidRPr="001F033B" w14:paraId="045EBB88"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BF6A1D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FAB80B5"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 the Mutual Aid members participate in the drills and based on the actual response and difficulties experienced, corrective actions initiated for refinement of the plan.</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175843C" w14:textId="77777777" w:rsidR="00BE557A" w:rsidRPr="001F033B" w:rsidRDefault="00BE557A" w:rsidP="006877CA">
            <w:pPr>
              <w:jc w:val="both"/>
              <w:rPr>
                <w:rFonts w:ascii="Times New Roman" w:hAnsi="Times New Roman"/>
                <w:color w:val="000000"/>
                <w:sz w:val="24"/>
              </w:rPr>
            </w:pPr>
          </w:p>
        </w:tc>
      </w:tr>
      <w:tr w:rsidR="00BE557A" w:rsidRPr="001F033B" w14:paraId="52724370"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414CF9B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6</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113D85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Does a procedure exist in incorporating the findings/ learnings of the actual disaster management handling, if any so that the plan can be revised accordingly.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1603231" w14:textId="77777777" w:rsidR="00BE557A" w:rsidRPr="001F033B" w:rsidRDefault="00BE557A" w:rsidP="006877CA">
            <w:pPr>
              <w:jc w:val="both"/>
              <w:rPr>
                <w:rFonts w:ascii="Times New Roman" w:hAnsi="Times New Roman"/>
                <w:color w:val="000000"/>
                <w:sz w:val="24"/>
              </w:rPr>
            </w:pPr>
          </w:p>
        </w:tc>
      </w:tr>
    </w:tbl>
    <w:p w14:paraId="0491FE07" w14:textId="77777777" w:rsidR="00BE557A" w:rsidRPr="001F033B" w:rsidRDefault="00BE557A" w:rsidP="00BE557A">
      <w:pPr>
        <w:rPr>
          <w:rFonts w:ascii="Times New Roman" w:hAnsi="Times New Roman"/>
          <w:color w:val="000000"/>
          <w:sz w:val="24"/>
        </w:rPr>
      </w:pPr>
    </w:p>
    <w:p w14:paraId="6FCAF9F4"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color w:val="000000"/>
          <w:sz w:val="24"/>
        </w:rPr>
        <w:br w:type="page"/>
      </w:r>
      <w:r w:rsidRPr="001F033B">
        <w:rPr>
          <w:rFonts w:ascii="Times New Roman" w:hAnsi="Times New Roman"/>
          <w:b/>
          <w:color w:val="000000"/>
          <w:sz w:val="24"/>
          <w:u w:val="single"/>
        </w:rPr>
        <w:t>CHECK LIST-6</w:t>
      </w:r>
    </w:p>
    <w:p w14:paraId="58E3F44F" w14:textId="77777777" w:rsidR="00BE557A" w:rsidRPr="001F033B" w:rsidRDefault="00BE557A" w:rsidP="00BE557A">
      <w:pPr>
        <w:jc w:val="center"/>
        <w:rPr>
          <w:rFonts w:ascii="Times New Roman" w:hAnsi="Times New Roman"/>
          <w:b/>
          <w:color w:val="000000"/>
          <w:sz w:val="24"/>
          <w:u w:val="single"/>
        </w:rPr>
      </w:pPr>
    </w:p>
    <w:p w14:paraId="3C205F7A"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17.0 (5)]</w:t>
      </w:r>
    </w:p>
    <w:p w14:paraId="40FBB0EC" w14:textId="77777777" w:rsidR="00BE557A" w:rsidRPr="001F033B" w:rsidRDefault="00BE557A" w:rsidP="00BE557A">
      <w:pPr>
        <w:jc w:val="center"/>
        <w:rPr>
          <w:rFonts w:ascii="Times New Roman" w:hAnsi="Times New Roman"/>
          <w:b/>
          <w:color w:val="000000"/>
          <w:sz w:val="24"/>
          <w:u w:val="single"/>
        </w:rPr>
      </w:pPr>
    </w:p>
    <w:p w14:paraId="12BF3344"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t>Availability of resources [ internal / external ]</w:t>
      </w:r>
    </w:p>
    <w:p w14:paraId="4C1E6FE6" w14:textId="77777777" w:rsidR="00BE557A" w:rsidRPr="001F033B" w:rsidRDefault="00BE557A" w:rsidP="00BE557A">
      <w:pPr>
        <w:rPr>
          <w:rFonts w:ascii="Times New Roman" w:hAnsi="Times New Roman"/>
          <w:b/>
          <w:color w:val="000000"/>
          <w:sz w:val="24"/>
          <w:u w:val="single"/>
        </w:rPr>
      </w:pPr>
    </w:p>
    <w:tbl>
      <w:tblPr>
        <w:tblW w:w="9557" w:type="dxa"/>
        <w:tblLook w:val="0000" w:firstRow="0" w:lastRow="0" w:firstColumn="0" w:lastColumn="0" w:noHBand="0" w:noVBand="0"/>
      </w:tblPr>
      <w:tblGrid>
        <w:gridCol w:w="765"/>
        <w:gridCol w:w="6052"/>
        <w:gridCol w:w="2740"/>
      </w:tblGrid>
      <w:tr w:rsidR="00BE557A" w:rsidRPr="001F033B" w14:paraId="709E517F" w14:textId="77777777" w:rsidTr="006877CA">
        <w:trPr>
          <w:trHeight w:val="300"/>
        </w:trPr>
        <w:tc>
          <w:tcPr>
            <w:tcW w:w="765" w:type="dxa"/>
            <w:tcBorders>
              <w:top w:val="single" w:sz="4" w:space="0" w:color="auto"/>
              <w:left w:val="single" w:sz="4" w:space="0" w:color="auto"/>
              <w:bottom w:val="single" w:sz="4" w:space="0" w:color="auto"/>
              <w:right w:val="single" w:sz="4" w:space="0" w:color="auto"/>
            </w:tcBorders>
            <w:shd w:val="clear" w:color="auto" w:fill="C0C0C0"/>
            <w:noWrap/>
          </w:tcPr>
          <w:p w14:paraId="46B7AD3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w:t>
            </w:r>
          </w:p>
        </w:tc>
        <w:tc>
          <w:tcPr>
            <w:tcW w:w="6052"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0F7DB91B"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65330045"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E557A" w:rsidRPr="001F033B" w14:paraId="39BBF382" w14:textId="77777777" w:rsidTr="006877CA">
        <w:trPr>
          <w:trHeight w:val="342"/>
        </w:trPr>
        <w:tc>
          <w:tcPr>
            <w:tcW w:w="765" w:type="dxa"/>
            <w:tcBorders>
              <w:top w:val="nil"/>
              <w:left w:val="single" w:sz="4" w:space="0" w:color="auto"/>
              <w:bottom w:val="single" w:sz="4" w:space="0" w:color="auto"/>
              <w:right w:val="single" w:sz="4" w:space="0" w:color="auto"/>
            </w:tcBorders>
            <w:shd w:val="clear" w:color="auto" w:fill="auto"/>
          </w:tcPr>
          <w:p w14:paraId="04A96DB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72E2298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Details of fire fighting equipment of the location is incorporated in the DMP</w:t>
            </w:r>
          </w:p>
        </w:tc>
        <w:tc>
          <w:tcPr>
            <w:tcW w:w="2740" w:type="dxa"/>
            <w:tcBorders>
              <w:top w:val="nil"/>
              <w:left w:val="nil"/>
              <w:bottom w:val="single" w:sz="4" w:space="0" w:color="auto"/>
              <w:right w:val="single" w:sz="4" w:space="0" w:color="auto"/>
            </w:tcBorders>
            <w:shd w:val="clear" w:color="auto" w:fill="auto"/>
            <w:vAlign w:val="bottom"/>
          </w:tcPr>
          <w:p w14:paraId="69609834"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w:t>
            </w:r>
          </w:p>
        </w:tc>
      </w:tr>
      <w:tr w:rsidR="00BE557A" w:rsidRPr="001F033B" w14:paraId="3465606A" w14:textId="77777777" w:rsidTr="006877CA">
        <w:trPr>
          <w:trHeight w:val="342"/>
        </w:trPr>
        <w:tc>
          <w:tcPr>
            <w:tcW w:w="765" w:type="dxa"/>
            <w:tcBorders>
              <w:top w:val="nil"/>
              <w:left w:val="single" w:sz="4" w:space="0" w:color="auto"/>
              <w:bottom w:val="single" w:sz="4" w:space="0" w:color="auto"/>
              <w:right w:val="single" w:sz="4" w:space="0" w:color="auto"/>
            </w:tcBorders>
            <w:shd w:val="clear" w:color="auto" w:fill="auto"/>
          </w:tcPr>
          <w:p w14:paraId="7A799C4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266DA97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Information on critical resources like no. of fire hydrants, water monitors, fire fighting pumps, static water storage, portable fire fighting equipment and foam systems are included</w:t>
            </w:r>
          </w:p>
        </w:tc>
        <w:tc>
          <w:tcPr>
            <w:tcW w:w="2740" w:type="dxa"/>
            <w:tcBorders>
              <w:top w:val="nil"/>
              <w:left w:val="nil"/>
              <w:bottom w:val="single" w:sz="4" w:space="0" w:color="auto"/>
              <w:right w:val="single" w:sz="4" w:space="0" w:color="auto"/>
            </w:tcBorders>
            <w:shd w:val="clear" w:color="auto" w:fill="auto"/>
            <w:vAlign w:val="bottom"/>
          </w:tcPr>
          <w:p w14:paraId="580AE0F8"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w:t>
            </w:r>
          </w:p>
        </w:tc>
      </w:tr>
      <w:tr w:rsidR="00BE557A" w:rsidRPr="001F033B" w14:paraId="5828837A" w14:textId="77777777" w:rsidTr="006877CA">
        <w:trPr>
          <w:trHeight w:val="342"/>
        </w:trPr>
        <w:tc>
          <w:tcPr>
            <w:tcW w:w="765" w:type="dxa"/>
            <w:tcBorders>
              <w:top w:val="nil"/>
              <w:left w:val="single" w:sz="4" w:space="0" w:color="auto"/>
              <w:bottom w:val="single" w:sz="4" w:space="0" w:color="auto"/>
              <w:right w:val="single" w:sz="4" w:space="0" w:color="auto"/>
            </w:tcBorders>
            <w:shd w:val="clear" w:color="auto" w:fill="auto"/>
          </w:tcPr>
          <w:p w14:paraId="30307F9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4F9B05A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Available resources as per </w:t>
            </w:r>
            <w:r w:rsidRPr="001F033B">
              <w:rPr>
                <w:rFonts w:ascii="Times New Roman" w:hAnsi="Times New Roman"/>
                <w:b/>
                <w:color w:val="000000"/>
                <w:sz w:val="24"/>
              </w:rPr>
              <w:t>Schedule-IV</w:t>
            </w:r>
            <w:r w:rsidRPr="001F033B">
              <w:rPr>
                <w:rFonts w:ascii="Times New Roman" w:hAnsi="Times New Roman"/>
                <w:color w:val="000000"/>
                <w:sz w:val="24"/>
              </w:rPr>
              <w:t xml:space="preserve"> </w:t>
            </w:r>
          </w:p>
        </w:tc>
        <w:tc>
          <w:tcPr>
            <w:tcW w:w="2740" w:type="dxa"/>
            <w:tcBorders>
              <w:top w:val="nil"/>
              <w:left w:val="nil"/>
              <w:bottom w:val="single" w:sz="4" w:space="0" w:color="auto"/>
              <w:right w:val="single" w:sz="4" w:space="0" w:color="auto"/>
            </w:tcBorders>
            <w:shd w:val="clear" w:color="auto" w:fill="auto"/>
            <w:vAlign w:val="bottom"/>
          </w:tcPr>
          <w:p w14:paraId="09352DBE"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w:t>
            </w:r>
          </w:p>
        </w:tc>
      </w:tr>
      <w:tr w:rsidR="00BE557A" w:rsidRPr="001F033B" w14:paraId="24291550" w14:textId="77777777" w:rsidTr="006877CA">
        <w:trPr>
          <w:trHeight w:val="342"/>
        </w:trPr>
        <w:tc>
          <w:tcPr>
            <w:tcW w:w="765" w:type="dxa"/>
            <w:tcBorders>
              <w:top w:val="nil"/>
              <w:left w:val="single" w:sz="4" w:space="0" w:color="auto"/>
              <w:bottom w:val="single" w:sz="4" w:space="0" w:color="auto"/>
              <w:right w:val="single" w:sz="4" w:space="0" w:color="auto"/>
            </w:tcBorders>
            <w:shd w:val="clear" w:color="auto" w:fill="auto"/>
          </w:tcPr>
          <w:p w14:paraId="2548B4AA"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7147B35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Location has storage of water for 4 hours fire fighting. In case water availability is less, a plan for replacement from nearby sources</w:t>
            </w:r>
          </w:p>
        </w:tc>
        <w:tc>
          <w:tcPr>
            <w:tcW w:w="2740" w:type="dxa"/>
            <w:tcBorders>
              <w:top w:val="nil"/>
              <w:left w:val="nil"/>
              <w:bottom w:val="single" w:sz="4" w:space="0" w:color="auto"/>
              <w:right w:val="single" w:sz="4" w:space="0" w:color="auto"/>
            </w:tcBorders>
            <w:shd w:val="clear" w:color="auto" w:fill="auto"/>
            <w:vAlign w:val="bottom"/>
          </w:tcPr>
          <w:p w14:paraId="66B761A0" w14:textId="77777777" w:rsidR="00BE557A" w:rsidRPr="001F033B" w:rsidRDefault="00BE557A" w:rsidP="006877CA">
            <w:pPr>
              <w:rPr>
                <w:rFonts w:ascii="Times New Roman" w:hAnsi="Times New Roman"/>
                <w:color w:val="000000"/>
                <w:sz w:val="24"/>
              </w:rPr>
            </w:pPr>
          </w:p>
        </w:tc>
      </w:tr>
      <w:tr w:rsidR="00BE557A" w:rsidRPr="001F033B" w14:paraId="6E7F54C0" w14:textId="77777777" w:rsidTr="006877CA">
        <w:trPr>
          <w:trHeight w:val="342"/>
        </w:trPr>
        <w:tc>
          <w:tcPr>
            <w:tcW w:w="765" w:type="dxa"/>
            <w:tcBorders>
              <w:top w:val="nil"/>
              <w:left w:val="single" w:sz="4" w:space="0" w:color="auto"/>
              <w:bottom w:val="single" w:sz="4" w:space="0" w:color="auto"/>
              <w:right w:val="single" w:sz="4" w:space="0" w:color="auto"/>
            </w:tcBorders>
            <w:shd w:val="clear" w:color="auto" w:fill="auto"/>
          </w:tcPr>
          <w:p w14:paraId="57235DE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02D6377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Details of drainage system including Oil Water Separator is available in DMP, wherever applicable.</w:t>
            </w:r>
          </w:p>
        </w:tc>
        <w:tc>
          <w:tcPr>
            <w:tcW w:w="2740" w:type="dxa"/>
            <w:tcBorders>
              <w:top w:val="nil"/>
              <w:left w:val="nil"/>
              <w:bottom w:val="single" w:sz="4" w:space="0" w:color="auto"/>
              <w:right w:val="single" w:sz="4" w:space="0" w:color="auto"/>
            </w:tcBorders>
            <w:shd w:val="clear" w:color="auto" w:fill="auto"/>
            <w:vAlign w:val="bottom"/>
          </w:tcPr>
          <w:p w14:paraId="6F1AB42F" w14:textId="77777777" w:rsidR="00BE557A" w:rsidRPr="001F033B" w:rsidRDefault="00BE557A" w:rsidP="006877CA">
            <w:pPr>
              <w:rPr>
                <w:rFonts w:ascii="Times New Roman" w:hAnsi="Times New Roman"/>
                <w:color w:val="000000"/>
                <w:sz w:val="24"/>
              </w:rPr>
            </w:pPr>
          </w:p>
        </w:tc>
      </w:tr>
      <w:tr w:rsidR="00BE557A" w:rsidRPr="001F033B" w14:paraId="08E4802F" w14:textId="77777777" w:rsidTr="006877CA">
        <w:trPr>
          <w:trHeight w:val="342"/>
        </w:trPr>
        <w:tc>
          <w:tcPr>
            <w:tcW w:w="765" w:type="dxa"/>
            <w:tcBorders>
              <w:top w:val="nil"/>
              <w:left w:val="single" w:sz="4" w:space="0" w:color="auto"/>
              <w:bottom w:val="single" w:sz="4" w:space="0" w:color="auto"/>
              <w:right w:val="single" w:sz="4" w:space="0" w:color="auto"/>
            </w:tcBorders>
            <w:shd w:val="clear" w:color="auto" w:fill="auto"/>
          </w:tcPr>
          <w:p w14:paraId="25E34D4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6</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1C1761B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Requirement and availability of Personal Protective Equipment</w:t>
            </w:r>
          </w:p>
        </w:tc>
        <w:tc>
          <w:tcPr>
            <w:tcW w:w="2740" w:type="dxa"/>
            <w:tcBorders>
              <w:top w:val="nil"/>
              <w:left w:val="nil"/>
              <w:bottom w:val="single" w:sz="4" w:space="0" w:color="auto"/>
              <w:right w:val="single" w:sz="4" w:space="0" w:color="auto"/>
            </w:tcBorders>
            <w:shd w:val="clear" w:color="auto" w:fill="auto"/>
            <w:vAlign w:val="bottom"/>
          </w:tcPr>
          <w:p w14:paraId="480BD483"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w:t>
            </w:r>
          </w:p>
        </w:tc>
      </w:tr>
      <w:tr w:rsidR="00BE557A" w:rsidRPr="001F033B" w14:paraId="092E0332" w14:textId="77777777" w:rsidTr="006877CA">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41162F5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7</w:t>
            </w: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0B22F32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manpower available during regular as well as idle shift hours including security personnel clearly indicated in the plan</w:t>
            </w:r>
          </w:p>
        </w:tc>
        <w:tc>
          <w:tcPr>
            <w:tcW w:w="2740" w:type="dxa"/>
            <w:tcBorders>
              <w:top w:val="single" w:sz="4" w:space="0" w:color="auto"/>
              <w:left w:val="nil"/>
              <w:bottom w:val="single" w:sz="4" w:space="0" w:color="auto"/>
              <w:right w:val="single" w:sz="4" w:space="0" w:color="auto"/>
            </w:tcBorders>
            <w:shd w:val="clear" w:color="auto" w:fill="auto"/>
            <w:vAlign w:val="bottom"/>
          </w:tcPr>
          <w:p w14:paraId="56D6CAC6"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w:t>
            </w:r>
          </w:p>
        </w:tc>
      </w:tr>
      <w:tr w:rsidR="00BE557A" w:rsidRPr="001F033B" w14:paraId="6422B295" w14:textId="77777777" w:rsidTr="006877CA">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453D52E8" w14:textId="77777777" w:rsidR="00BE557A" w:rsidRPr="001F033B" w:rsidRDefault="00BE557A" w:rsidP="006877CA">
            <w:pPr>
              <w:jc w:val="center"/>
              <w:rPr>
                <w:rFonts w:ascii="Times New Roman" w:hAnsi="Times New Roman"/>
                <w:color w:val="000000"/>
                <w:sz w:val="24"/>
              </w:rPr>
            </w:pP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5CA25B88"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i/>
                <w:color w:val="000000"/>
                <w:sz w:val="24"/>
                <w:u w:val="single"/>
              </w:rPr>
              <w:t>External and Internal Resources for combating Emergency</w:t>
            </w:r>
          </w:p>
        </w:tc>
        <w:tc>
          <w:tcPr>
            <w:tcW w:w="2740" w:type="dxa"/>
            <w:tcBorders>
              <w:top w:val="single" w:sz="4" w:space="0" w:color="auto"/>
              <w:left w:val="nil"/>
              <w:bottom w:val="single" w:sz="4" w:space="0" w:color="auto"/>
              <w:right w:val="single" w:sz="4" w:space="0" w:color="auto"/>
            </w:tcBorders>
            <w:shd w:val="clear" w:color="auto" w:fill="auto"/>
            <w:vAlign w:val="bottom"/>
          </w:tcPr>
          <w:p w14:paraId="5B9E54A9" w14:textId="77777777" w:rsidR="00BE557A" w:rsidRPr="001F033B" w:rsidRDefault="00BE557A" w:rsidP="006877CA">
            <w:pPr>
              <w:rPr>
                <w:rFonts w:ascii="Times New Roman" w:hAnsi="Times New Roman"/>
                <w:color w:val="000000"/>
                <w:sz w:val="24"/>
              </w:rPr>
            </w:pPr>
          </w:p>
        </w:tc>
      </w:tr>
      <w:tr w:rsidR="00BE557A" w:rsidRPr="001F033B" w14:paraId="32C54953" w14:textId="77777777" w:rsidTr="006877CA">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2229DA2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8</w:t>
            </w: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3AA27304" w14:textId="77777777" w:rsidR="00BE557A" w:rsidRPr="001F033B" w:rsidRDefault="00BE557A" w:rsidP="006877CA">
            <w:pPr>
              <w:jc w:val="both"/>
              <w:rPr>
                <w:rFonts w:ascii="Times New Roman" w:hAnsi="Times New Roman"/>
                <w:i/>
                <w:color w:val="000000"/>
                <w:sz w:val="24"/>
                <w:u w:val="single"/>
              </w:rPr>
            </w:pPr>
            <w:r w:rsidRPr="001F033B">
              <w:rPr>
                <w:rFonts w:ascii="Times New Roman" w:hAnsi="Times New Roman"/>
                <w:color w:val="000000"/>
                <w:sz w:val="24"/>
              </w:rPr>
              <w:t>Does the plan enumerate the following resources available internally with the location as also from external agencies including Mutual Aid Members and govt agencies like fire brigade, police, municipal authorities etc. :</w:t>
            </w:r>
          </w:p>
        </w:tc>
        <w:tc>
          <w:tcPr>
            <w:tcW w:w="2740" w:type="dxa"/>
            <w:tcBorders>
              <w:top w:val="single" w:sz="4" w:space="0" w:color="auto"/>
              <w:left w:val="nil"/>
              <w:bottom w:val="single" w:sz="4" w:space="0" w:color="auto"/>
              <w:right w:val="single" w:sz="4" w:space="0" w:color="auto"/>
            </w:tcBorders>
            <w:shd w:val="clear" w:color="auto" w:fill="auto"/>
            <w:vAlign w:val="bottom"/>
          </w:tcPr>
          <w:p w14:paraId="0523356D" w14:textId="77777777" w:rsidR="00BE557A" w:rsidRPr="001F033B" w:rsidRDefault="00BE557A" w:rsidP="006877CA">
            <w:pPr>
              <w:rPr>
                <w:rFonts w:ascii="Times New Roman" w:hAnsi="Times New Roman"/>
                <w:color w:val="000000"/>
                <w:sz w:val="24"/>
              </w:rPr>
            </w:pPr>
          </w:p>
        </w:tc>
      </w:tr>
      <w:tr w:rsidR="00BE557A" w:rsidRPr="001F033B" w14:paraId="2FA4DD5E" w14:textId="77777777" w:rsidTr="006877CA">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559ACDDE" w14:textId="77777777" w:rsidR="00BE557A" w:rsidRPr="001F033B" w:rsidRDefault="00BE557A" w:rsidP="006877CA">
            <w:pPr>
              <w:jc w:val="center"/>
              <w:rPr>
                <w:rFonts w:ascii="Times New Roman" w:hAnsi="Times New Roman"/>
                <w:color w:val="000000"/>
                <w:sz w:val="24"/>
              </w:rPr>
            </w:pP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2ED899E3"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Water – from static reservoir as also mobile water tankers</w:t>
            </w:r>
          </w:p>
          <w:p w14:paraId="469463F2"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Fire Hoses</w:t>
            </w:r>
          </w:p>
          <w:p w14:paraId="45CB0385"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Specialised nozzles e.g. fog, jet, triple purpose etc.</w:t>
            </w:r>
          </w:p>
          <w:p w14:paraId="1852DF88"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Mobile water monitors</w:t>
            </w:r>
          </w:p>
          <w:p w14:paraId="3E56328F"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Fire Extinguishers – type and capacity</w:t>
            </w:r>
          </w:p>
          <w:p w14:paraId="0BDE5CBD"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Water Gel Blankets</w:t>
            </w:r>
          </w:p>
          <w:p w14:paraId="6C986865"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Foam Compounds</w:t>
            </w:r>
          </w:p>
          <w:p w14:paraId="2DE9CB33"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First Aid material, Medicines, Stretchers</w:t>
            </w:r>
          </w:p>
          <w:p w14:paraId="7D253B91"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Mobile / fixed ladders</w:t>
            </w:r>
          </w:p>
          <w:p w14:paraId="186B13ED" w14:textId="77777777" w:rsidR="00BE557A" w:rsidRPr="001F033B" w:rsidRDefault="00BE557A" w:rsidP="006877CA">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Vehicles available</w:t>
            </w:r>
          </w:p>
          <w:p w14:paraId="5EE8347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Trained manpower for combating emergency</w:t>
            </w:r>
          </w:p>
        </w:tc>
        <w:tc>
          <w:tcPr>
            <w:tcW w:w="2740" w:type="dxa"/>
            <w:tcBorders>
              <w:top w:val="single" w:sz="4" w:space="0" w:color="auto"/>
              <w:left w:val="nil"/>
              <w:bottom w:val="single" w:sz="4" w:space="0" w:color="auto"/>
              <w:right w:val="single" w:sz="4" w:space="0" w:color="auto"/>
            </w:tcBorders>
            <w:shd w:val="clear" w:color="auto" w:fill="auto"/>
            <w:vAlign w:val="bottom"/>
          </w:tcPr>
          <w:p w14:paraId="0D311951" w14:textId="77777777" w:rsidR="00BE557A" w:rsidRPr="001F033B" w:rsidRDefault="00BE557A" w:rsidP="006877CA">
            <w:pPr>
              <w:rPr>
                <w:rFonts w:ascii="Times New Roman" w:hAnsi="Times New Roman"/>
                <w:color w:val="000000"/>
                <w:sz w:val="24"/>
              </w:rPr>
            </w:pPr>
          </w:p>
        </w:tc>
      </w:tr>
      <w:tr w:rsidR="00BE557A" w:rsidRPr="001F033B" w14:paraId="735FA1D9" w14:textId="77777777" w:rsidTr="006877CA">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62CD27A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9.</w:t>
            </w: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73781174" w14:textId="77777777" w:rsidR="00BE557A" w:rsidRPr="001F033B" w:rsidRDefault="00BE557A" w:rsidP="006877CA">
            <w:pPr>
              <w:ind w:left="460"/>
              <w:jc w:val="both"/>
              <w:rPr>
                <w:rFonts w:ascii="Times New Roman" w:hAnsi="Times New Roman"/>
                <w:color w:val="000000"/>
                <w:sz w:val="24"/>
              </w:rPr>
            </w:pPr>
            <w:r w:rsidRPr="001F033B">
              <w:rPr>
                <w:rFonts w:ascii="Times New Roman" w:hAnsi="Times New Roman"/>
                <w:color w:val="000000"/>
                <w:sz w:val="24"/>
              </w:rPr>
              <w:t>Any other resources considered necessary</w:t>
            </w:r>
          </w:p>
        </w:tc>
        <w:tc>
          <w:tcPr>
            <w:tcW w:w="2740" w:type="dxa"/>
            <w:tcBorders>
              <w:top w:val="single" w:sz="4" w:space="0" w:color="auto"/>
              <w:left w:val="nil"/>
              <w:bottom w:val="single" w:sz="4" w:space="0" w:color="auto"/>
              <w:right w:val="single" w:sz="4" w:space="0" w:color="auto"/>
            </w:tcBorders>
            <w:shd w:val="clear" w:color="auto" w:fill="auto"/>
            <w:vAlign w:val="bottom"/>
          </w:tcPr>
          <w:p w14:paraId="604287C6" w14:textId="77777777" w:rsidR="00BE557A" w:rsidRPr="001F033B" w:rsidRDefault="00BE557A" w:rsidP="006877CA">
            <w:pPr>
              <w:rPr>
                <w:rFonts w:ascii="Times New Roman" w:hAnsi="Times New Roman"/>
                <w:color w:val="000000"/>
                <w:sz w:val="24"/>
              </w:rPr>
            </w:pPr>
          </w:p>
        </w:tc>
      </w:tr>
    </w:tbl>
    <w:p w14:paraId="36D109C1" w14:textId="77777777" w:rsidR="00BE557A" w:rsidRPr="001F033B" w:rsidRDefault="00BE557A" w:rsidP="00BE557A">
      <w:pPr>
        <w:jc w:val="center"/>
        <w:rPr>
          <w:rFonts w:ascii="Times New Roman" w:hAnsi="Times New Roman"/>
          <w:b/>
          <w:color w:val="000000"/>
          <w:sz w:val="24"/>
          <w:u w:val="single"/>
        </w:rPr>
      </w:pPr>
    </w:p>
    <w:p w14:paraId="0C6FF7C6"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br w:type="page"/>
        <w:t>CHECK LIST-7</w:t>
      </w:r>
    </w:p>
    <w:p w14:paraId="3E81256C" w14:textId="77777777" w:rsidR="00BE557A" w:rsidRPr="001F033B" w:rsidRDefault="00BE557A" w:rsidP="00BE557A">
      <w:pPr>
        <w:jc w:val="center"/>
        <w:rPr>
          <w:rFonts w:ascii="Times New Roman" w:hAnsi="Times New Roman"/>
          <w:b/>
          <w:color w:val="000000"/>
          <w:sz w:val="24"/>
          <w:u w:val="single"/>
        </w:rPr>
      </w:pPr>
    </w:p>
    <w:p w14:paraId="7B856670"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26.0 (2))</w:t>
      </w:r>
    </w:p>
    <w:p w14:paraId="47B7DE75" w14:textId="77777777" w:rsidR="00BE557A" w:rsidRPr="001F033B" w:rsidRDefault="00BE557A" w:rsidP="00BE557A">
      <w:pPr>
        <w:jc w:val="center"/>
        <w:rPr>
          <w:rFonts w:ascii="Times New Roman" w:hAnsi="Times New Roman"/>
          <w:b/>
          <w:color w:val="000000"/>
          <w:sz w:val="24"/>
          <w:u w:val="single"/>
        </w:rPr>
      </w:pPr>
    </w:p>
    <w:p w14:paraId="73DE0D6F" w14:textId="77777777" w:rsidR="00BE557A" w:rsidRPr="001F033B" w:rsidRDefault="00BE557A" w:rsidP="00BE557A">
      <w:pPr>
        <w:jc w:val="center"/>
        <w:rPr>
          <w:rFonts w:ascii="Times New Roman" w:hAnsi="Times New Roman"/>
          <w:b/>
          <w:color w:val="000000"/>
          <w:sz w:val="24"/>
          <w:u w:val="single"/>
        </w:rPr>
      </w:pPr>
      <w:r w:rsidRPr="001F033B">
        <w:rPr>
          <w:rFonts w:ascii="Times New Roman" w:hAnsi="Times New Roman"/>
          <w:b/>
          <w:color w:val="000000"/>
          <w:sz w:val="24"/>
          <w:u w:val="single"/>
        </w:rPr>
        <w:t>ERDMP - Recovery Measures</w:t>
      </w:r>
    </w:p>
    <w:p w14:paraId="28B660D9" w14:textId="77777777" w:rsidR="00BE557A" w:rsidRPr="001F033B" w:rsidRDefault="00BE557A" w:rsidP="00BE557A">
      <w:pPr>
        <w:rPr>
          <w:rFonts w:ascii="Times New Roman" w:hAnsi="Times New Roman"/>
          <w:color w:val="000000"/>
          <w:sz w:val="24"/>
        </w:rPr>
      </w:pPr>
    </w:p>
    <w:tbl>
      <w:tblPr>
        <w:tblW w:w="9856" w:type="dxa"/>
        <w:tblInd w:w="93" w:type="dxa"/>
        <w:tblLook w:val="0000" w:firstRow="0" w:lastRow="0" w:firstColumn="0" w:lastColumn="0" w:noHBand="0" w:noVBand="0"/>
      </w:tblPr>
      <w:tblGrid>
        <w:gridCol w:w="828"/>
        <w:gridCol w:w="6477"/>
        <w:gridCol w:w="2551"/>
      </w:tblGrid>
      <w:tr w:rsidR="00BE557A" w:rsidRPr="001F033B" w14:paraId="75A27455" w14:textId="77777777" w:rsidTr="006877CA">
        <w:trPr>
          <w:trHeight w:val="300"/>
        </w:trPr>
        <w:tc>
          <w:tcPr>
            <w:tcW w:w="828" w:type="dxa"/>
            <w:tcBorders>
              <w:top w:val="single" w:sz="4" w:space="0" w:color="auto"/>
              <w:left w:val="single" w:sz="4" w:space="0" w:color="auto"/>
              <w:bottom w:val="single" w:sz="4" w:space="0" w:color="auto"/>
              <w:right w:val="single" w:sz="4" w:space="0" w:color="auto"/>
            </w:tcBorders>
            <w:shd w:val="clear" w:color="auto" w:fill="C0C0C0"/>
            <w:noWrap/>
          </w:tcPr>
          <w:p w14:paraId="77AE32A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Sr.#</w:t>
            </w:r>
          </w:p>
        </w:tc>
        <w:tc>
          <w:tcPr>
            <w:tcW w:w="6477"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70DB32D9"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Check-point</w:t>
            </w:r>
          </w:p>
        </w:tc>
        <w:tc>
          <w:tcPr>
            <w:tcW w:w="2551" w:type="dxa"/>
            <w:tcBorders>
              <w:top w:val="single" w:sz="4" w:space="0" w:color="auto"/>
              <w:left w:val="nil"/>
              <w:bottom w:val="single" w:sz="4" w:space="0" w:color="auto"/>
              <w:right w:val="single" w:sz="4" w:space="0" w:color="auto"/>
            </w:tcBorders>
            <w:shd w:val="clear" w:color="auto" w:fill="C0C0C0"/>
            <w:noWrap/>
            <w:vAlign w:val="bottom"/>
          </w:tcPr>
          <w:p w14:paraId="243A8F91"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E557A" w:rsidRPr="001F033B" w14:paraId="5CC362A7"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7455C5BB" w14:textId="77777777" w:rsidR="00BE557A" w:rsidRPr="001F033B" w:rsidRDefault="00BE557A" w:rsidP="006877CA">
            <w:pPr>
              <w:jc w:val="center"/>
              <w:rPr>
                <w:rFonts w:ascii="Times New Roman" w:hAnsi="Times New Roman"/>
                <w:color w:val="000000"/>
                <w:sz w:val="24"/>
              </w:rPr>
            </w:pPr>
          </w:p>
        </w:tc>
        <w:tc>
          <w:tcPr>
            <w:tcW w:w="6477" w:type="dxa"/>
            <w:tcBorders>
              <w:top w:val="nil"/>
              <w:left w:val="nil"/>
              <w:bottom w:val="single" w:sz="4" w:space="0" w:color="auto"/>
              <w:right w:val="single" w:sz="4" w:space="0" w:color="auto"/>
            </w:tcBorders>
            <w:shd w:val="clear" w:color="auto" w:fill="auto"/>
            <w:tcMar>
              <w:left w:w="43" w:type="dxa"/>
              <w:right w:w="43" w:type="dxa"/>
            </w:tcMar>
          </w:tcPr>
          <w:p w14:paraId="198F83A8" w14:textId="77777777" w:rsidR="00BE557A" w:rsidRPr="001F033B" w:rsidRDefault="00BE557A" w:rsidP="006877CA">
            <w:pPr>
              <w:jc w:val="both"/>
              <w:rPr>
                <w:rFonts w:ascii="Times New Roman" w:hAnsi="Times New Roman"/>
                <w:b/>
                <w:bCs/>
                <w:i/>
                <w:color w:val="000000"/>
                <w:sz w:val="24"/>
                <w:u w:val="single"/>
              </w:rPr>
            </w:pPr>
            <w:r w:rsidRPr="001F033B">
              <w:rPr>
                <w:rFonts w:ascii="Times New Roman" w:hAnsi="Times New Roman"/>
                <w:b/>
                <w:color w:val="000000"/>
                <w:sz w:val="24"/>
                <w:u w:val="single"/>
              </w:rPr>
              <w:t>Post Emergency Recovery</w:t>
            </w:r>
          </w:p>
        </w:tc>
        <w:tc>
          <w:tcPr>
            <w:tcW w:w="2551" w:type="dxa"/>
            <w:tcBorders>
              <w:top w:val="nil"/>
              <w:left w:val="nil"/>
              <w:bottom w:val="single" w:sz="4" w:space="0" w:color="auto"/>
              <w:right w:val="single" w:sz="4" w:space="0" w:color="auto"/>
            </w:tcBorders>
            <w:shd w:val="clear" w:color="auto" w:fill="auto"/>
            <w:vAlign w:val="bottom"/>
          </w:tcPr>
          <w:p w14:paraId="31BA8D16" w14:textId="77777777" w:rsidR="00BE557A" w:rsidRPr="001F033B" w:rsidRDefault="00BE557A" w:rsidP="006877CA">
            <w:pPr>
              <w:rPr>
                <w:rFonts w:ascii="Times New Roman" w:hAnsi="Times New Roman"/>
                <w:color w:val="000000"/>
                <w:sz w:val="24"/>
              </w:rPr>
            </w:pPr>
          </w:p>
        </w:tc>
      </w:tr>
      <w:tr w:rsidR="00BE557A" w:rsidRPr="001F033B" w14:paraId="0627556A" w14:textId="77777777" w:rsidTr="006877CA">
        <w:trPr>
          <w:trHeight w:val="342"/>
        </w:trPr>
        <w:tc>
          <w:tcPr>
            <w:tcW w:w="828" w:type="dxa"/>
            <w:tcBorders>
              <w:top w:val="nil"/>
              <w:left w:val="single" w:sz="4" w:space="0" w:color="auto"/>
              <w:bottom w:val="single" w:sz="4" w:space="0" w:color="auto"/>
              <w:right w:val="single" w:sz="4" w:space="0" w:color="auto"/>
            </w:tcBorders>
            <w:shd w:val="clear" w:color="auto" w:fill="auto"/>
          </w:tcPr>
          <w:p w14:paraId="4EAC7C74" w14:textId="77777777" w:rsidR="00BE557A" w:rsidRPr="001F033B" w:rsidRDefault="00BE557A" w:rsidP="006877CA">
            <w:pPr>
              <w:jc w:val="center"/>
              <w:rPr>
                <w:rFonts w:ascii="Times New Roman" w:hAnsi="Times New Roman"/>
                <w:color w:val="000000"/>
                <w:sz w:val="24"/>
              </w:rPr>
            </w:pPr>
          </w:p>
        </w:tc>
        <w:tc>
          <w:tcPr>
            <w:tcW w:w="6477" w:type="dxa"/>
            <w:tcBorders>
              <w:top w:val="nil"/>
              <w:left w:val="nil"/>
              <w:bottom w:val="single" w:sz="4" w:space="0" w:color="auto"/>
              <w:right w:val="single" w:sz="4" w:space="0" w:color="auto"/>
            </w:tcBorders>
            <w:shd w:val="clear" w:color="auto" w:fill="auto"/>
            <w:tcMar>
              <w:left w:w="43" w:type="dxa"/>
              <w:right w:w="43" w:type="dxa"/>
            </w:tcMar>
          </w:tcPr>
          <w:p w14:paraId="4A2F5B89" w14:textId="77777777" w:rsidR="00BE557A" w:rsidRPr="001F033B" w:rsidRDefault="00BE557A" w:rsidP="006877CA">
            <w:pPr>
              <w:jc w:val="both"/>
              <w:rPr>
                <w:rFonts w:ascii="Times New Roman" w:hAnsi="Times New Roman"/>
                <w:b/>
                <w:bCs/>
                <w:i/>
                <w:color w:val="000000"/>
                <w:sz w:val="24"/>
                <w:u w:val="single"/>
              </w:rPr>
            </w:pPr>
            <w:r w:rsidRPr="001F033B">
              <w:rPr>
                <w:rFonts w:ascii="Times New Roman" w:hAnsi="Times New Roman"/>
                <w:b/>
                <w:bCs/>
                <w:i/>
                <w:color w:val="000000"/>
                <w:sz w:val="24"/>
                <w:u w:val="single"/>
              </w:rPr>
              <w:t xml:space="preserve">Salvage of product </w:t>
            </w:r>
          </w:p>
        </w:tc>
        <w:tc>
          <w:tcPr>
            <w:tcW w:w="2551" w:type="dxa"/>
            <w:tcBorders>
              <w:top w:val="nil"/>
              <w:left w:val="nil"/>
              <w:bottom w:val="single" w:sz="4" w:space="0" w:color="auto"/>
              <w:right w:val="single" w:sz="4" w:space="0" w:color="auto"/>
            </w:tcBorders>
            <w:shd w:val="clear" w:color="auto" w:fill="auto"/>
            <w:vAlign w:val="bottom"/>
          </w:tcPr>
          <w:p w14:paraId="15D7781B" w14:textId="77777777" w:rsidR="00BE557A" w:rsidRPr="001F033B" w:rsidRDefault="00BE557A" w:rsidP="006877CA">
            <w:pPr>
              <w:rPr>
                <w:rFonts w:ascii="Times New Roman" w:hAnsi="Times New Roman"/>
                <w:color w:val="000000"/>
                <w:sz w:val="24"/>
              </w:rPr>
            </w:pPr>
            <w:r w:rsidRPr="001F033B">
              <w:rPr>
                <w:rFonts w:ascii="Times New Roman" w:hAnsi="Times New Roman"/>
                <w:color w:val="000000"/>
                <w:sz w:val="24"/>
              </w:rPr>
              <w:t> </w:t>
            </w:r>
          </w:p>
        </w:tc>
      </w:tr>
      <w:tr w:rsidR="00BE557A" w:rsidRPr="001F033B" w14:paraId="3A7BE825"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E04806D"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DBFA2EC"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 xml:space="preserve">Check that spilled / accumulated product contents are transferred to the OWS or collected in drums. </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3BDA22F5" w14:textId="77777777" w:rsidR="00BE557A" w:rsidRPr="001F033B" w:rsidRDefault="00BE557A" w:rsidP="006877CA">
            <w:pPr>
              <w:rPr>
                <w:rFonts w:ascii="Times New Roman" w:hAnsi="Times New Roman"/>
                <w:color w:val="000000"/>
                <w:sz w:val="24"/>
              </w:rPr>
            </w:pPr>
          </w:p>
        </w:tc>
      </w:tr>
      <w:tr w:rsidR="00BE557A" w:rsidRPr="001F033B" w14:paraId="535DA7C2"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3E85B6C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AC28468"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Check whether the quality and quantity estimation of the product extracted from OWS has been done for further disposal in line with standing QC guidelines by either transferring to service tanks or to nearest refinery for blending / reprocessing or not.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035E4A86" w14:textId="77777777" w:rsidR="00BE557A" w:rsidRPr="001F033B" w:rsidRDefault="00BE557A" w:rsidP="006877CA">
            <w:pPr>
              <w:rPr>
                <w:rFonts w:ascii="Times New Roman" w:hAnsi="Times New Roman"/>
                <w:color w:val="000000"/>
                <w:sz w:val="24"/>
              </w:rPr>
            </w:pPr>
          </w:p>
        </w:tc>
      </w:tr>
      <w:tr w:rsidR="00BE557A" w:rsidRPr="001F033B" w14:paraId="2427658C"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4AF9965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40971C7"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Check that correct stock accounting of spilled product as loss has been completed in accounting system.</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595EC7E4" w14:textId="77777777" w:rsidR="00BE557A" w:rsidRPr="001F033B" w:rsidRDefault="00BE557A" w:rsidP="006877CA">
            <w:pPr>
              <w:rPr>
                <w:rFonts w:ascii="Times New Roman" w:hAnsi="Times New Roman"/>
                <w:color w:val="000000"/>
                <w:sz w:val="24"/>
              </w:rPr>
            </w:pPr>
          </w:p>
        </w:tc>
      </w:tr>
      <w:tr w:rsidR="00BE557A" w:rsidRPr="001F033B" w14:paraId="57CFCE0D"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166F7F0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4</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E692135"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Check that affected area has been completely cleaned and dried after evacuation of spilled product.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322BDD26" w14:textId="77777777" w:rsidR="00BE557A" w:rsidRPr="001F033B" w:rsidRDefault="00BE557A" w:rsidP="006877CA">
            <w:pPr>
              <w:rPr>
                <w:rFonts w:ascii="Times New Roman" w:hAnsi="Times New Roman"/>
                <w:color w:val="000000"/>
                <w:sz w:val="24"/>
              </w:rPr>
            </w:pPr>
          </w:p>
        </w:tc>
      </w:tr>
      <w:tr w:rsidR="00BE557A" w:rsidRPr="001F033B" w14:paraId="076543F0"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5A209AF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5</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FE6ED0C"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Declare that affected area after salvage operations is fully clean and safe for movement of the working personnel.</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4920B8FB" w14:textId="77777777" w:rsidR="00BE557A" w:rsidRPr="001F033B" w:rsidRDefault="00BE557A" w:rsidP="006877CA">
            <w:pPr>
              <w:rPr>
                <w:rFonts w:ascii="Times New Roman" w:hAnsi="Times New Roman"/>
                <w:color w:val="000000"/>
                <w:sz w:val="24"/>
              </w:rPr>
            </w:pPr>
          </w:p>
        </w:tc>
      </w:tr>
      <w:tr w:rsidR="00BE557A" w:rsidRPr="001F033B" w14:paraId="0B98B9FD"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52EBFDF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6</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27BCEC4"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Check that all drains are not having any residual oil and are thoroughly cleaned and dried.</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22B818B6" w14:textId="77777777" w:rsidR="00BE557A" w:rsidRPr="001F033B" w:rsidRDefault="00BE557A" w:rsidP="006877CA">
            <w:pPr>
              <w:rPr>
                <w:rFonts w:ascii="Times New Roman" w:hAnsi="Times New Roman"/>
                <w:color w:val="000000"/>
                <w:sz w:val="24"/>
              </w:rPr>
            </w:pPr>
          </w:p>
        </w:tc>
      </w:tr>
      <w:tr w:rsidR="00BE557A" w:rsidRPr="001F033B" w14:paraId="2CD28CFE"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D23D76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7</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30B88F8"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Check that all control valves on product lines and OWS lines out side dyke area and drains are completely closed after removal of the spilled product.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4C928A5A" w14:textId="77777777" w:rsidR="00BE557A" w:rsidRPr="001F033B" w:rsidRDefault="00BE557A" w:rsidP="006877CA">
            <w:pPr>
              <w:rPr>
                <w:rFonts w:ascii="Times New Roman" w:hAnsi="Times New Roman"/>
                <w:color w:val="000000"/>
                <w:sz w:val="24"/>
              </w:rPr>
            </w:pPr>
          </w:p>
        </w:tc>
      </w:tr>
      <w:tr w:rsidR="00BE557A" w:rsidRPr="001F033B" w14:paraId="25CD8149"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2477AE2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8</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E604198"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Check that interlocking system of tanks / gantry has been re-activated for normal operations.</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6DC125A1" w14:textId="77777777" w:rsidR="00BE557A" w:rsidRPr="001F033B" w:rsidRDefault="00BE557A" w:rsidP="006877CA">
            <w:pPr>
              <w:rPr>
                <w:rFonts w:ascii="Times New Roman" w:hAnsi="Times New Roman"/>
                <w:color w:val="000000"/>
                <w:sz w:val="24"/>
              </w:rPr>
            </w:pPr>
          </w:p>
        </w:tc>
      </w:tr>
      <w:tr w:rsidR="00BE557A" w:rsidRPr="001F033B" w14:paraId="2DCE3965"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57E5814B"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9</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A9E07CB" w14:textId="77777777" w:rsidR="00BE557A" w:rsidRPr="001F033B" w:rsidRDefault="00BE557A" w:rsidP="006877CA">
            <w:pPr>
              <w:jc w:val="both"/>
              <w:rPr>
                <w:rFonts w:ascii="Times New Roman" w:hAnsi="Times New Roman"/>
                <w:bCs/>
                <w:color w:val="000000"/>
                <w:sz w:val="24"/>
              </w:rPr>
            </w:pPr>
            <w:r w:rsidRPr="001F033B">
              <w:rPr>
                <w:rFonts w:ascii="Times New Roman" w:hAnsi="Times New Roman"/>
                <w:bCs/>
                <w:color w:val="000000"/>
                <w:sz w:val="24"/>
              </w:rPr>
              <w:t xml:space="preserve">Check whether the soil testing of the affected area, if required, has been done to assess the soil contamination level to meet the Environmental – SPCB norms / requirements. </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3B9DBFA7" w14:textId="77777777" w:rsidR="00BE557A" w:rsidRPr="001F033B" w:rsidRDefault="00BE557A" w:rsidP="006877CA">
            <w:pPr>
              <w:rPr>
                <w:rFonts w:ascii="Times New Roman" w:hAnsi="Times New Roman"/>
                <w:color w:val="000000"/>
                <w:sz w:val="24"/>
              </w:rPr>
            </w:pPr>
          </w:p>
        </w:tc>
      </w:tr>
      <w:tr w:rsidR="00BE557A" w:rsidRPr="001F033B" w14:paraId="65512704"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5B7C955B" w14:textId="77777777" w:rsidR="00BE557A" w:rsidRPr="001F033B" w:rsidRDefault="00BE557A" w:rsidP="006877CA">
            <w:pPr>
              <w:jc w:val="center"/>
              <w:rPr>
                <w:rFonts w:ascii="Times New Roman" w:hAnsi="Times New Roman"/>
                <w:color w:val="000000"/>
                <w:sz w:val="24"/>
              </w:rPr>
            </w:pP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57AB0B4" w14:textId="77777777" w:rsidR="00BE557A" w:rsidRPr="001F033B" w:rsidRDefault="00BE557A" w:rsidP="006877CA">
            <w:pPr>
              <w:jc w:val="both"/>
              <w:rPr>
                <w:rFonts w:ascii="Times New Roman" w:hAnsi="Times New Roman"/>
                <w:b/>
                <w:bCs/>
                <w:i/>
                <w:color w:val="000000"/>
                <w:sz w:val="24"/>
                <w:u w:val="single"/>
              </w:rPr>
            </w:pPr>
            <w:r w:rsidRPr="001F033B">
              <w:rPr>
                <w:rFonts w:ascii="Times New Roman" w:hAnsi="Times New Roman"/>
                <w:b/>
                <w:bCs/>
                <w:i/>
                <w:color w:val="000000"/>
                <w:sz w:val="24"/>
                <w:u w:val="single"/>
              </w:rPr>
              <w:t>Taking care of affected manpower</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5ED9D1C4" w14:textId="77777777" w:rsidR="00BE557A" w:rsidRPr="001F033B" w:rsidRDefault="00BE557A" w:rsidP="006877CA">
            <w:pPr>
              <w:rPr>
                <w:rFonts w:ascii="Times New Roman" w:hAnsi="Times New Roman"/>
                <w:color w:val="000000"/>
                <w:sz w:val="24"/>
              </w:rPr>
            </w:pPr>
          </w:p>
        </w:tc>
      </w:tr>
      <w:tr w:rsidR="00BE557A" w:rsidRPr="001F033B" w14:paraId="22F37A4B"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552A3F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10</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E69EB16"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physical accounting of all personnel on duty during and after the incident are ascertained by the Site Incident Controller and reconciled immediately</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406CA49A" w14:textId="77777777" w:rsidR="00BE557A" w:rsidRPr="001F033B" w:rsidRDefault="00BE557A" w:rsidP="006877CA">
            <w:pPr>
              <w:rPr>
                <w:rFonts w:ascii="Times New Roman" w:hAnsi="Times New Roman"/>
                <w:color w:val="000000"/>
                <w:sz w:val="24"/>
              </w:rPr>
            </w:pPr>
          </w:p>
        </w:tc>
      </w:tr>
      <w:tr w:rsidR="00BE557A" w:rsidRPr="001F033B" w14:paraId="0127E1C5"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1A75A9F"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11</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C4C7BA0"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first-aid treatment and post-incident health check  of  the affected  personnel  has been undertaken in time</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5D2F7853" w14:textId="77777777" w:rsidR="00BE557A" w:rsidRPr="001F033B" w:rsidRDefault="00BE557A" w:rsidP="006877CA">
            <w:pPr>
              <w:rPr>
                <w:rFonts w:ascii="Times New Roman" w:hAnsi="Times New Roman"/>
                <w:color w:val="000000"/>
                <w:sz w:val="24"/>
              </w:rPr>
            </w:pPr>
          </w:p>
        </w:tc>
      </w:tr>
      <w:tr w:rsidR="00BE557A" w:rsidRPr="001F033B" w14:paraId="1A69271F"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20CFF5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12</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7AC45A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Whether these personnel are declared fully physically fit before allowing them to resume their normal duties </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26F8307E" w14:textId="77777777" w:rsidR="00BE557A" w:rsidRPr="001F033B" w:rsidRDefault="00BE557A" w:rsidP="006877CA">
            <w:pPr>
              <w:rPr>
                <w:rFonts w:ascii="Times New Roman" w:hAnsi="Times New Roman"/>
                <w:color w:val="000000"/>
                <w:sz w:val="24"/>
              </w:rPr>
            </w:pPr>
          </w:p>
        </w:tc>
      </w:tr>
      <w:tr w:rsidR="00BE557A" w:rsidRPr="001F033B" w14:paraId="6D2A9ABB" w14:textId="77777777" w:rsidTr="006877CA">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4F0E7F7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13</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A3CE2B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records for such first aid and treatment of the affected personnel are maintained in a well defined format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0CD1F181" w14:textId="77777777" w:rsidR="00BE557A" w:rsidRPr="001F033B" w:rsidRDefault="00BE557A" w:rsidP="006877CA">
            <w:pPr>
              <w:rPr>
                <w:rFonts w:ascii="Times New Roman" w:hAnsi="Times New Roman"/>
                <w:color w:val="000000"/>
                <w:sz w:val="24"/>
              </w:rPr>
            </w:pPr>
          </w:p>
        </w:tc>
      </w:tr>
      <w:tr w:rsidR="00BE557A" w:rsidRPr="001F033B" w14:paraId="1A57A214"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167EF2F8" w14:textId="77777777" w:rsidR="00BE557A" w:rsidRPr="001F033B" w:rsidRDefault="00BE557A" w:rsidP="006877CA">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F3BD176" w14:textId="77777777" w:rsidR="00BE557A" w:rsidRPr="001F033B" w:rsidRDefault="00BE557A" w:rsidP="006877CA">
            <w:pPr>
              <w:jc w:val="both"/>
              <w:rPr>
                <w:rFonts w:ascii="Times New Roman" w:hAnsi="Times New Roman"/>
                <w:b/>
                <w:i/>
                <w:color w:val="000000"/>
                <w:sz w:val="24"/>
                <w:u w:val="single"/>
              </w:rPr>
            </w:pPr>
            <w:r w:rsidRPr="001F033B">
              <w:rPr>
                <w:rFonts w:ascii="Times New Roman" w:hAnsi="Times New Roman"/>
                <w:b/>
                <w:bCs/>
                <w:i/>
                <w:color w:val="000000"/>
                <w:sz w:val="24"/>
                <w:u w:val="single"/>
              </w:rPr>
              <w:t>Addressing media and outside bodies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4DF6CA4" w14:textId="77777777" w:rsidR="00BE557A" w:rsidRPr="001F033B" w:rsidRDefault="00BE557A" w:rsidP="006877CA">
            <w:pPr>
              <w:rPr>
                <w:rFonts w:ascii="Times New Roman" w:hAnsi="Times New Roman"/>
                <w:color w:val="000000"/>
                <w:sz w:val="24"/>
              </w:rPr>
            </w:pPr>
          </w:p>
        </w:tc>
      </w:tr>
      <w:tr w:rsidR="00BE557A" w:rsidRPr="001F033B" w14:paraId="485D39E4"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EF18C38"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17</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39D079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incident was appropriately informed to the local media in line with the respective company’s Press and Media Policy</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3A396ED2" w14:textId="77777777" w:rsidR="00BE557A" w:rsidRPr="001F033B" w:rsidRDefault="00BE557A" w:rsidP="006877CA">
            <w:pPr>
              <w:rPr>
                <w:rFonts w:ascii="Times New Roman" w:hAnsi="Times New Roman"/>
                <w:color w:val="000000"/>
                <w:sz w:val="24"/>
              </w:rPr>
            </w:pPr>
          </w:p>
        </w:tc>
      </w:tr>
      <w:tr w:rsidR="00BE557A" w:rsidRPr="001F033B" w14:paraId="7DC1A087"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B82C43C"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18</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2AEF48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role of neighbouring population during the drill / disaster is suitably informed to the population during subsequent meetings with local administration / panchayat etc. for necessary improvements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2CE8E5B8" w14:textId="77777777" w:rsidR="00BE557A" w:rsidRPr="001F033B" w:rsidRDefault="00BE557A" w:rsidP="006877CA">
            <w:pPr>
              <w:rPr>
                <w:rFonts w:ascii="Times New Roman" w:hAnsi="Times New Roman"/>
                <w:color w:val="000000"/>
                <w:sz w:val="24"/>
              </w:rPr>
            </w:pPr>
          </w:p>
        </w:tc>
      </w:tr>
      <w:tr w:rsidR="00BE557A" w:rsidRPr="001F033B" w14:paraId="23176BBE" w14:textId="77777777" w:rsidTr="006877CA">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08384F56"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19</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7348461E"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 xml:space="preserve">Whether the awareness and preparedness on disaster is regularly assimilated / shared with nearby public / societies and stake holders. </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36B6EFB9" w14:textId="77777777" w:rsidR="00BE557A" w:rsidRPr="001F033B" w:rsidRDefault="00BE557A" w:rsidP="006877CA">
            <w:pPr>
              <w:rPr>
                <w:rFonts w:ascii="Times New Roman" w:hAnsi="Times New Roman"/>
                <w:color w:val="000000"/>
                <w:sz w:val="24"/>
              </w:rPr>
            </w:pPr>
          </w:p>
        </w:tc>
      </w:tr>
      <w:tr w:rsidR="00BE557A" w:rsidRPr="001F033B" w14:paraId="0FBD628B"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48D2234" w14:textId="77777777" w:rsidR="00BE557A" w:rsidRPr="001F033B" w:rsidRDefault="00BE557A" w:rsidP="006877CA">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565F7FC" w14:textId="77777777" w:rsidR="00BE557A" w:rsidRPr="001F033B" w:rsidRDefault="00BE557A" w:rsidP="006877CA">
            <w:pPr>
              <w:spacing w:after="240"/>
              <w:jc w:val="both"/>
              <w:rPr>
                <w:rFonts w:ascii="Times New Roman" w:hAnsi="Times New Roman"/>
                <w:b/>
                <w:bCs/>
                <w:color w:val="000000"/>
                <w:sz w:val="24"/>
                <w:u w:val="single"/>
              </w:rPr>
            </w:pPr>
            <w:r w:rsidRPr="001F033B">
              <w:rPr>
                <w:rFonts w:ascii="Times New Roman" w:hAnsi="Times New Roman"/>
                <w:b/>
                <w:bCs/>
                <w:color w:val="000000"/>
                <w:sz w:val="24"/>
                <w:u w:val="single"/>
              </w:rPr>
              <w:t xml:space="preserve">Reporting  </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73E7693E" w14:textId="77777777" w:rsidR="00BE557A" w:rsidRPr="001F033B" w:rsidRDefault="00BE557A" w:rsidP="006877CA">
            <w:pPr>
              <w:rPr>
                <w:rFonts w:ascii="Times New Roman" w:hAnsi="Times New Roman"/>
                <w:color w:val="000000"/>
                <w:sz w:val="24"/>
              </w:rPr>
            </w:pPr>
          </w:p>
        </w:tc>
      </w:tr>
      <w:tr w:rsidR="00BE557A" w:rsidRPr="001F033B" w14:paraId="6AEE5A8C"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6F7A1B13"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20</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A6DAB0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Check whether that disaster incident report was communicated to respective controlling office / HQ promptly in a standard format.</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1C470097" w14:textId="77777777" w:rsidR="00BE557A" w:rsidRPr="001F033B" w:rsidRDefault="00BE557A" w:rsidP="006877CA">
            <w:pPr>
              <w:rPr>
                <w:rFonts w:ascii="Times New Roman" w:hAnsi="Times New Roman"/>
                <w:color w:val="000000"/>
                <w:sz w:val="24"/>
              </w:rPr>
            </w:pPr>
          </w:p>
        </w:tc>
      </w:tr>
      <w:tr w:rsidR="00BE557A" w:rsidRPr="001F033B" w14:paraId="1261989D"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514A7D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21</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476D99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incident reports are also sent to concerned State Level Industry Coordinator on time.</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2E8729F6" w14:textId="77777777" w:rsidR="00BE557A" w:rsidRPr="001F033B" w:rsidRDefault="00BE557A" w:rsidP="006877CA">
            <w:pPr>
              <w:rPr>
                <w:rFonts w:ascii="Times New Roman" w:hAnsi="Times New Roman"/>
                <w:color w:val="000000"/>
                <w:sz w:val="24"/>
              </w:rPr>
            </w:pPr>
          </w:p>
        </w:tc>
      </w:tr>
      <w:tr w:rsidR="00BE557A" w:rsidRPr="001F033B" w14:paraId="42D5C741" w14:textId="77777777" w:rsidTr="006877CA">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45287522"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22</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3C2278BC"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Check that detailed report on disaster in proper format was communicated to PNGRB/ Factory inspector / Labour inspector / SPCB / District Magistrate /PESO.</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117EA6E8" w14:textId="77777777" w:rsidR="00BE557A" w:rsidRPr="001F033B" w:rsidRDefault="00BE557A" w:rsidP="006877CA">
            <w:pPr>
              <w:rPr>
                <w:rFonts w:ascii="Times New Roman" w:hAnsi="Times New Roman"/>
                <w:color w:val="000000"/>
                <w:sz w:val="24"/>
              </w:rPr>
            </w:pPr>
          </w:p>
        </w:tc>
      </w:tr>
      <w:tr w:rsidR="00BE557A" w:rsidRPr="001F033B" w14:paraId="013CA377"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1E49F290" w14:textId="77777777" w:rsidR="00BE557A" w:rsidRPr="001F033B" w:rsidRDefault="00BE557A" w:rsidP="006877CA">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5EB5203" w14:textId="77777777" w:rsidR="00BE557A" w:rsidRPr="001F033B" w:rsidRDefault="00BE557A" w:rsidP="006877CA">
            <w:pPr>
              <w:jc w:val="both"/>
              <w:rPr>
                <w:rFonts w:ascii="Times New Roman" w:hAnsi="Times New Roman"/>
                <w:b/>
                <w:bCs/>
                <w:color w:val="000000"/>
                <w:sz w:val="24"/>
                <w:u w:val="single"/>
              </w:rPr>
            </w:pPr>
            <w:r w:rsidRPr="001F033B">
              <w:rPr>
                <w:rFonts w:ascii="Times New Roman" w:hAnsi="Times New Roman"/>
                <w:b/>
                <w:bCs/>
                <w:color w:val="000000"/>
                <w:sz w:val="24"/>
                <w:u w:val="single"/>
              </w:rPr>
              <w:t>Investigation</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7FB5EC71" w14:textId="77777777" w:rsidR="00BE557A" w:rsidRPr="001F033B" w:rsidRDefault="00BE557A" w:rsidP="006877CA">
            <w:pPr>
              <w:rPr>
                <w:rFonts w:ascii="Times New Roman" w:hAnsi="Times New Roman"/>
                <w:color w:val="000000"/>
                <w:sz w:val="24"/>
              </w:rPr>
            </w:pPr>
          </w:p>
        </w:tc>
      </w:tr>
      <w:tr w:rsidR="00BE557A" w:rsidRPr="001F033B" w14:paraId="001153C8"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0E57BBD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23</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6CCDB27"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investigation teams are constituted as per respective company policies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0C003C2D" w14:textId="77777777" w:rsidR="00BE557A" w:rsidRPr="001F033B" w:rsidRDefault="00BE557A" w:rsidP="006877CA">
            <w:pPr>
              <w:rPr>
                <w:rFonts w:ascii="Times New Roman" w:hAnsi="Times New Roman"/>
                <w:color w:val="000000"/>
                <w:sz w:val="24"/>
              </w:rPr>
            </w:pPr>
          </w:p>
        </w:tc>
      </w:tr>
      <w:tr w:rsidR="00BE557A" w:rsidRPr="001F033B" w14:paraId="2249548A"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3C7D36F"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24</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4071083"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RCA (Root Cause Analysis) of the disaster is conducted by the investigating team</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E1121C4" w14:textId="77777777" w:rsidR="00BE557A" w:rsidRPr="001F033B" w:rsidRDefault="00BE557A" w:rsidP="006877CA">
            <w:pPr>
              <w:rPr>
                <w:rFonts w:ascii="Times New Roman" w:hAnsi="Times New Roman"/>
                <w:color w:val="000000"/>
                <w:sz w:val="24"/>
              </w:rPr>
            </w:pPr>
          </w:p>
        </w:tc>
      </w:tr>
      <w:tr w:rsidR="00BE557A" w:rsidRPr="001F033B" w14:paraId="720CA201"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723D012E"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25</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96333C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detailed investigation into effective functioning of interlocks, detection devices, automation controls and applicable norms are carried out to find out possible improvements in design / construction / operations / maintenance  and training aspects etc.</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DC53845" w14:textId="77777777" w:rsidR="00BE557A" w:rsidRPr="001F033B" w:rsidRDefault="00BE557A" w:rsidP="006877CA">
            <w:pPr>
              <w:rPr>
                <w:rFonts w:ascii="Times New Roman" w:hAnsi="Times New Roman"/>
                <w:color w:val="000000"/>
                <w:sz w:val="24"/>
              </w:rPr>
            </w:pPr>
          </w:p>
        </w:tc>
      </w:tr>
      <w:tr w:rsidR="00BE557A" w:rsidRPr="001F033B" w14:paraId="3365AA9C" w14:textId="77777777" w:rsidTr="006877CA">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69AFF2A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26</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1DFBE47B"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 system of initiating appropriate corrective measures including suitable revisions to the Disaster Management Plan are adopted based on findings of the investigation</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6378FBED" w14:textId="77777777" w:rsidR="00BE557A" w:rsidRPr="001F033B" w:rsidRDefault="00BE557A" w:rsidP="006877CA">
            <w:pPr>
              <w:rPr>
                <w:rFonts w:ascii="Times New Roman" w:hAnsi="Times New Roman"/>
                <w:color w:val="000000"/>
                <w:sz w:val="24"/>
              </w:rPr>
            </w:pPr>
          </w:p>
        </w:tc>
      </w:tr>
      <w:tr w:rsidR="00BE557A" w:rsidRPr="001F033B" w14:paraId="48BE14C2"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E4EF1A5" w14:textId="77777777" w:rsidR="00BE557A" w:rsidRPr="001F033B" w:rsidRDefault="00BE557A" w:rsidP="006877CA">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5993204" w14:textId="77777777" w:rsidR="00BE557A" w:rsidRPr="001F033B" w:rsidRDefault="00BE557A" w:rsidP="006877CA">
            <w:pPr>
              <w:jc w:val="both"/>
              <w:rPr>
                <w:rFonts w:ascii="Times New Roman" w:hAnsi="Times New Roman"/>
                <w:b/>
                <w:color w:val="000000"/>
                <w:sz w:val="24"/>
              </w:rPr>
            </w:pPr>
            <w:r w:rsidRPr="001F033B">
              <w:rPr>
                <w:rFonts w:ascii="Times New Roman" w:hAnsi="Times New Roman"/>
                <w:b/>
                <w:color w:val="000000"/>
                <w:sz w:val="24"/>
                <w:u w:val="single"/>
              </w:rPr>
              <w:t>Damage Assessment – Monetary and Physical</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31208C96" w14:textId="77777777" w:rsidR="00BE557A" w:rsidRPr="001F033B" w:rsidRDefault="00BE557A" w:rsidP="006877CA">
            <w:pPr>
              <w:rPr>
                <w:rFonts w:ascii="Times New Roman" w:hAnsi="Times New Roman"/>
                <w:color w:val="000000"/>
                <w:sz w:val="24"/>
              </w:rPr>
            </w:pPr>
          </w:p>
        </w:tc>
      </w:tr>
      <w:tr w:rsidR="00BE557A" w:rsidRPr="001F033B" w14:paraId="2EF65F4E"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F2F2E25"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27</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00A08DA"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Check the valuation / cost of product loss / down gradation on account of       contamination, if any / Property / Structures / damaged assets – equipments.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C024AA4" w14:textId="77777777" w:rsidR="00BE557A" w:rsidRPr="001F033B" w:rsidRDefault="00BE557A" w:rsidP="006877CA">
            <w:pPr>
              <w:rPr>
                <w:rFonts w:ascii="Times New Roman" w:hAnsi="Times New Roman"/>
                <w:color w:val="000000"/>
                <w:sz w:val="24"/>
              </w:rPr>
            </w:pPr>
          </w:p>
        </w:tc>
      </w:tr>
      <w:tr w:rsidR="00BE557A" w:rsidRPr="001F033B" w14:paraId="3CBDDC7C"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CB2F234"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28</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802779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repairs and maintenance cost of property, assets and equipment are assessed.</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1B23591" w14:textId="77777777" w:rsidR="00BE557A" w:rsidRPr="001F033B" w:rsidRDefault="00BE557A" w:rsidP="006877CA">
            <w:pPr>
              <w:rPr>
                <w:rFonts w:ascii="Times New Roman" w:hAnsi="Times New Roman"/>
                <w:color w:val="000000"/>
                <w:sz w:val="24"/>
              </w:rPr>
            </w:pPr>
          </w:p>
        </w:tc>
      </w:tr>
      <w:tr w:rsidR="00BE557A" w:rsidRPr="001F033B" w14:paraId="5325F8C7"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AC04E99"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29</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E941D59"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any penalty by statutory authorities like SPCB / Factory Inspector and Labour Commissioner are assessed.</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3336AA09" w14:textId="77777777" w:rsidR="00BE557A" w:rsidRPr="001F033B" w:rsidRDefault="00BE557A" w:rsidP="006877CA">
            <w:pPr>
              <w:rPr>
                <w:rFonts w:ascii="Times New Roman" w:hAnsi="Times New Roman"/>
                <w:color w:val="000000"/>
                <w:sz w:val="24"/>
              </w:rPr>
            </w:pPr>
          </w:p>
        </w:tc>
      </w:tr>
      <w:tr w:rsidR="00BE557A" w:rsidRPr="001F033B" w14:paraId="5E3EA761"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72C5DE81"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30</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BF5F081"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possible impact on environment are also assessed and appropriate measures are taken</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15183F3C" w14:textId="77777777" w:rsidR="00BE557A" w:rsidRPr="001F033B" w:rsidRDefault="00BE557A" w:rsidP="006877CA">
            <w:pPr>
              <w:rPr>
                <w:rFonts w:ascii="Times New Roman" w:hAnsi="Times New Roman"/>
                <w:color w:val="000000"/>
                <w:sz w:val="24"/>
              </w:rPr>
            </w:pPr>
          </w:p>
        </w:tc>
      </w:tr>
      <w:tr w:rsidR="00BE557A" w:rsidRPr="001F033B" w14:paraId="150A0CF1" w14:textId="77777777" w:rsidTr="006877CA">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24A8122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31</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5ECC1FF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damage assessment also include potential erosion of reputation – from company, industry and national perspectives</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57F2B4AC" w14:textId="77777777" w:rsidR="00BE557A" w:rsidRPr="001F033B" w:rsidRDefault="00BE557A" w:rsidP="006877CA">
            <w:pPr>
              <w:rPr>
                <w:rFonts w:ascii="Times New Roman" w:hAnsi="Times New Roman"/>
                <w:color w:val="000000"/>
                <w:sz w:val="24"/>
              </w:rPr>
            </w:pPr>
          </w:p>
        </w:tc>
      </w:tr>
      <w:tr w:rsidR="00BE557A" w:rsidRPr="001F033B" w14:paraId="4B5FFAE5"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D9F46F4" w14:textId="77777777" w:rsidR="00BE557A" w:rsidRPr="001F033B" w:rsidRDefault="00BE557A" w:rsidP="006877CA">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271CA78" w14:textId="77777777" w:rsidR="00BE557A" w:rsidRPr="001F033B" w:rsidRDefault="00BE557A" w:rsidP="006877CA">
            <w:pPr>
              <w:jc w:val="both"/>
              <w:rPr>
                <w:rFonts w:ascii="Times New Roman" w:hAnsi="Times New Roman"/>
                <w:b/>
                <w:color w:val="000000"/>
                <w:sz w:val="24"/>
                <w:u w:val="single"/>
              </w:rPr>
            </w:pPr>
            <w:r w:rsidRPr="001F033B">
              <w:rPr>
                <w:rFonts w:ascii="Times New Roman" w:hAnsi="Times New Roman"/>
                <w:b/>
                <w:color w:val="000000"/>
                <w:sz w:val="24"/>
                <w:u w:val="single"/>
              </w:rPr>
              <w:t>Clean up and Restoration</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0271308B" w14:textId="77777777" w:rsidR="00BE557A" w:rsidRPr="001F033B" w:rsidRDefault="00BE557A" w:rsidP="006877CA">
            <w:pPr>
              <w:rPr>
                <w:rFonts w:ascii="Times New Roman" w:hAnsi="Times New Roman"/>
                <w:color w:val="000000"/>
                <w:sz w:val="24"/>
              </w:rPr>
            </w:pPr>
          </w:p>
        </w:tc>
      </w:tr>
      <w:tr w:rsidR="00BE557A" w:rsidRPr="001F033B" w14:paraId="5B04BBCE"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C28F817"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32</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AC24D1F"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the affected area has been fully cleaned and cleared after due clearance from investigation team</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B154BAB" w14:textId="77777777" w:rsidR="00BE557A" w:rsidRPr="001F033B" w:rsidRDefault="00BE557A" w:rsidP="006877CA">
            <w:pPr>
              <w:rPr>
                <w:rFonts w:ascii="Times New Roman" w:hAnsi="Times New Roman"/>
                <w:color w:val="000000"/>
                <w:sz w:val="24"/>
              </w:rPr>
            </w:pPr>
          </w:p>
        </w:tc>
      </w:tr>
      <w:tr w:rsidR="00BE557A" w:rsidRPr="001F033B" w14:paraId="7B3A41B4"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FA5C21F"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33</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5151BDD"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Check whether heat detectors, high level alarms, in built safety systems (NRV, TSV etc.) are fully functional after the disaster incident.</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5DAF01C" w14:textId="77777777" w:rsidR="00BE557A" w:rsidRPr="001F033B" w:rsidRDefault="00BE557A" w:rsidP="006877CA">
            <w:pPr>
              <w:rPr>
                <w:rFonts w:ascii="Times New Roman" w:hAnsi="Times New Roman"/>
                <w:color w:val="000000"/>
                <w:sz w:val="24"/>
              </w:rPr>
            </w:pPr>
          </w:p>
        </w:tc>
      </w:tr>
      <w:tr w:rsidR="00BE557A" w:rsidRPr="001F033B" w14:paraId="473145F9"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04F786F0"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34</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7005212"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Check whether all fire fighting equipments like – hoses / nozzles / Fire Extinguishers etc. have been put back at designated places and are fully ready for reuse</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2594ECF" w14:textId="77777777" w:rsidR="00BE557A" w:rsidRPr="001F033B" w:rsidRDefault="00BE557A" w:rsidP="006877CA">
            <w:pPr>
              <w:rPr>
                <w:rFonts w:ascii="Times New Roman" w:hAnsi="Times New Roman"/>
                <w:color w:val="000000"/>
                <w:sz w:val="24"/>
              </w:rPr>
            </w:pPr>
          </w:p>
        </w:tc>
      </w:tr>
      <w:tr w:rsidR="00BE557A" w:rsidRPr="001F033B" w14:paraId="7C15C340" w14:textId="77777777" w:rsidTr="006877CA">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48563514" w14:textId="77777777" w:rsidR="00BE557A" w:rsidRPr="001F033B" w:rsidRDefault="00BE557A" w:rsidP="006877CA">
            <w:pPr>
              <w:jc w:val="center"/>
              <w:rPr>
                <w:rFonts w:ascii="Times New Roman" w:hAnsi="Times New Roman"/>
                <w:color w:val="000000"/>
                <w:sz w:val="24"/>
              </w:rPr>
            </w:pPr>
            <w:r w:rsidRPr="001F033B">
              <w:rPr>
                <w:rFonts w:ascii="Times New Roman" w:hAnsi="Times New Roman"/>
                <w:color w:val="000000"/>
                <w:sz w:val="24"/>
              </w:rPr>
              <w:t>35</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E3F0F04" w14:textId="77777777" w:rsidR="00BE557A" w:rsidRPr="001F033B" w:rsidRDefault="00BE557A" w:rsidP="006877CA">
            <w:pPr>
              <w:jc w:val="both"/>
              <w:rPr>
                <w:rFonts w:ascii="Times New Roman" w:hAnsi="Times New Roman"/>
                <w:color w:val="000000"/>
                <w:sz w:val="24"/>
              </w:rPr>
            </w:pPr>
            <w:r w:rsidRPr="001F033B">
              <w:rPr>
                <w:rFonts w:ascii="Times New Roman" w:hAnsi="Times New Roman"/>
                <w:color w:val="000000"/>
                <w:sz w:val="24"/>
              </w:rPr>
              <w:t>Whether clear procedures are in place to allow resumption of normal operations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42FE29F" w14:textId="77777777" w:rsidR="00BE557A" w:rsidRPr="001F033B" w:rsidRDefault="00BE557A" w:rsidP="006877CA">
            <w:pPr>
              <w:rPr>
                <w:rFonts w:ascii="Times New Roman" w:hAnsi="Times New Roman"/>
                <w:color w:val="000000"/>
                <w:sz w:val="24"/>
              </w:rPr>
            </w:pPr>
          </w:p>
        </w:tc>
      </w:tr>
    </w:tbl>
    <w:p w14:paraId="69F0781E" w14:textId="77777777" w:rsidR="00BE557A" w:rsidRPr="001F033B" w:rsidRDefault="00BE557A" w:rsidP="00BE557A">
      <w:pPr>
        <w:rPr>
          <w:rFonts w:ascii="Times New Roman" w:hAnsi="Times New Roman"/>
          <w:b/>
          <w:bCs/>
          <w:color w:val="000000"/>
          <w:sz w:val="24"/>
        </w:rPr>
      </w:pPr>
    </w:p>
    <w:p w14:paraId="493CF921" w14:textId="77777777" w:rsidR="00BE557A" w:rsidRPr="001F033B" w:rsidRDefault="00BE557A" w:rsidP="00BE557A">
      <w:pPr>
        <w:widowControl w:val="0"/>
        <w:autoSpaceDE w:val="0"/>
        <w:autoSpaceDN w:val="0"/>
        <w:adjustRightInd w:val="0"/>
        <w:jc w:val="right"/>
        <w:rPr>
          <w:rFonts w:ascii="Times New Roman" w:hAnsi="Times New Roman"/>
          <w:b/>
          <w:bCs/>
          <w:color w:val="000000"/>
          <w:sz w:val="24"/>
        </w:rPr>
      </w:pPr>
    </w:p>
    <w:p w14:paraId="432E45D9" w14:textId="77777777" w:rsidR="00BE557A" w:rsidRDefault="00BE557A" w:rsidP="00BE557A">
      <w:pPr>
        <w:widowControl w:val="0"/>
        <w:autoSpaceDE w:val="0"/>
        <w:autoSpaceDN w:val="0"/>
        <w:adjustRightInd w:val="0"/>
        <w:spacing w:before="240"/>
        <w:jc w:val="right"/>
        <w:rPr>
          <w:rFonts w:ascii="Times New Roman" w:hAnsi="Times New Roman"/>
          <w:b/>
          <w:bCs/>
          <w:color w:val="000000"/>
          <w:sz w:val="24"/>
        </w:rPr>
      </w:pPr>
      <w:r>
        <w:rPr>
          <w:rFonts w:ascii="Times New Roman" w:hAnsi="Times New Roman"/>
          <w:b/>
          <w:bCs/>
          <w:color w:val="000000"/>
          <w:sz w:val="24"/>
        </w:rPr>
        <w:t>[F. No. S-Admn./II/8/2009-Vol-I]</w:t>
      </w:r>
    </w:p>
    <w:p w14:paraId="613A6E05" w14:textId="77777777" w:rsidR="00BE557A" w:rsidRPr="001F033B" w:rsidRDefault="00BE557A" w:rsidP="00BE557A">
      <w:pPr>
        <w:widowControl w:val="0"/>
        <w:autoSpaceDE w:val="0"/>
        <w:autoSpaceDN w:val="0"/>
        <w:adjustRightInd w:val="0"/>
        <w:spacing w:before="240"/>
        <w:jc w:val="right"/>
        <w:rPr>
          <w:rFonts w:ascii="Times New Roman" w:hAnsi="Times New Roman"/>
          <w:b/>
          <w:bCs/>
          <w:color w:val="000000"/>
          <w:sz w:val="24"/>
        </w:rPr>
      </w:pPr>
      <w:r>
        <w:rPr>
          <w:rFonts w:ascii="Times New Roman" w:hAnsi="Times New Roman"/>
          <w:b/>
          <w:bCs/>
          <w:color w:val="000000"/>
          <w:sz w:val="24"/>
        </w:rPr>
        <w:t>RATAN P. WATAL, Secy.</w:t>
      </w:r>
      <w:r w:rsidRPr="001F033B">
        <w:rPr>
          <w:rFonts w:ascii="Times New Roman" w:hAnsi="Times New Roman"/>
          <w:b/>
          <w:bCs/>
          <w:color w:val="000000"/>
          <w:sz w:val="24"/>
        </w:rPr>
        <w:br w:type="page"/>
        <w:t>Annexure – 1</w:t>
      </w:r>
    </w:p>
    <w:p w14:paraId="199BAE01" w14:textId="77777777" w:rsidR="00BE557A" w:rsidRPr="001F033B" w:rsidRDefault="00BE557A" w:rsidP="00BE557A">
      <w:pPr>
        <w:widowControl w:val="0"/>
        <w:autoSpaceDE w:val="0"/>
        <w:autoSpaceDN w:val="0"/>
        <w:adjustRightInd w:val="0"/>
        <w:jc w:val="right"/>
        <w:rPr>
          <w:rFonts w:ascii="Times New Roman" w:hAnsi="Times New Roman"/>
          <w:b/>
          <w:bCs/>
          <w:color w:val="000000"/>
          <w:sz w:val="24"/>
        </w:rPr>
      </w:pPr>
    </w:p>
    <w:p w14:paraId="046F1D54" w14:textId="77777777" w:rsidR="00BE557A" w:rsidRPr="001F033B" w:rsidRDefault="00BE557A" w:rsidP="00BE557A">
      <w:pPr>
        <w:widowControl w:val="0"/>
        <w:autoSpaceDE w:val="0"/>
        <w:autoSpaceDN w:val="0"/>
        <w:adjustRightInd w:val="0"/>
        <w:jc w:val="center"/>
        <w:rPr>
          <w:rFonts w:ascii="Times New Roman" w:hAnsi="Times New Roman"/>
          <w:b/>
          <w:bCs/>
          <w:color w:val="000000"/>
          <w:sz w:val="24"/>
          <w:u w:val="single"/>
        </w:rPr>
      </w:pPr>
      <w:r w:rsidRPr="001F033B">
        <w:rPr>
          <w:rFonts w:ascii="Times New Roman" w:hAnsi="Times New Roman"/>
          <w:b/>
          <w:bCs/>
          <w:color w:val="000000"/>
          <w:sz w:val="24"/>
          <w:u w:val="single"/>
        </w:rPr>
        <w:t>Format for MSDS</w:t>
      </w:r>
    </w:p>
    <w:p w14:paraId="35C4E580" w14:textId="77777777" w:rsidR="00BE557A" w:rsidRPr="001F033B" w:rsidRDefault="00BE557A" w:rsidP="00BE557A">
      <w:pPr>
        <w:widowControl w:val="0"/>
        <w:autoSpaceDE w:val="0"/>
        <w:autoSpaceDN w:val="0"/>
        <w:adjustRightInd w:val="0"/>
        <w:jc w:val="right"/>
        <w:rPr>
          <w:rFonts w:ascii="Times New Roman" w:hAnsi="Times New Roman"/>
          <w:b/>
          <w:bCs/>
          <w:color w:val="000000"/>
          <w:sz w:val="24"/>
        </w:rPr>
      </w:pPr>
    </w:p>
    <w:tbl>
      <w:tblPr>
        <w:tblW w:w="9632"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638"/>
        <w:gridCol w:w="2989"/>
        <w:gridCol w:w="2752"/>
        <w:gridCol w:w="3253"/>
      </w:tblGrid>
      <w:tr w:rsidR="00BE557A" w:rsidRPr="001F033B" w14:paraId="70D4600B" w14:textId="77777777" w:rsidTr="006877CA">
        <w:tc>
          <w:tcPr>
            <w:tcW w:w="638" w:type="dxa"/>
          </w:tcPr>
          <w:p w14:paraId="5DA52C00" w14:textId="77777777" w:rsidR="00BE557A" w:rsidRPr="001F033B" w:rsidRDefault="00BE557A" w:rsidP="006877CA">
            <w:pPr>
              <w:rPr>
                <w:rFonts w:ascii="Times New Roman" w:hAnsi="Times New Roman"/>
                <w:sz w:val="24"/>
              </w:rPr>
            </w:pPr>
            <w:r w:rsidRPr="001F033B">
              <w:rPr>
                <w:rFonts w:ascii="Times New Roman" w:hAnsi="Times New Roman"/>
                <w:sz w:val="24"/>
              </w:rPr>
              <w:t>1.</w:t>
            </w:r>
          </w:p>
        </w:tc>
        <w:tc>
          <w:tcPr>
            <w:tcW w:w="2989" w:type="dxa"/>
          </w:tcPr>
          <w:p w14:paraId="2495E74D" w14:textId="77777777" w:rsidR="00BE557A" w:rsidRPr="001F033B" w:rsidRDefault="00BE557A" w:rsidP="006877CA">
            <w:pPr>
              <w:rPr>
                <w:rFonts w:ascii="Times New Roman" w:hAnsi="Times New Roman"/>
                <w:sz w:val="24"/>
              </w:rPr>
            </w:pPr>
            <w:r w:rsidRPr="001F033B">
              <w:rPr>
                <w:rFonts w:ascii="Times New Roman" w:hAnsi="Times New Roman"/>
                <w:sz w:val="24"/>
              </w:rPr>
              <w:t>Chemical Identified</w:t>
            </w:r>
          </w:p>
        </w:tc>
        <w:tc>
          <w:tcPr>
            <w:tcW w:w="2752" w:type="dxa"/>
          </w:tcPr>
          <w:p w14:paraId="25D72CA5" w14:textId="77777777" w:rsidR="00BE557A" w:rsidRPr="001F033B" w:rsidRDefault="00BE557A" w:rsidP="006877CA">
            <w:pPr>
              <w:rPr>
                <w:rFonts w:ascii="Times New Roman" w:hAnsi="Times New Roman"/>
                <w:sz w:val="24"/>
              </w:rPr>
            </w:pPr>
          </w:p>
        </w:tc>
        <w:tc>
          <w:tcPr>
            <w:tcW w:w="3253" w:type="dxa"/>
          </w:tcPr>
          <w:p w14:paraId="4AD88E35" w14:textId="77777777" w:rsidR="00BE557A" w:rsidRPr="001F033B" w:rsidRDefault="00BE557A" w:rsidP="006877CA">
            <w:pPr>
              <w:rPr>
                <w:rFonts w:ascii="Times New Roman" w:hAnsi="Times New Roman"/>
                <w:sz w:val="24"/>
              </w:rPr>
            </w:pPr>
            <w:r w:rsidRPr="001F033B">
              <w:rPr>
                <w:rFonts w:ascii="Times New Roman" w:hAnsi="Times New Roman"/>
                <w:sz w:val="24"/>
              </w:rPr>
              <w:t>Safety Date Sheet</w:t>
            </w:r>
          </w:p>
        </w:tc>
      </w:tr>
      <w:tr w:rsidR="00BE557A" w:rsidRPr="001F033B" w14:paraId="69FFCF9B" w14:textId="77777777" w:rsidTr="006877CA">
        <w:tc>
          <w:tcPr>
            <w:tcW w:w="638" w:type="dxa"/>
          </w:tcPr>
          <w:p w14:paraId="1E756934" w14:textId="77777777" w:rsidR="00BE557A" w:rsidRPr="001F033B" w:rsidRDefault="00BE557A" w:rsidP="006877CA">
            <w:pPr>
              <w:rPr>
                <w:rFonts w:ascii="Times New Roman" w:hAnsi="Times New Roman"/>
                <w:sz w:val="24"/>
              </w:rPr>
            </w:pPr>
          </w:p>
        </w:tc>
        <w:tc>
          <w:tcPr>
            <w:tcW w:w="2989" w:type="dxa"/>
          </w:tcPr>
          <w:p w14:paraId="1951B640" w14:textId="77777777" w:rsidR="00BE557A" w:rsidRPr="001F033B" w:rsidRDefault="00BE557A" w:rsidP="006877CA">
            <w:pPr>
              <w:rPr>
                <w:rFonts w:ascii="Times New Roman" w:hAnsi="Times New Roman"/>
                <w:sz w:val="24"/>
              </w:rPr>
            </w:pPr>
            <w:r w:rsidRPr="001F033B">
              <w:rPr>
                <w:rFonts w:ascii="Times New Roman" w:hAnsi="Times New Roman"/>
                <w:sz w:val="24"/>
              </w:rPr>
              <w:t>Chemical Name</w:t>
            </w:r>
          </w:p>
        </w:tc>
        <w:tc>
          <w:tcPr>
            <w:tcW w:w="2752" w:type="dxa"/>
          </w:tcPr>
          <w:p w14:paraId="6EC97E3A" w14:textId="77777777" w:rsidR="00BE557A" w:rsidRPr="001F033B" w:rsidRDefault="00BE557A" w:rsidP="006877CA">
            <w:pPr>
              <w:rPr>
                <w:rFonts w:ascii="Times New Roman" w:hAnsi="Times New Roman"/>
                <w:sz w:val="24"/>
              </w:rPr>
            </w:pPr>
            <w:r w:rsidRPr="001F033B">
              <w:rPr>
                <w:rFonts w:ascii="Times New Roman" w:hAnsi="Times New Roman"/>
                <w:sz w:val="24"/>
              </w:rPr>
              <w:t>Chemical Classification</w:t>
            </w:r>
          </w:p>
        </w:tc>
        <w:tc>
          <w:tcPr>
            <w:tcW w:w="3253" w:type="dxa"/>
          </w:tcPr>
          <w:p w14:paraId="42FC7420" w14:textId="77777777" w:rsidR="00BE557A" w:rsidRPr="001F033B" w:rsidRDefault="00BE557A" w:rsidP="006877CA">
            <w:pPr>
              <w:rPr>
                <w:rFonts w:ascii="Times New Roman" w:hAnsi="Times New Roman"/>
                <w:sz w:val="24"/>
              </w:rPr>
            </w:pPr>
          </w:p>
        </w:tc>
      </w:tr>
      <w:tr w:rsidR="00BE557A" w:rsidRPr="001F033B" w14:paraId="2DC04A94" w14:textId="77777777" w:rsidTr="006877CA">
        <w:tc>
          <w:tcPr>
            <w:tcW w:w="638" w:type="dxa"/>
          </w:tcPr>
          <w:p w14:paraId="15CC614D" w14:textId="77777777" w:rsidR="00BE557A" w:rsidRPr="001F033B" w:rsidRDefault="00BE557A" w:rsidP="006877CA">
            <w:pPr>
              <w:rPr>
                <w:rFonts w:ascii="Times New Roman" w:hAnsi="Times New Roman"/>
                <w:sz w:val="24"/>
              </w:rPr>
            </w:pPr>
          </w:p>
        </w:tc>
        <w:tc>
          <w:tcPr>
            <w:tcW w:w="2989" w:type="dxa"/>
          </w:tcPr>
          <w:p w14:paraId="5CBD8157" w14:textId="77777777" w:rsidR="00BE557A" w:rsidRPr="001F033B" w:rsidRDefault="00BE557A" w:rsidP="006877CA">
            <w:pPr>
              <w:rPr>
                <w:rFonts w:ascii="Times New Roman" w:hAnsi="Times New Roman"/>
                <w:sz w:val="24"/>
              </w:rPr>
            </w:pPr>
            <w:r w:rsidRPr="001F033B">
              <w:rPr>
                <w:rFonts w:ascii="Times New Roman" w:hAnsi="Times New Roman"/>
                <w:sz w:val="24"/>
              </w:rPr>
              <w:t>Synonyms</w:t>
            </w:r>
          </w:p>
        </w:tc>
        <w:tc>
          <w:tcPr>
            <w:tcW w:w="2752" w:type="dxa"/>
          </w:tcPr>
          <w:p w14:paraId="6D17D38C" w14:textId="77777777" w:rsidR="00BE557A" w:rsidRPr="001F033B" w:rsidRDefault="00BE557A" w:rsidP="006877CA">
            <w:pPr>
              <w:rPr>
                <w:rFonts w:ascii="Times New Roman" w:hAnsi="Times New Roman"/>
                <w:sz w:val="24"/>
              </w:rPr>
            </w:pPr>
            <w:r w:rsidRPr="001F033B">
              <w:rPr>
                <w:rFonts w:ascii="Times New Roman" w:hAnsi="Times New Roman"/>
                <w:sz w:val="24"/>
              </w:rPr>
              <w:t>Trade Name</w:t>
            </w:r>
          </w:p>
        </w:tc>
        <w:tc>
          <w:tcPr>
            <w:tcW w:w="3253" w:type="dxa"/>
          </w:tcPr>
          <w:p w14:paraId="461BA61C" w14:textId="77777777" w:rsidR="00BE557A" w:rsidRPr="001F033B" w:rsidRDefault="00BE557A" w:rsidP="006877CA">
            <w:pPr>
              <w:rPr>
                <w:rFonts w:ascii="Times New Roman" w:hAnsi="Times New Roman"/>
                <w:sz w:val="24"/>
              </w:rPr>
            </w:pPr>
          </w:p>
        </w:tc>
      </w:tr>
      <w:tr w:rsidR="00BE557A" w:rsidRPr="001F033B" w14:paraId="2949A70F" w14:textId="77777777" w:rsidTr="006877CA">
        <w:tc>
          <w:tcPr>
            <w:tcW w:w="638" w:type="dxa"/>
          </w:tcPr>
          <w:p w14:paraId="44F9D167" w14:textId="77777777" w:rsidR="00BE557A" w:rsidRPr="001F033B" w:rsidRDefault="00BE557A" w:rsidP="006877CA">
            <w:pPr>
              <w:rPr>
                <w:rFonts w:ascii="Times New Roman" w:hAnsi="Times New Roman"/>
                <w:sz w:val="24"/>
              </w:rPr>
            </w:pPr>
          </w:p>
        </w:tc>
        <w:tc>
          <w:tcPr>
            <w:tcW w:w="2989" w:type="dxa"/>
          </w:tcPr>
          <w:p w14:paraId="3EE33AC1" w14:textId="77777777" w:rsidR="00BE557A" w:rsidRPr="001F033B" w:rsidRDefault="00BE557A" w:rsidP="006877CA">
            <w:pPr>
              <w:rPr>
                <w:rFonts w:ascii="Times New Roman" w:hAnsi="Times New Roman"/>
                <w:sz w:val="24"/>
              </w:rPr>
            </w:pPr>
            <w:r w:rsidRPr="001F033B">
              <w:rPr>
                <w:rFonts w:ascii="Times New Roman" w:hAnsi="Times New Roman"/>
                <w:sz w:val="24"/>
              </w:rPr>
              <w:t>Formula</w:t>
            </w:r>
          </w:p>
        </w:tc>
        <w:tc>
          <w:tcPr>
            <w:tcW w:w="2752" w:type="dxa"/>
          </w:tcPr>
          <w:p w14:paraId="2E51CBE4" w14:textId="77777777" w:rsidR="00BE557A" w:rsidRPr="001F033B" w:rsidRDefault="00BE557A" w:rsidP="006877CA">
            <w:pPr>
              <w:rPr>
                <w:rFonts w:ascii="Times New Roman" w:hAnsi="Times New Roman"/>
                <w:sz w:val="24"/>
              </w:rPr>
            </w:pPr>
            <w:r w:rsidRPr="001F033B">
              <w:rPr>
                <w:rFonts w:ascii="Times New Roman" w:hAnsi="Times New Roman"/>
                <w:sz w:val="24"/>
              </w:rPr>
              <w:t>C.A.S. No.</w:t>
            </w:r>
          </w:p>
        </w:tc>
        <w:tc>
          <w:tcPr>
            <w:tcW w:w="3253" w:type="dxa"/>
          </w:tcPr>
          <w:p w14:paraId="1307B223" w14:textId="77777777" w:rsidR="00BE557A" w:rsidRPr="001F033B" w:rsidRDefault="00BE557A" w:rsidP="006877CA">
            <w:pPr>
              <w:rPr>
                <w:rFonts w:ascii="Times New Roman" w:hAnsi="Times New Roman"/>
                <w:sz w:val="24"/>
              </w:rPr>
            </w:pPr>
            <w:r w:rsidRPr="001F033B">
              <w:rPr>
                <w:rFonts w:ascii="Times New Roman" w:hAnsi="Times New Roman"/>
                <w:sz w:val="24"/>
              </w:rPr>
              <w:t>U.N. No. 1</w:t>
            </w:r>
          </w:p>
        </w:tc>
      </w:tr>
    </w:tbl>
    <w:p w14:paraId="099AA2B9" w14:textId="77777777" w:rsidR="00BE557A" w:rsidRPr="001F033B" w:rsidRDefault="00BE557A" w:rsidP="00BE557A">
      <w:pPr>
        <w:rPr>
          <w:rFonts w:ascii="Times New Roman" w:hAnsi="Times New Roman"/>
          <w:sz w:val="24"/>
        </w:rPr>
      </w:pPr>
    </w:p>
    <w:p w14:paraId="0C61567F" w14:textId="77777777" w:rsidR="00BE557A" w:rsidRPr="001F033B" w:rsidRDefault="00BE557A" w:rsidP="00BE557A">
      <w:pPr>
        <w:rPr>
          <w:rFonts w:ascii="Times New Roman" w:hAnsi="Times New Roman"/>
          <w:sz w:val="24"/>
        </w:rPr>
      </w:pP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t>Shipping Name</w:t>
      </w:r>
    </w:p>
    <w:p w14:paraId="0D3FFDF6" w14:textId="77777777" w:rsidR="00BE557A" w:rsidRPr="001F033B" w:rsidRDefault="00BE557A" w:rsidP="00BE557A">
      <w:pPr>
        <w:ind w:left="2160" w:firstLine="720"/>
        <w:rPr>
          <w:rFonts w:ascii="Times New Roman" w:hAnsi="Times New Roman"/>
          <w:sz w:val="24"/>
        </w:rPr>
      </w:pPr>
      <w:r w:rsidRPr="001F033B">
        <w:rPr>
          <w:rFonts w:ascii="Times New Roman" w:hAnsi="Times New Roman"/>
          <w:sz w:val="24"/>
        </w:rPr>
        <w:t>Codes/Lable</w:t>
      </w:r>
    </w:p>
    <w:p w14:paraId="6AFE8634" w14:textId="77777777" w:rsidR="00BE557A" w:rsidRPr="001F033B" w:rsidRDefault="00BE557A" w:rsidP="00BE557A">
      <w:pPr>
        <w:rPr>
          <w:rFonts w:ascii="Times New Roman" w:hAnsi="Times New Roman"/>
          <w:sz w:val="24"/>
        </w:rPr>
      </w:pPr>
      <w:r w:rsidRPr="001F033B">
        <w:rPr>
          <w:rFonts w:ascii="Times New Roman" w:hAnsi="Times New Roman"/>
          <w:noProof/>
          <w:sz w:val="24"/>
        </w:rPr>
        <mc:AlternateContent>
          <mc:Choice Requires="wps">
            <w:drawing>
              <wp:anchor distT="0" distB="0" distL="114300" distR="114300" simplePos="0" relativeHeight="251671552" behindDoc="0" locked="0" layoutInCell="1" allowOverlap="1" wp14:anchorId="7E8BB30B" wp14:editId="5060AE52">
                <wp:simplePos x="0" y="0"/>
                <wp:positionH relativeFrom="column">
                  <wp:posOffset>-66675</wp:posOffset>
                </wp:positionH>
                <wp:positionV relativeFrom="paragraph">
                  <wp:posOffset>102235</wp:posOffset>
                </wp:positionV>
                <wp:extent cx="6096000" cy="635"/>
                <wp:effectExtent l="9525" t="16510" r="952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1DF7D9" id="_x0000_t32" coordsize="21600,21600" o:spt="32" o:oned="t" path="m,l21600,21600e" filled="f">
                <v:path arrowok="t" fillok="f" o:connecttype="none"/>
                <o:lock v:ext="edit" shapetype="t"/>
              </v:shapetype>
              <v:shape id="Straight Arrow Connector 2" o:spid="_x0000_s1026" type="#_x0000_t32" style="position:absolute;margin-left:-5.25pt;margin-top:8.05pt;width:480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" strokeweight="1.5pt"/>
            </w:pict>
          </mc:Fallback>
        </mc:AlternateContent>
      </w:r>
    </w:p>
    <w:p w14:paraId="416F6FCD" w14:textId="77777777" w:rsidR="00BE557A" w:rsidRPr="001F033B" w:rsidRDefault="00BE557A" w:rsidP="00BE557A">
      <w:pPr>
        <w:jc w:val="right"/>
        <w:rPr>
          <w:rFonts w:ascii="Times New Roman" w:hAnsi="Times New Roman"/>
          <w:sz w:val="24"/>
        </w:rPr>
      </w:pPr>
    </w:p>
    <w:p w14:paraId="6B20EF80" w14:textId="77777777" w:rsidR="00BE557A" w:rsidRPr="001F033B" w:rsidRDefault="00BE557A" w:rsidP="00BE557A">
      <w:pPr>
        <w:ind w:left="5760" w:firstLine="720"/>
        <w:jc w:val="center"/>
        <w:rPr>
          <w:rFonts w:ascii="Times New Roman" w:hAnsi="Times New Roman"/>
          <w:sz w:val="24"/>
        </w:rPr>
      </w:pPr>
      <w:r w:rsidRPr="001F033B">
        <w:rPr>
          <w:rFonts w:ascii="Times New Roman" w:hAnsi="Times New Roman"/>
          <w:sz w:val="24"/>
        </w:rPr>
        <w:t>Hazchem No.</w:t>
      </w:r>
    </w:p>
    <w:p w14:paraId="6990EE25" w14:textId="77777777" w:rsidR="00BE557A" w:rsidRPr="001F033B" w:rsidRDefault="00BE557A" w:rsidP="00BE557A">
      <w:pPr>
        <w:rPr>
          <w:rFonts w:ascii="Times New Roman" w:hAnsi="Times New Roman"/>
          <w:sz w:val="24"/>
        </w:rPr>
      </w:pPr>
      <w:r w:rsidRPr="001F033B">
        <w:rPr>
          <w:rFonts w:ascii="Times New Roman" w:hAnsi="Times New Roman"/>
          <w:sz w:val="24"/>
        </w:rPr>
        <w:t>Regulated identification……………………………………………………………………………</w:t>
      </w:r>
    </w:p>
    <w:p w14:paraId="780CE9F7" w14:textId="77777777" w:rsidR="00BE557A" w:rsidRPr="001F033B" w:rsidRDefault="00BE557A" w:rsidP="00BE557A">
      <w:pPr>
        <w:rPr>
          <w:rFonts w:ascii="Times New Roman" w:hAnsi="Times New Roman"/>
          <w:sz w:val="24"/>
        </w:rPr>
      </w:pP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t>Hazardous Waste</w:t>
      </w:r>
    </w:p>
    <w:p w14:paraId="2278917B" w14:textId="77777777" w:rsidR="00BE557A" w:rsidRPr="001F033B" w:rsidRDefault="00BE557A" w:rsidP="00BE557A">
      <w:pPr>
        <w:rPr>
          <w:rFonts w:ascii="Times New Roman" w:hAnsi="Times New Roman"/>
          <w:sz w:val="24"/>
        </w:rPr>
      </w:pP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t>I.D. No.:</w:t>
      </w:r>
    </w:p>
    <w:p w14:paraId="0671F321" w14:textId="77777777" w:rsidR="00BE557A" w:rsidRPr="001F033B" w:rsidRDefault="00BE557A" w:rsidP="00BE557A">
      <w:pPr>
        <w:rPr>
          <w:rFonts w:ascii="Times New Roman" w:hAnsi="Times New Roman"/>
          <w:sz w:val="24"/>
        </w:rPr>
      </w:pPr>
    </w:p>
    <w:tbl>
      <w:tblPr>
        <w:tblW w:w="9648" w:type="dxa"/>
        <w:tblInd w:w="-252" w:type="dxa"/>
        <w:tblBorders>
          <w:top w:val="single" w:sz="4" w:space="0" w:color="000000"/>
          <w:bottom w:val="single" w:sz="4" w:space="0" w:color="000000"/>
          <w:insideH w:val="single" w:sz="4" w:space="0" w:color="000000"/>
        </w:tblBorders>
        <w:tblLayout w:type="fixed"/>
        <w:tblLook w:val="04A0" w:firstRow="1" w:lastRow="0" w:firstColumn="1" w:lastColumn="0" w:noHBand="0" w:noVBand="1"/>
      </w:tblPr>
      <w:tblGrid>
        <w:gridCol w:w="3420"/>
        <w:gridCol w:w="90"/>
        <w:gridCol w:w="1530"/>
        <w:gridCol w:w="171"/>
        <w:gridCol w:w="1917"/>
        <w:gridCol w:w="90"/>
        <w:gridCol w:w="792"/>
        <w:gridCol w:w="90"/>
        <w:gridCol w:w="1530"/>
        <w:gridCol w:w="18"/>
      </w:tblGrid>
      <w:tr w:rsidR="00BE557A" w:rsidRPr="001F033B" w14:paraId="5876DD8A" w14:textId="77777777" w:rsidTr="006877CA">
        <w:tc>
          <w:tcPr>
            <w:tcW w:w="3420" w:type="dxa"/>
          </w:tcPr>
          <w:p w14:paraId="5C88EB7D" w14:textId="77777777" w:rsidR="00BE557A" w:rsidRPr="001F033B" w:rsidRDefault="00BE557A" w:rsidP="006877CA">
            <w:pPr>
              <w:rPr>
                <w:rFonts w:ascii="Times New Roman" w:hAnsi="Times New Roman"/>
                <w:sz w:val="24"/>
              </w:rPr>
            </w:pPr>
            <w:r w:rsidRPr="001F033B">
              <w:rPr>
                <w:rFonts w:ascii="Times New Roman" w:hAnsi="Times New Roman"/>
                <w:sz w:val="24"/>
              </w:rPr>
              <w:t>Hazardous Ingredients</w:t>
            </w:r>
          </w:p>
        </w:tc>
        <w:tc>
          <w:tcPr>
            <w:tcW w:w="1620" w:type="dxa"/>
            <w:gridSpan w:val="2"/>
          </w:tcPr>
          <w:p w14:paraId="0BBF0496" w14:textId="77777777" w:rsidR="00BE557A" w:rsidRPr="001F033B" w:rsidRDefault="00BE557A" w:rsidP="006877CA">
            <w:pPr>
              <w:rPr>
                <w:rFonts w:ascii="Times New Roman" w:hAnsi="Times New Roman"/>
                <w:sz w:val="24"/>
              </w:rPr>
            </w:pPr>
            <w:r w:rsidRPr="001F033B">
              <w:rPr>
                <w:rFonts w:ascii="Times New Roman" w:hAnsi="Times New Roman"/>
                <w:sz w:val="24"/>
              </w:rPr>
              <w:t>C.A.S. No.</w:t>
            </w:r>
          </w:p>
        </w:tc>
        <w:tc>
          <w:tcPr>
            <w:tcW w:w="2088" w:type="dxa"/>
            <w:gridSpan w:val="2"/>
          </w:tcPr>
          <w:p w14:paraId="3A1FB0BB" w14:textId="77777777" w:rsidR="00BE557A" w:rsidRPr="001F033B" w:rsidRDefault="00BE557A" w:rsidP="006877CA">
            <w:pPr>
              <w:rPr>
                <w:rFonts w:ascii="Times New Roman" w:hAnsi="Times New Roman"/>
                <w:sz w:val="24"/>
              </w:rPr>
            </w:pPr>
            <w:r w:rsidRPr="001F033B">
              <w:rPr>
                <w:rFonts w:ascii="Times New Roman" w:hAnsi="Times New Roman"/>
                <w:sz w:val="24"/>
              </w:rPr>
              <w:t>Hazardous Ingredients</w:t>
            </w:r>
          </w:p>
        </w:tc>
        <w:tc>
          <w:tcPr>
            <w:tcW w:w="882" w:type="dxa"/>
            <w:gridSpan w:val="2"/>
          </w:tcPr>
          <w:p w14:paraId="6CCBBF49" w14:textId="77777777" w:rsidR="00BE557A" w:rsidRPr="001F033B" w:rsidRDefault="00BE557A" w:rsidP="006877CA">
            <w:pPr>
              <w:rPr>
                <w:rFonts w:ascii="Times New Roman" w:hAnsi="Times New Roman"/>
                <w:sz w:val="24"/>
              </w:rPr>
            </w:pPr>
          </w:p>
        </w:tc>
        <w:tc>
          <w:tcPr>
            <w:tcW w:w="1638" w:type="dxa"/>
            <w:gridSpan w:val="3"/>
          </w:tcPr>
          <w:p w14:paraId="5F764D0D" w14:textId="77777777" w:rsidR="00BE557A" w:rsidRPr="001F033B" w:rsidRDefault="00BE557A" w:rsidP="006877CA">
            <w:pPr>
              <w:rPr>
                <w:rFonts w:ascii="Times New Roman" w:hAnsi="Times New Roman"/>
                <w:sz w:val="24"/>
              </w:rPr>
            </w:pPr>
            <w:r w:rsidRPr="001F033B">
              <w:rPr>
                <w:rFonts w:ascii="Times New Roman" w:hAnsi="Times New Roman"/>
                <w:sz w:val="24"/>
              </w:rPr>
              <w:t>C.A.S. No.</w:t>
            </w:r>
          </w:p>
        </w:tc>
      </w:tr>
      <w:tr w:rsidR="00BE557A" w:rsidRPr="001F033B" w14:paraId="0DB184BD" w14:textId="77777777" w:rsidTr="006877CA">
        <w:tc>
          <w:tcPr>
            <w:tcW w:w="3420" w:type="dxa"/>
          </w:tcPr>
          <w:p w14:paraId="631DCD99" w14:textId="77777777" w:rsidR="00BE557A" w:rsidRPr="001F033B" w:rsidRDefault="00BE557A" w:rsidP="006877CA">
            <w:pPr>
              <w:rPr>
                <w:rFonts w:ascii="Times New Roman" w:hAnsi="Times New Roman"/>
                <w:sz w:val="24"/>
              </w:rPr>
            </w:pPr>
            <w:r w:rsidRPr="001F033B">
              <w:rPr>
                <w:rFonts w:ascii="Times New Roman" w:hAnsi="Times New Roman"/>
                <w:sz w:val="24"/>
              </w:rPr>
              <w:t>1.</w:t>
            </w:r>
          </w:p>
        </w:tc>
        <w:tc>
          <w:tcPr>
            <w:tcW w:w="1620" w:type="dxa"/>
            <w:gridSpan w:val="2"/>
          </w:tcPr>
          <w:p w14:paraId="096557F4" w14:textId="77777777" w:rsidR="00BE557A" w:rsidRPr="001F033B" w:rsidRDefault="00BE557A" w:rsidP="006877CA">
            <w:pPr>
              <w:rPr>
                <w:rFonts w:ascii="Times New Roman" w:hAnsi="Times New Roman"/>
                <w:sz w:val="24"/>
              </w:rPr>
            </w:pPr>
            <w:r w:rsidRPr="001F033B">
              <w:rPr>
                <w:rFonts w:ascii="Times New Roman" w:hAnsi="Times New Roman"/>
                <w:sz w:val="24"/>
              </w:rPr>
              <w:t>3.</w:t>
            </w:r>
          </w:p>
        </w:tc>
        <w:tc>
          <w:tcPr>
            <w:tcW w:w="2088" w:type="dxa"/>
            <w:gridSpan w:val="2"/>
          </w:tcPr>
          <w:p w14:paraId="0FEBD84D" w14:textId="77777777" w:rsidR="00BE557A" w:rsidRPr="001F033B" w:rsidRDefault="00BE557A" w:rsidP="006877CA">
            <w:pPr>
              <w:rPr>
                <w:rFonts w:ascii="Times New Roman" w:hAnsi="Times New Roman"/>
                <w:sz w:val="24"/>
              </w:rPr>
            </w:pPr>
          </w:p>
        </w:tc>
        <w:tc>
          <w:tcPr>
            <w:tcW w:w="882" w:type="dxa"/>
            <w:gridSpan w:val="2"/>
          </w:tcPr>
          <w:p w14:paraId="65D5BF56" w14:textId="77777777" w:rsidR="00BE557A" w:rsidRPr="001F033B" w:rsidRDefault="00BE557A" w:rsidP="006877CA">
            <w:pPr>
              <w:rPr>
                <w:rFonts w:ascii="Times New Roman" w:hAnsi="Times New Roman"/>
                <w:sz w:val="24"/>
              </w:rPr>
            </w:pPr>
          </w:p>
        </w:tc>
        <w:tc>
          <w:tcPr>
            <w:tcW w:w="1638" w:type="dxa"/>
            <w:gridSpan w:val="3"/>
          </w:tcPr>
          <w:p w14:paraId="541A3D61" w14:textId="77777777" w:rsidR="00BE557A" w:rsidRPr="001F033B" w:rsidRDefault="00BE557A" w:rsidP="006877CA">
            <w:pPr>
              <w:rPr>
                <w:rFonts w:ascii="Times New Roman" w:hAnsi="Times New Roman"/>
                <w:sz w:val="24"/>
              </w:rPr>
            </w:pPr>
          </w:p>
        </w:tc>
      </w:tr>
      <w:tr w:rsidR="00BE557A" w:rsidRPr="001F033B" w14:paraId="5FBE7701" w14:textId="77777777" w:rsidTr="006877CA">
        <w:tc>
          <w:tcPr>
            <w:tcW w:w="3420" w:type="dxa"/>
          </w:tcPr>
          <w:p w14:paraId="6E3DF99C" w14:textId="77777777" w:rsidR="00BE557A" w:rsidRPr="001F033B" w:rsidRDefault="00BE557A" w:rsidP="006877CA">
            <w:pPr>
              <w:rPr>
                <w:rFonts w:ascii="Times New Roman" w:hAnsi="Times New Roman"/>
                <w:sz w:val="24"/>
              </w:rPr>
            </w:pPr>
            <w:r w:rsidRPr="001F033B">
              <w:rPr>
                <w:rFonts w:ascii="Times New Roman" w:hAnsi="Times New Roman"/>
                <w:sz w:val="24"/>
              </w:rPr>
              <w:t>2.</w:t>
            </w:r>
          </w:p>
        </w:tc>
        <w:tc>
          <w:tcPr>
            <w:tcW w:w="1620" w:type="dxa"/>
            <w:gridSpan w:val="2"/>
          </w:tcPr>
          <w:p w14:paraId="5A9DC34A" w14:textId="77777777" w:rsidR="00BE557A" w:rsidRPr="001F033B" w:rsidRDefault="00BE557A" w:rsidP="006877CA">
            <w:pPr>
              <w:rPr>
                <w:rFonts w:ascii="Times New Roman" w:hAnsi="Times New Roman"/>
                <w:sz w:val="24"/>
              </w:rPr>
            </w:pPr>
            <w:r w:rsidRPr="001F033B">
              <w:rPr>
                <w:rFonts w:ascii="Times New Roman" w:hAnsi="Times New Roman"/>
                <w:sz w:val="24"/>
              </w:rPr>
              <w:t>4.</w:t>
            </w:r>
          </w:p>
        </w:tc>
        <w:tc>
          <w:tcPr>
            <w:tcW w:w="2088" w:type="dxa"/>
            <w:gridSpan w:val="2"/>
          </w:tcPr>
          <w:p w14:paraId="7159E431" w14:textId="77777777" w:rsidR="00BE557A" w:rsidRPr="001F033B" w:rsidRDefault="00BE557A" w:rsidP="006877CA">
            <w:pPr>
              <w:rPr>
                <w:rFonts w:ascii="Times New Roman" w:hAnsi="Times New Roman"/>
                <w:sz w:val="24"/>
              </w:rPr>
            </w:pPr>
          </w:p>
        </w:tc>
        <w:tc>
          <w:tcPr>
            <w:tcW w:w="882" w:type="dxa"/>
            <w:gridSpan w:val="2"/>
          </w:tcPr>
          <w:p w14:paraId="209424BD" w14:textId="77777777" w:rsidR="00BE557A" w:rsidRPr="001F033B" w:rsidRDefault="00BE557A" w:rsidP="006877CA">
            <w:pPr>
              <w:rPr>
                <w:rFonts w:ascii="Times New Roman" w:hAnsi="Times New Roman"/>
                <w:sz w:val="24"/>
              </w:rPr>
            </w:pPr>
          </w:p>
        </w:tc>
        <w:tc>
          <w:tcPr>
            <w:tcW w:w="1638" w:type="dxa"/>
            <w:gridSpan w:val="3"/>
          </w:tcPr>
          <w:p w14:paraId="6E5220BA" w14:textId="77777777" w:rsidR="00BE557A" w:rsidRPr="001F033B" w:rsidRDefault="00BE557A" w:rsidP="006877CA">
            <w:pPr>
              <w:rPr>
                <w:rFonts w:ascii="Times New Roman" w:hAnsi="Times New Roman"/>
                <w:sz w:val="24"/>
              </w:rPr>
            </w:pPr>
          </w:p>
        </w:tc>
      </w:tr>
      <w:tr w:rsidR="00BE557A" w:rsidRPr="001F033B" w14:paraId="35B66016" w14:textId="77777777" w:rsidTr="006877CA">
        <w:tc>
          <w:tcPr>
            <w:tcW w:w="3420" w:type="dxa"/>
          </w:tcPr>
          <w:p w14:paraId="28E84FE2" w14:textId="77777777" w:rsidR="00BE557A" w:rsidRPr="001F033B" w:rsidRDefault="00BE557A" w:rsidP="006877CA">
            <w:pPr>
              <w:rPr>
                <w:rFonts w:ascii="Times New Roman" w:hAnsi="Times New Roman"/>
                <w:b/>
                <w:sz w:val="24"/>
              </w:rPr>
            </w:pPr>
            <w:r w:rsidRPr="001F033B">
              <w:rPr>
                <w:rFonts w:ascii="Times New Roman" w:hAnsi="Times New Roman"/>
                <w:b/>
                <w:sz w:val="24"/>
              </w:rPr>
              <w:t>2. Physical and chemical data</w:t>
            </w:r>
          </w:p>
        </w:tc>
        <w:tc>
          <w:tcPr>
            <w:tcW w:w="1620" w:type="dxa"/>
            <w:gridSpan w:val="2"/>
          </w:tcPr>
          <w:p w14:paraId="734D67DE" w14:textId="77777777" w:rsidR="00BE557A" w:rsidRPr="001F033B" w:rsidRDefault="00BE557A" w:rsidP="006877CA">
            <w:pPr>
              <w:rPr>
                <w:rFonts w:ascii="Times New Roman" w:hAnsi="Times New Roman"/>
                <w:sz w:val="24"/>
              </w:rPr>
            </w:pPr>
          </w:p>
        </w:tc>
        <w:tc>
          <w:tcPr>
            <w:tcW w:w="2088" w:type="dxa"/>
            <w:gridSpan w:val="2"/>
          </w:tcPr>
          <w:p w14:paraId="7B969686" w14:textId="77777777" w:rsidR="00BE557A" w:rsidRPr="001F033B" w:rsidRDefault="00BE557A" w:rsidP="006877CA">
            <w:pPr>
              <w:rPr>
                <w:rFonts w:ascii="Times New Roman" w:hAnsi="Times New Roman"/>
                <w:sz w:val="24"/>
              </w:rPr>
            </w:pPr>
          </w:p>
        </w:tc>
        <w:tc>
          <w:tcPr>
            <w:tcW w:w="882" w:type="dxa"/>
            <w:gridSpan w:val="2"/>
          </w:tcPr>
          <w:p w14:paraId="5B197BA7" w14:textId="77777777" w:rsidR="00BE557A" w:rsidRPr="001F033B" w:rsidRDefault="00BE557A" w:rsidP="006877CA">
            <w:pPr>
              <w:rPr>
                <w:rFonts w:ascii="Times New Roman" w:hAnsi="Times New Roman"/>
                <w:sz w:val="24"/>
              </w:rPr>
            </w:pPr>
          </w:p>
        </w:tc>
        <w:tc>
          <w:tcPr>
            <w:tcW w:w="1638" w:type="dxa"/>
            <w:gridSpan w:val="3"/>
          </w:tcPr>
          <w:p w14:paraId="7BA9A1F0" w14:textId="77777777" w:rsidR="00BE557A" w:rsidRPr="001F033B" w:rsidRDefault="00BE557A" w:rsidP="006877CA">
            <w:pPr>
              <w:rPr>
                <w:rFonts w:ascii="Times New Roman" w:hAnsi="Times New Roman"/>
                <w:sz w:val="24"/>
              </w:rPr>
            </w:pPr>
          </w:p>
        </w:tc>
      </w:tr>
      <w:tr w:rsidR="00BE557A" w:rsidRPr="001F033B" w14:paraId="06323C3B" w14:textId="77777777" w:rsidTr="006877CA">
        <w:tc>
          <w:tcPr>
            <w:tcW w:w="3420" w:type="dxa"/>
          </w:tcPr>
          <w:p w14:paraId="3090F50C" w14:textId="77777777" w:rsidR="00BE557A" w:rsidRPr="001F033B" w:rsidRDefault="00BE557A" w:rsidP="006877CA">
            <w:pPr>
              <w:rPr>
                <w:rFonts w:ascii="Times New Roman" w:hAnsi="Times New Roman"/>
                <w:sz w:val="24"/>
              </w:rPr>
            </w:pPr>
            <w:r w:rsidRPr="001F033B">
              <w:rPr>
                <w:rFonts w:ascii="Times New Roman" w:hAnsi="Times New Roman"/>
                <w:sz w:val="24"/>
              </w:rPr>
              <w:t>Boiling Range/Point</w:t>
            </w:r>
          </w:p>
        </w:tc>
        <w:tc>
          <w:tcPr>
            <w:tcW w:w="1620" w:type="dxa"/>
            <w:gridSpan w:val="2"/>
          </w:tcPr>
          <w:p w14:paraId="4415AB05" w14:textId="77777777" w:rsidR="00BE557A" w:rsidRPr="001F033B" w:rsidRDefault="00BE557A" w:rsidP="006877CA">
            <w:pPr>
              <w:rPr>
                <w:rFonts w:ascii="Times New Roman" w:hAnsi="Times New Roman"/>
                <w:sz w:val="24"/>
              </w:rPr>
            </w:pPr>
            <w:r w:rsidRPr="001F033B">
              <w:rPr>
                <w:rFonts w:ascii="Times New Roman" w:hAnsi="Times New Roman"/>
                <w:sz w:val="24"/>
              </w:rPr>
              <w:t>0C</w:t>
            </w:r>
          </w:p>
        </w:tc>
        <w:tc>
          <w:tcPr>
            <w:tcW w:w="2088" w:type="dxa"/>
            <w:gridSpan w:val="2"/>
          </w:tcPr>
          <w:p w14:paraId="0E4EBA9B" w14:textId="77777777" w:rsidR="00BE557A" w:rsidRPr="001F033B" w:rsidRDefault="00BE557A" w:rsidP="006877CA">
            <w:pPr>
              <w:rPr>
                <w:rFonts w:ascii="Times New Roman" w:hAnsi="Times New Roman"/>
                <w:sz w:val="24"/>
              </w:rPr>
            </w:pPr>
            <w:r w:rsidRPr="001F033B">
              <w:rPr>
                <w:rFonts w:ascii="Times New Roman" w:hAnsi="Times New Roman"/>
                <w:sz w:val="24"/>
              </w:rPr>
              <w:t>Physical State</w:t>
            </w:r>
          </w:p>
        </w:tc>
        <w:tc>
          <w:tcPr>
            <w:tcW w:w="882" w:type="dxa"/>
            <w:gridSpan w:val="2"/>
          </w:tcPr>
          <w:p w14:paraId="7D599356" w14:textId="77777777" w:rsidR="00BE557A" w:rsidRPr="001F033B" w:rsidRDefault="00BE557A" w:rsidP="006877CA">
            <w:pPr>
              <w:rPr>
                <w:rFonts w:ascii="Times New Roman" w:hAnsi="Times New Roman"/>
                <w:sz w:val="24"/>
              </w:rPr>
            </w:pPr>
          </w:p>
        </w:tc>
        <w:tc>
          <w:tcPr>
            <w:tcW w:w="1638" w:type="dxa"/>
            <w:gridSpan w:val="3"/>
          </w:tcPr>
          <w:p w14:paraId="707651EF" w14:textId="77777777" w:rsidR="00BE557A" w:rsidRPr="001F033B" w:rsidRDefault="00BE557A" w:rsidP="006877CA">
            <w:pPr>
              <w:rPr>
                <w:rFonts w:ascii="Times New Roman" w:hAnsi="Times New Roman"/>
                <w:sz w:val="24"/>
              </w:rPr>
            </w:pPr>
            <w:r w:rsidRPr="001F033B">
              <w:rPr>
                <w:rFonts w:ascii="Times New Roman" w:hAnsi="Times New Roman"/>
                <w:sz w:val="24"/>
              </w:rPr>
              <w:t>Appearance</w:t>
            </w:r>
          </w:p>
        </w:tc>
      </w:tr>
      <w:tr w:rsidR="00BE557A" w:rsidRPr="001F033B" w14:paraId="714FF6FA" w14:textId="77777777" w:rsidTr="006877CA">
        <w:tc>
          <w:tcPr>
            <w:tcW w:w="3420" w:type="dxa"/>
          </w:tcPr>
          <w:p w14:paraId="503D6765" w14:textId="77777777" w:rsidR="00BE557A" w:rsidRPr="001F033B" w:rsidRDefault="00BE557A" w:rsidP="006877CA">
            <w:pPr>
              <w:rPr>
                <w:rFonts w:ascii="Times New Roman" w:hAnsi="Times New Roman"/>
                <w:sz w:val="24"/>
              </w:rPr>
            </w:pPr>
            <w:r w:rsidRPr="001F033B">
              <w:rPr>
                <w:rFonts w:ascii="Times New Roman" w:hAnsi="Times New Roman"/>
                <w:sz w:val="24"/>
              </w:rPr>
              <w:t>Melting/Freezing Point</w:t>
            </w:r>
          </w:p>
        </w:tc>
        <w:tc>
          <w:tcPr>
            <w:tcW w:w="1620" w:type="dxa"/>
            <w:gridSpan w:val="2"/>
          </w:tcPr>
          <w:p w14:paraId="5EB45DDD" w14:textId="77777777" w:rsidR="00BE557A" w:rsidRPr="001F033B" w:rsidRDefault="00BE557A" w:rsidP="006877CA">
            <w:pPr>
              <w:rPr>
                <w:rFonts w:ascii="Times New Roman" w:hAnsi="Times New Roman"/>
                <w:sz w:val="24"/>
              </w:rPr>
            </w:pPr>
            <w:r w:rsidRPr="001F033B">
              <w:rPr>
                <w:rFonts w:ascii="Times New Roman" w:hAnsi="Times New Roman"/>
                <w:sz w:val="24"/>
              </w:rPr>
              <w:t>0C</w:t>
            </w:r>
          </w:p>
        </w:tc>
        <w:tc>
          <w:tcPr>
            <w:tcW w:w="2088" w:type="dxa"/>
            <w:gridSpan w:val="2"/>
          </w:tcPr>
          <w:p w14:paraId="4881CEC3" w14:textId="77777777" w:rsidR="00BE557A" w:rsidRPr="001F033B" w:rsidRDefault="00BE557A" w:rsidP="006877CA">
            <w:pPr>
              <w:rPr>
                <w:rFonts w:ascii="Times New Roman" w:hAnsi="Times New Roman"/>
                <w:sz w:val="24"/>
              </w:rPr>
            </w:pPr>
            <w:r w:rsidRPr="001F033B">
              <w:rPr>
                <w:rFonts w:ascii="Times New Roman" w:hAnsi="Times New Roman"/>
                <w:sz w:val="24"/>
              </w:rPr>
              <w:t>Vapour Pressure</w:t>
            </w:r>
          </w:p>
          <w:p w14:paraId="36E5E2C3" w14:textId="77777777" w:rsidR="00BE557A" w:rsidRPr="001F033B" w:rsidRDefault="00BE557A" w:rsidP="006877CA">
            <w:pPr>
              <w:rPr>
                <w:rFonts w:ascii="Times New Roman" w:hAnsi="Times New Roman"/>
                <w:sz w:val="24"/>
              </w:rPr>
            </w:pPr>
            <w:r w:rsidRPr="001F033B">
              <w:rPr>
                <w:rFonts w:ascii="Times New Roman" w:hAnsi="Times New Roman"/>
                <w:sz w:val="24"/>
              </w:rPr>
              <w:t>@ 35ºC</w:t>
            </w:r>
          </w:p>
        </w:tc>
        <w:tc>
          <w:tcPr>
            <w:tcW w:w="882" w:type="dxa"/>
            <w:gridSpan w:val="2"/>
          </w:tcPr>
          <w:p w14:paraId="2C39171A" w14:textId="77777777" w:rsidR="00BE557A" w:rsidRPr="001F033B" w:rsidRDefault="00BE557A" w:rsidP="006877CA">
            <w:pPr>
              <w:rPr>
                <w:rFonts w:ascii="Times New Roman" w:hAnsi="Times New Roman"/>
                <w:sz w:val="24"/>
              </w:rPr>
            </w:pPr>
          </w:p>
        </w:tc>
        <w:tc>
          <w:tcPr>
            <w:tcW w:w="1638" w:type="dxa"/>
            <w:gridSpan w:val="3"/>
          </w:tcPr>
          <w:p w14:paraId="25380621" w14:textId="77777777" w:rsidR="00BE557A" w:rsidRPr="001F033B" w:rsidRDefault="00BE557A" w:rsidP="006877CA">
            <w:pPr>
              <w:rPr>
                <w:rFonts w:ascii="Times New Roman" w:hAnsi="Times New Roman"/>
                <w:sz w:val="24"/>
              </w:rPr>
            </w:pPr>
            <w:r w:rsidRPr="001F033B">
              <w:rPr>
                <w:rFonts w:ascii="Times New Roman" w:hAnsi="Times New Roman"/>
                <w:sz w:val="24"/>
              </w:rPr>
              <w:t>Odour mm/Hg</w:t>
            </w:r>
          </w:p>
        </w:tc>
      </w:tr>
      <w:tr w:rsidR="00BE557A" w:rsidRPr="001F033B" w14:paraId="2DAE2815" w14:textId="77777777" w:rsidTr="006877CA">
        <w:tc>
          <w:tcPr>
            <w:tcW w:w="3420" w:type="dxa"/>
          </w:tcPr>
          <w:p w14:paraId="23C2D09B" w14:textId="77777777" w:rsidR="00BE557A" w:rsidRPr="001F033B" w:rsidRDefault="00BE557A" w:rsidP="006877CA">
            <w:pPr>
              <w:rPr>
                <w:rFonts w:ascii="Times New Roman" w:hAnsi="Times New Roman"/>
                <w:sz w:val="24"/>
              </w:rPr>
            </w:pPr>
            <w:r w:rsidRPr="001F033B">
              <w:rPr>
                <w:rFonts w:ascii="Times New Roman" w:hAnsi="Times New Roman"/>
                <w:sz w:val="24"/>
              </w:rPr>
              <w:t>Vapour Density (Air = 1)</w:t>
            </w:r>
          </w:p>
        </w:tc>
        <w:tc>
          <w:tcPr>
            <w:tcW w:w="1620" w:type="dxa"/>
            <w:gridSpan w:val="2"/>
          </w:tcPr>
          <w:p w14:paraId="03C9807C" w14:textId="77777777" w:rsidR="00BE557A" w:rsidRPr="001F033B" w:rsidRDefault="00BE557A" w:rsidP="006877CA">
            <w:pPr>
              <w:rPr>
                <w:rFonts w:ascii="Times New Roman" w:hAnsi="Times New Roman"/>
                <w:sz w:val="24"/>
              </w:rPr>
            </w:pPr>
          </w:p>
        </w:tc>
        <w:tc>
          <w:tcPr>
            <w:tcW w:w="2088" w:type="dxa"/>
            <w:gridSpan w:val="2"/>
          </w:tcPr>
          <w:p w14:paraId="6452D509" w14:textId="77777777" w:rsidR="00BE557A" w:rsidRPr="001F033B" w:rsidRDefault="00BE557A" w:rsidP="006877CA">
            <w:pPr>
              <w:rPr>
                <w:rFonts w:ascii="Times New Roman" w:hAnsi="Times New Roman"/>
                <w:sz w:val="24"/>
              </w:rPr>
            </w:pPr>
            <w:r w:rsidRPr="001F033B">
              <w:rPr>
                <w:rFonts w:ascii="Times New Roman" w:hAnsi="Times New Roman"/>
                <w:sz w:val="24"/>
              </w:rPr>
              <w:t>Solubility in water @ 30ºC</w:t>
            </w:r>
          </w:p>
        </w:tc>
        <w:tc>
          <w:tcPr>
            <w:tcW w:w="882" w:type="dxa"/>
            <w:gridSpan w:val="2"/>
          </w:tcPr>
          <w:p w14:paraId="58C398C1" w14:textId="77777777" w:rsidR="00BE557A" w:rsidRPr="001F033B" w:rsidRDefault="00BE557A" w:rsidP="006877CA">
            <w:pPr>
              <w:rPr>
                <w:rFonts w:ascii="Times New Roman" w:hAnsi="Times New Roman"/>
                <w:sz w:val="24"/>
              </w:rPr>
            </w:pPr>
          </w:p>
        </w:tc>
        <w:tc>
          <w:tcPr>
            <w:tcW w:w="1638" w:type="dxa"/>
            <w:gridSpan w:val="3"/>
          </w:tcPr>
          <w:p w14:paraId="62C7FFD3" w14:textId="77777777" w:rsidR="00BE557A" w:rsidRPr="001F033B" w:rsidRDefault="00BE557A" w:rsidP="006877CA">
            <w:pPr>
              <w:rPr>
                <w:rFonts w:ascii="Times New Roman" w:hAnsi="Times New Roman"/>
                <w:sz w:val="24"/>
              </w:rPr>
            </w:pPr>
            <w:r w:rsidRPr="001F033B">
              <w:rPr>
                <w:rFonts w:ascii="Times New Roman" w:hAnsi="Times New Roman"/>
                <w:sz w:val="24"/>
              </w:rPr>
              <w:t>Others</w:t>
            </w:r>
          </w:p>
        </w:tc>
      </w:tr>
      <w:tr w:rsidR="00BE557A" w:rsidRPr="001F033B" w14:paraId="0E411160" w14:textId="77777777" w:rsidTr="006877CA">
        <w:tc>
          <w:tcPr>
            <w:tcW w:w="3420" w:type="dxa"/>
          </w:tcPr>
          <w:p w14:paraId="0D446CB9" w14:textId="77777777" w:rsidR="00BE557A" w:rsidRPr="001F033B" w:rsidRDefault="00BE557A" w:rsidP="006877CA">
            <w:pPr>
              <w:rPr>
                <w:rFonts w:ascii="Times New Roman" w:hAnsi="Times New Roman"/>
                <w:sz w:val="24"/>
              </w:rPr>
            </w:pPr>
            <w:r w:rsidRPr="001F033B">
              <w:rPr>
                <w:rFonts w:ascii="Times New Roman" w:hAnsi="Times New Roman"/>
                <w:sz w:val="24"/>
              </w:rPr>
              <w:t>Specific Gravity Water-1</w:t>
            </w:r>
          </w:p>
        </w:tc>
        <w:tc>
          <w:tcPr>
            <w:tcW w:w="1620" w:type="dxa"/>
            <w:gridSpan w:val="2"/>
          </w:tcPr>
          <w:p w14:paraId="150BA670" w14:textId="77777777" w:rsidR="00BE557A" w:rsidRPr="001F033B" w:rsidRDefault="00BE557A" w:rsidP="006877CA">
            <w:pPr>
              <w:rPr>
                <w:rFonts w:ascii="Times New Roman" w:hAnsi="Times New Roman"/>
                <w:sz w:val="24"/>
              </w:rPr>
            </w:pPr>
          </w:p>
        </w:tc>
        <w:tc>
          <w:tcPr>
            <w:tcW w:w="2088" w:type="dxa"/>
            <w:gridSpan w:val="2"/>
          </w:tcPr>
          <w:p w14:paraId="7AFCD71F" w14:textId="77777777" w:rsidR="00BE557A" w:rsidRPr="001F033B" w:rsidRDefault="00BE557A" w:rsidP="006877CA">
            <w:pPr>
              <w:rPr>
                <w:rFonts w:ascii="Times New Roman" w:hAnsi="Times New Roman"/>
                <w:sz w:val="24"/>
              </w:rPr>
            </w:pPr>
            <w:r w:rsidRPr="001F033B">
              <w:rPr>
                <w:rFonts w:ascii="Times New Roman" w:hAnsi="Times New Roman"/>
                <w:sz w:val="24"/>
              </w:rPr>
              <w:t>PH</w:t>
            </w:r>
          </w:p>
        </w:tc>
        <w:tc>
          <w:tcPr>
            <w:tcW w:w="882" w:type="dxa"/>
            <w:gridSpan w:val="2"/>
          </w:tcPr>
          <w:p w14:paraId="50D5C88E" w14:textId="77777777" w:rsidR="00BE557A" w:rsidRPr="001F033B" w:rsidRDefault="00BE557A" w:rsidP="006877CA">
            <w:pPr>
              <w:rPr>
                <w:rFonts w:ascii="Times New Roman" w:hAnsi="Times New Roman"/>
                <w:sz w:val="24"/>
              </w:rPr>
            </w:pPr>
          </w:p>
        </w:tc>
        <w:tc>
          <w:tcPr>
            <w:tcW w:w="1638" w:type="dxa"/>
            <w:gridSpan w:val="3"/>
          </w:tcPr>
          <w:p w14:paraId="347BD903" w14:textId="77777777" w:rsidR="00BE557A" w:rsidRPr="001F033B" w:rsidRDefault="00BE557A" w:rsidP="006877CA">
            <w:pPr>
              <w:rPr>
                <w:rFonts w:ascii="Times New Roman" w:hAnsi="Times New Roman"/>
                <w:sz w:val="24"/>
              </w:rPr>
            </w:pPr>
          </w:p>
        </w:tc>
      </w:tr>
      <w:tr w:rsidR="00BE557A" w:rsidRPr="001F033B" w14:paraId="037CD65B" w14:textId="77777777" w:rsidTr="006877CA">
        <w:tc>
          <w:tcPr>
            <w:tcW w:w="3420" w:type="dxa"/>
          </w:tcPr>
          <w:p w14:paraId="714435B6" w14:textId="77777777" w:rsidR="00BE557A" w:rsidRPr="001F033B" w:rsidRDefault="00BE557A" w:rsidP="006877CA">
            <w:pPr>
              <w:rPr>
                <w:rFonts w:ascii="Times New Roman" w:hAnsi="Times New Roman"/>
                <w:b/>
                <w:sz w:val="24"/>
              </w:rPr>
            </w:pPr>
            <w:r w:rsidRPr="001F033B">
              <w:rPr>
                <w:rFonts w:ascii="Times New Roman" w:hAnsi="Times New Roman"/>
                <w:b/>
                <w:sz w:val="24"/>
              </w:rPr>
              <w:t>3 Fire and Explosion Hazard data</w:t>
            </w:r>
          </w:p>
        </w:tc>
        <w:tc>
          <w:tcPr>
            <w:tcW w:w="1620" w:type="dxa"/>
            <w:gridSpan w:val="2"/>
          </w:tcPr>
          <w:p w14:paraId="60CD7CE7" w14:textId="77777777" w:rsidR="00BE557A" w:rsidRPr="001F033B" w:rsidRDefault="00BE557A" w:rsidP="006877CA">
            <w:pPr>
              <w:rPr>
                <w:rFonts w:ascii="Times New Roman" w:hAnsi="Times New Roman"/>
                <w:b/>
                <w:sz w:val="24"/>
              </w:rPr>
            </w:pPr>
          </w:p>
        </w:tc>
        <w:tc>
          <w:tcPr>
            <w:tcW w:w="2088" w:type="dxa"/>
            <w:gridSpan w:val="2"/>
          </w:tcPr>
          <w:p w14:paraId="463D9870" w14:textId="77777777" w:rsidR="00BE557A" w:rsidRPr="001F033B" w:rsidRDefault="00BE557A" w:rsidP="006877CA">
            <w:pPr>
              <w:rPr>
                <w:rFonts w:ascii="Times New Roman" w:hAnsi="Times New Roman"/>
                <w:b/>
                <w:sz w:val="24"/>
              </w:rPr>
            </w:pPr>
          </w:p>
        </w:tc>
        <w:tc>
          <w:tcPr>
            <w:tcW w:w="882" w:type="dxa"/>
            <w:gridSpan w:val="2"/>
          </w:tcPr>
          <w:p w14:paraId="440DD774" w14:textId="77777777" w:rsidR="00BE557A" w:rsidRPr="001F033B" w:rsidRDefault="00BE557A" w:rsidP="006877CA">
            <w:pPr>
              <w:rPr>
                <w:rFonts w:ascii="Times New Roman" w:hAnsi="Times New Roman"/>
                <w:b/>
                <w:sz w:val="24"/>
              </w:rPr>
            </w:pPr>
          </w:p>
        </w:tc>
        <w:tc>
          <w:tcPr>
            <w:tcW w:w="1638" w:type="dxa"/>
            <w:gridSpan w:val="3"/>
          </w:tcPr>
          <w:p w14:paraId="620F6404" w14:textId="77777777" w:rsidR="00BE557A" w:rsidRPr="001F033B" w:rsidRDefault="00BE557A" w:rsidP="006877CA">
            <w:pPr>
              <w:rPr>
                <w:rFonts w:ascii="Times New Roman" w:hAnsi="Times New Roman"/>
                <w:b/>
                <w:sz w:val="24"/>
              </w:rPr>
            </w:pPr>
          </w:p>
        </w:tc>
      </w:tr>
      <w:tr w:rsidR="00BE557A" w:rsidRPr="001F033B" w14:paraId="4477B782" w14:textId="77777777" w:rsidTr="006877CA">
        <w:tc>
          <w:tcPr>
            <w:tcW w:w="3420" w:type="dxa"/>
          </w:tcPr>
          <w:p w14:paraId="67381FEC" w14:textId="77777777" w:rsidR="00BE557A" w:rsidRPr="001F033B" w:rsidRDefault="00BE557A" w:rsidP="006877CA">
            <w:pPr>
              <w:rPr>
                <w:rFonts w:ascii="Times New Roman" w:hAnsi="Times New Roman"/>
                <w:sz w:val="24"/>
              </w:rPr>
            </w:pPr>
            <w:r w:rsidRPr="001F033B">
              <w:rPr>
                <w:rFonts w:ascii="Times New Roman" w:hAnsi="Times New Roman"/>
                <w:sz w:val="24"/>
              </w:rPr>
              <w:t>Flammability Yes/No</w:t>
            </w:r>
          </w:p>
        </w:tc>
        <w:tc>
          <w:tcPr>
            <w:tcW w:w="1620" w:type="dxa"/>
            <w:gridSpan w:val="2"/>
          </w:tcPr>
          <w:p w14:paraId="6F2D89C8" w14:textId="77777777" w:rsidR="00BE557A" w:rsidRPr="001F033B" w:rsidRDefault="00BE557A" w:rsidP="006877CA">
            <w:pPr>
              <w:rPr>
                <w:rFonts w:ascii="Times New Roman" w:hAnsi="Times New Roman"/>
                <w:sz w:val="24"/>
              </w:rPr>
            </w:pPr>
            <w:r w:rsidRPr="001F033B">
              <w:rPr>
                <w:rFonts w:ascii="Times New Roman" w:hAnsi="Times New Roman"/>
                <w:sz w:val="24"/>
              </w:rPr>
              <w:t>LEL</w:t>
            </w:r>
          </w:p>
        </w:tc>
        <w:tc>
          <w:tcPr>
            <w:tcW w:w="2088" w:type="dxa"/>
            <w:gridSpan w:val="2"/>
          </w:tcPr>
          <w:p w14:paraId="410BB0D2" w14:textId="77777777" w:rsidR="00BE557A" w:rsidRPr="001F033B" w:rsidRDefault="00BE557A" w:rsidP="006877CA">
            <w:pPr>
              <w:rPr>
                <w:rFonts w:ascii="Times New Roman" w:hAnsi="Times New Roman"/>
                <w:sz w:val="24"/>
              </w:rPr>
            </w:pPr>
            <w:r w:rsidRPr="001F033B">
              <w:rPr>
                <w:rFonts w:ascii="Times New Roman" w:hAnsi="Times New Roman"/>
                <w:sz w:val="24"/>
              </w:rPr>
              <w:t>%Flash Point 0º</w:t>
            </w:r>
          </w:p>
        </w:tc>
        <w:tc>
          <w:tcPr>
            <w:tcW w:w="882" w:type="dxa"/>
            <w:gridSpan w:val="2"/>
          </w:tcPr>
          <w:p w14:paraId="788B492B" w14:textId="77777777" w:rsidR="00BE557A" w:rsidRPr="001F033B" w:rsidRDefault="00BE557A" w:rsidP="006877CA">
            <w:pPr>
              <w:rPr>
                <w:rFonts w:ascii="Times New Roman" w:hAnsi="Times New Roman"/>
                <w:sz w:val="24"/>
              </w:rPr>
            </w:pPr>
          </w:p>
        </w:tc>
        <w:tc>
          <w:tcPr>
            <w:tcW w:w="1638" w:type="dxa"/>
            <w:gridSpan w:val="3"/>
          </w:tcPr>
          <w:p w14:paraId="1282F182" w14:textId="77777777" w:rsidR="00BE557A" w:rsidRPr="001F033B" w:rsidRDefault="00BE557A" w:rsidP="006877CA">
            <w:pPr>
              <w:rPr>
                <w:rFonts w:ascii="Times New Roman" w:hAnsi="Times New Roman"/>
                <w:sz w:val="24"/>
              </w:rPr>
            </w:pPr>
            <w:r w:rsidRPr="001F033B">
              <w:rPr>
                <w:rFonts w:ascii="Times New Roman" w:hAnsi="Times New Roman"/>
                <w:sz w:val="24"/>
              </w:rPr>
              <w:t>Autoignition 0º</w:t>
            </w:r>
          </w:p>
        </w:tc>
      </w:tr>
      <w:tr w:rsidR="00BE557A" w:rsidRPr="001F033B" w14:paraId="2C009453" w14:textId="77777777" w:rsidTr="006877CA">
        <w:tc>
          <w:tcPr>
            <w:tcW w:w="3420" w:type="dxa"/>
          </w:tcPr>
          <w:p w14:paraId="3FC7C14E" w14:textId="77777777" w:rsidR="00BE557A" w:rsidRPr="001F033B" w:rsidRDefault="00BE557A" w:rsidP="006877CA">
            <w:pPr>
              <w:rPr>
                <w:rFonts w:ascii="Times New Roman" w:hAnsi="Times New Roman"/>
                <w:sz w:val="24"/>
              </w:rPr>
            </w:pPr>
            <w:r w:rsidRPr="001F033B">
              <w:rPr>
                <w:rFonts w:ascii="Times New Roman" w:hAnsi="Times New Roman"/>
                <w:sz w:val="24"/>
              </w:rPr>
              <w:t>TDG Flammability</w:t>
            </w:r>
          </w:p>
        </w:tc>
        <w:tc>
          <w:tcPr>
            <w:tcW w:w="1620" w:type="dxa"/>
            <w:gridSpan w:val="2"/>
          </w:tcPr>
          <w:p w14:paraId="6D4FA753" w14:textId="77777777" w:rsidR="00BE557A" w:rsidRPr="001F033B" w:rsidRDefault="00BE557A" w:rsidP="006877CA">
            <w:pPr>
              <w:rPr>
                <w:rFonts w:ascii="Times New Roman" w:hAnsi="Times New Roman"/>
                <w:sz w:val="24"/>
              </w:rPr>
            </w:pPr>
            <w:r w:rsidRPr="001F033B">
              <w:rPr>
                <w:rFonts w:ascii="Times New Roman" w:hAnsi="Times New Roman"/>
                <w:sz w:val="24"/>
              </w:rPr>
              <w:t>UEL</w:t>
            </w:r>
          </w:p>
        </w:tc>
        <w:tc>
          <w:tcPr>
            <w:tcW w:w="2088" w:type="dxa"/>
            <w:gridSpan w:val="2"/>
          </w:tcPr>
          <w:p w14:paraId="23D2FAC3" w14:textId="77777777" w:rsidR="00BE557A" w:rsidRPr="001F033B" w:rsidRDefault="00BE557A" w:rsidP="006877CA">
            <w:pPr>
              <w:rPr>
                <w:rFonts w:ascii="Times New Roman" w:hAnsi="Times New Roman"/>
                <w:sz w:val="24"/>
              </w:rPr>
            </w:pPr>
            <w:r w:rsidRPr="001F033B">
              <w:rPr>
                <w:rFonts w:ascii="Times New Roman" w:hAnsi="Times New Roman"/>
                <w:sz w:val="24"/>
              </w:rPr>
              <w:t>%Flash Point 0º</w:t>
            </w:r>
          </w:p>
        </w:tc>
        <w:tc>
          <w:tcPr>
            <w:tcW w:w="882" w:type="dxa"/>
            <w:gridSpan w:val="2"/>
          </w:tcPr>
          <w:p w14:paraId="6FEADBFC" w14:textId="77777777" w:rsidR="00BE557A" w:rsidRPr="001F033B" w:rsidRDefault="00BE557A" w:rsidP="006877CA">
            <w:pPr>
              <w:rPr>
                <w:rFonts w:ascii="Times New Roman" w:hAnsi="Times New Roman"/>
                <w:sz w:val="24"/>
              </w:rPr>
            </w:pPr>
          </w:p>
        </w:tc>
        <w:tc>
          <w:tcPr>
            <w:tcW w:w="1638" w:type="dxa"/>
            <w:gridSpan w:val="3"/>
          </w:tcPr>
          <w:p w14:paraId="200647E3" w14:textId="77777777" w:rsidR="00BE557A" w:rsidRPr="001F033B" w:rsidRDefault="00BE557A" w:rsidP="006877CA">
            <w:pPr>
              <w:rPr>
                <w:rFonts w:ascii="Times New Roman" w:hAnsi="Times New Roman"/>
                <w:sz w:val="24"/>
              </w:rPr>
            </w:pPr>
          </w:p>
        </w:tc>
      </w:tr>
      <w:tr w:rsidR="00BE557A" w:rsidRPr="001F033B" w14:paraId="0046C59E" w14:textId="77777777" w:rsidTr="006877CA">
        <w:tc>
          <w:tcPr>
            <w:tcW w:w="3420" w:type="dxa"/>
          </w:tcPr>
          <w:p w14:paraId="2D470B38" w14:textId="77777777" w:rsidR="00BE557A" w:rsidRPr="001F033B" w:rsidRDefault="00BE557A" w:rsidP="006877CA">
            <w:pPr>
              <w:rPr>
                <w:rFonts w:ascii="Times New Roman" w:hAnsi="Times New Roman"/>
                <w:sz w:val="24"/>
              </w:rPr>
            </w:pPr>
            <w:r w:rsidRPr="001F033B">
              <w:rPr>
                <w:rFonts w:ascii="Times New Roman" w:hAnsi="Times New Roman"/>
                <w:sz w:val="24"/>
              </w:rPr>
              <w:t>Explosion Sensitivity to impact</w:t>
            </w:r>
          </w:p>
        </w:tc>
        <w:tc>
          <w:tcPr>
            <w:tcW w:w="1620" w:type="dxa"/>
            <w:gridSpan w:val="2"/>
          </w:tcPr>
          <w:p w14:paraId="19863FBC" w14:textId="77777777" w:rsidR="00BE557A" w:rsidRPr="001F033B" w:rsidRDefault="00BE557A" w:rsidP="006877CA">
            <w:pPr>
              <w:rPr>
                <w:rFonts w:ascii="Times New Roman" w:hAnsi="Times New Roman"/>
                <w:sz w:val="24"/>
              </w:rPr>
            </w:pPr>
          </w:p>
        </w:tc>
        <w:tc>
          <w:tcPr>
            <w:tcW w:w="2088" w:type="dxa"/>
            <w:gridSpan w:val="2"/>
          </w:tcPr>
          <w:p w14:paraId="4E47C159" w14:textId="77777777" w:rsidR="00BE557A" w:rsidRPr="001F033B" w:rsidRDefault="00BE557A" w:rsidP="006877CA">
            <w:pPr>
              <w:rPr>
                <w:rFonts w:ascii="Times New Roman" w:hAnsi="Times New Roman"/>
                <w:sz w:val="24"/>
              </w:rPr>
            </w:pPr>
            <w:r w:rsidRPr="001F033B">
              <w:rPr>
                <w:rFonts w:ascii="Times New Roman" w:hAnsi="Times New Roman"/>
                <w:sz w:val="24"/>
              </w:rPr>
              <w:t>Explosion Sensitivity to Static Electricity</w:t>
            </w:r>
          </w:p>
        </w:tc>
        <w:tc>
          <w:tcPr>
            <w:tcW w:w="882" w:type="dxa"/>
            <w:gridSpan w:val="2"/>
          </w:tcPr>
          <w:p w14:paraId="31D15A0F" w14:textId="77777777" w:rsidR="00BE557A" w:rsidRPr="001F033B" w:rsidRDefault="00BE557A" w:rsidP="006877CA">
            <w:pPr>
              <w:rPr>
                <w:rFonts w:ascii="Times New Roman" w:hAnsi="Times New Roman"/>
                <w:sz w:val="24"/>
              </w:rPr>
            </w:pPr>
          </w:p>
        </w:tc>
        <w:tc>
          <w:tcPr>
            <w:tcW w:w="1638" w:type="dxa"/>
            <w:gridSpan w:val="3"/>
          </w:tcPr>
          <w:p w14:paraId="4778CC69" w14:textId="77777777" w:rsidR="00BE557A" w:rsidRPr="001F033B" w:rsidRDefault="00BE557A" w:rsidP="006877CA">
            <w:pPr>
              <w:rPr>
                <w:rFonts w:ascii="Times New Roman" w:hAnsi="Times New Roman"/>
                <w:sz w:val="24"/>
              </w:rPr>
            </w:pPr>
            <w:r w:rsidRPr="001F033B">
              <w:rPr>
                <w:rFonts w:ascii="Times New Roman" w:hAnsi="Times New Roman"/>
                <w:sz w:val="24"/>
              </w:rPr>
              <w:t>Hardous Combustion Products</w:t>
            </w:r>
          </w:p>
        </w:tc>
      </w:tr>
      <w:tr w:rsidR="00BE557A" w:rsidRPr="001F033B" w14:paraId="5BBED933" w14:textId="77777777" w:rsidTr="006877CA">
        <w:tc>
          <w:tcPr>
            <w:tcW w:w="3420" w:type="dxa"/>
          </w:tcPr>
          <w:p w14:paraId="36180056" w14:textId="77777777" w:rsidR="00BE557A" w:rsidRPr="001F033B" w:rsidRDefault="00BE557A" w:rsidP="006877CA">
            <w:pPr>
              <w:rPr>
                <w:rFonts w:ascii="Times New Roman" w:hAnsi="Times New Roman"/>
                <w:sz w:val="24"/>
              </w:rPr>
            </w:pPr>
            <w:r w:rsidRPr="001F033B">
              <w:rPr>
                <w:rFonts w:ascii="Times New Roman" w:hAnsi="Times New Roman"/>
                <w:sz w:val="24"/>
              </w:rPr>
              <w:t>Hazardous Ploymerisation</w:t>
            </w:r>
          </w:p>
        </w:tc>
        <w:tc>
          <w:tcPr>
            <w:tcW w:w="1620" w:type="dxa"/>
            <w:gridSpan w:val="2"/>
          </w:tcPr>
          <w:p w14:paraId="51D1B716" w14:textId="77777777" w:rsidR="00BE557A" w:rsidRPr="001F033B" w:rsidRDefault="00BE557A" w:rsidP="006877CA">
            <w:pPr>
              <w:rPr>
                <w:rFonts w:ascii="Times New Roman" w:hAnsi="Times New Roman"/>
                <w:sz w:val="24"/>
              </w:rPr>
            </w:pPr>
          </w:p>
        </w:tc>
        <w:tc>
          <w:tcPr>
            <w:tcW w:w="2088" w:type="dxa"/>
            <w:gridSpan w:val="2"/>
          </w:tcPr>
          <w:p w14:paraId="7569B908" w14:textId="77777777" w:rsidR="00BE557A" w:rsidRPr="001F033B" w:rsidRDefault="00BE557A" w:rsidP="006877CA">
            <w:pPr>
              <w:rPr>
                <w:rFonts w:ascii="Times New Roman" w:hAnsi="Times New Roman"/>
                <w:sz w:val="24"/>
              </w:rPr>
            </w:pPr>
          </w:p>
        </w:tc>
        <w:tc>
          <w:tcPr>
            <w:tcW w:w="882" w:type="dxa"/>
            <w:gridSpan w:val="2"/>
          </w:tcPr>
          <w:p w14:paraId="73EC5347" w14:textId="77777777" w:rsidR="00BE557A" w:rsidRPr="001F033B" w:rsidRDefault="00BE557A" w:rsidP="006877CA">
            <w:pPr>
              <w:rPr>
                <w:rFonts w:ascii="Times New Roman" w:hAnsi="Times New Roman"/>
                <w:sz w:val="24"/>
              </w:rPr>
            </w:pPr>
          </w:p>
        </w:tc>
        <w:tc>
          <w:tcPr>
            <w:tcW w:w="1638" w:type="dxa"/>
            <w:gridSpan w:val="3"/>
          </w:tcPr>
          <w:p w14:paraId="4C43AFDF" w14:textId="77777777" w:rsidR="00BE557A" w:rsidRPr="001F033B" w:rsidRDefault="00BE557A" w:rsidP="006877CA">
            <w:pPr>
              <w:rPr>
                <w:rFonts w:ascii="Times New Roman" w:hAnsi="Times New Roman"/>
                <w:sz w:val="24"/>
              </w:rPr>
            </w:pPr>
          </w:p>
        </w:tc>
      </w:tr>
      <w:tr w:rsidR="00BE557A" w:rsidRPr="001F033B" w14:paraId="348EBF51" w14:textId="77777777" w:rsidTr="006877CA">
        <w:tc>
          <w:tcPr>
            <w:tcW w:w="3420" w:type="dxa"/>
          </w:tcPr>
          <w:p w14:paraId="439F558A" w14:textId="77777777" w:rsidR="00BE557A" w:rsidRPr="001F033B" w:rsidRDefault="00BE557A" w:rsidP="006877CA">
            <w:pPr>
              <w:rPr>
                <w:rFonts w:ascii="Times New Roman" w:hAnsi="Times New Roman"/>
                <w:sz w:val="24"/>
              </w:rPr>
            </w:pPr>
            <w:r w:rsidRPr="001F033B">
              <w:rPr>
                <w:rFonts w:ascii="Times New Roman" w:hAnsi="Times New Roman"/>
                <w:sz w:val="24"/>
              </w:rPr>
              <w:t>Combustible Liquid</w:t>
            </w:r>
          </w:p>
        </w:tc>
        <w:tc>
          <w:tcPr>
            <w:tcW w:w="1620" w:type="dxa"/>
            <w:gridSpan w:val="2"/>
          </w:tcPr>
          <w:p w14:paraId="52A16B12" w14:textId="77777777" w:rsidR="00BE557A" w:rsidRPr="001F033B" w:rsidRDefault="00BE557A" w:rsidP="006877CA">
            <w:pPr>
              <w:rPr>
                <w:rFonts w:ascii="Times New Roman" w:hAnsi="Times New Roman"/>
                <w:sz w:val="24"/>
              </w:rPr>
            </w:pPr>
          </w:p>
        </w:tc>
        <w:tc>
          <w:tcPr>
            <w:tcW w:w="2088" w:type="dxa"/>
            <w:gridSpan w:val="2"/>
          </w:tcPr>
          <w:p w14:paraId="15956683" w14:textId="77777777" w:rsidR="00BE557A" w:rsidRPr="001F033B" w:rsidRDefault="00BE557A" w:rsidP="006877CA">
            <w:pPr>
              <w:rPr>
                <w:rFonts w:ascii="Times New Roman" w:hAnsi="Times New Roman"/>
                <w:sz w:val="24"/>
              </w:rPr>
            </w:pPr>
            <w:r w:rsidRPr="001F033B">
              <w:rPr>
                <w:rFonts w:ascii="Times New Roman" w:hAnsi="Times New Roman"/>
                <w:sz w:val="24"/>
              </w:rPr>
              <w:t>Explosive Material</w:t>
            </w:r>
          </w:p>
        </w:tc>
        <w:tc>
          <w:tcPr>
            <w:tcW w:w="882" w:type="dxa"/>
            <w:gridSpan w:val="2"/>
          </w:tcPr>
          <w:p w14:paraId="1F8A6252" w14:textId="77777777" w:rsidR="00BE557A" w:rsidRPr="001F033B" w:rsidRDefault="00BE557A" w:rsidP="006877CA">
            <w:pPr>
              <w:rPr>
                <w:rFonts w:ascii="Times New Roman" w:hAnsi="Times New Roman"/>
                <w:sz w:val="24"/>
              </w:rPr>
            </w:pPr>
          </w:p>
        </w:tc>
        <w:tc>
          <w:tcPr>
            <w:tcW w:w="1638" w:type="dxa"/>
            <w:gridSpan w:val="3"/>
          </w:tcPr>
          <w:p w14:paraId="1AEA9625" w14:textId="77777777" w:rsidR="00BE557A" w:rsidRPr="001F033B" w:rsidRDefault="00BE557A" w:rsidP="006877CA">
            <w:pPr>
              <w:rPr>
                <w:rFonts w:ascii="Times New Roman" w:hAnsi="Times New Roman"/>
                <w:sz w:val="24"/>
              </w:rPr>
            </w:pPr>
            <w:r w:rsidRPr="001F033B">
              <w:rPr>
                <w:rFonts w:ascii="Times New Roman" w:hAnsi="Times New Roman"/>
                <w:sz w:val="24"/>
              </w:rPr>
              <w:t>Corrosive</w:t>
            </w:r>
          </w:p>
        </w:tc>
      </w:tr>
      <w:tr w:rsidR="00BE557A" w:rsidRPr="001F033B" w14:paraId="13F17024" w14:textId="77777777" w:rsidTr="006877CA">
        <w:tc>
          <w:tcPr>
            <w:tcW w:w="3420" w:type="dxa"/>
          </w:tcPr>
          <w:p w14:paraId="634E50E7" w14:textId="77777777" w:rsidR="00BE557A" w:rsidRPr="001F033B" w:rsidRDefault="00BE557A" w:rsidP="006877CA">
            <w:pPr>
              <w:rPr>
                <w:rFonts w:ascii="Times New Roman" w:hAnsi="Times New Roman"/>
                <w:sz w:val="24"/>
              </w:rPr>
            </w:pPr>
            <w:r w:rsidRPr="001F033B">
              <w:rPr>
                <w:rFonts w:ascii="Times New Roman" w:hAnsi="Times New Roman"/>
                <w:sz w:val="24"/>
              </w:rPr>
              <w:t>Flammable Material</w:t>
            </w:r>
          </w:p>
        </w:tc>
        <w:tc>
          <w:tcPr>
            <w:tcW w:w="1620" w:type="dxa"/>
            <w:gridSpan w:val="2"/>
          </w:tcPr>
          <w:p w14:paraId="4E829CE3" w14:textId="77777777" w:rsidR="00BE557A" w:rsidRPr="001F033B" w:rsidRDefault="00BE557A" w:rsidP="006877CA">
            <w:pPr>
              <w:rPr>
                <w:rFonts w:ascii="Times New Roman" w:hAnsi="Times New Roman"/>
                <w:sz w:val="24"/>
              </w:rPr>
            </w:pPr>
          </w:p>
        </w:tc>
        <w:tc>
          <w:tcPr>
            <w:tcW w:w="2088" w:type="dxa"/>
            <w:gridSpan w:val="2"/>
          </w:tcPr>
          <w:p w14:paraId="03C98AAF" w14:textId="77777777" w:rsidR="00BE557A" w:rsidRPr="001F033B" w:rsidRDefault="00BE557A" w:rsidP="006877CA">
            <w:pPr>
              <w:rPr>
                <w:rFonts w:ascii="Times New Roman" w:hAnsi="Times New Roman"/>
                <w:sz w:val="24"/>
              </w:rPr>
            </w:pPr>
            <w:r w:rsidRPr="001F033B">
              <w:rPr>
                <w:rFonts w:ascii="Times New Roman" w:hAnsi="Times New Roman"/>
                <w:sz w:val="24"/>
              </w:rPr>
              <w:t>Oxidiser</w:t>
            </w:r>
          </w:p>
        </w:tc>
        <w:tc>
          <w:tcPr>
            <w:tcW w:w="882" w:type="dxa"/>
            <w:gridSpan w:val="2"/>
          </w:tcPr>
          <w:p w14:paraId="65DA035C" w14:textId="77777777" w:rsidR="00BE557A" w:rsidRPr="001F033B" w:rsidRDefault="00BE557A" w:rsidP="006877CA">
            <w:pPr>
              <w:rPr>
                <w:rFonts w:ascii="Times New Roman" w:hAnsi="Times New Roman"/>
                <w:sz w:val="24"/>
              </w:rPr>
            </w:pPr>
          </w:p>
        </w:tc>
        <w:tc>
          <w:tcPr>
            <w:tcW w:w="1638" w:type="dxa"/>
            <w:gridSpan w:val="3"/>
          </w:tcPr>
          <w:p w14:paraId="77BFCB91" w14:textId="77777777" w:rsidR="00BE557A" w:rsidRPr="001F033B" w:rsidRDefault="00BE557A" w:rsidP="006877CA">
            <w:pPr>
              <w:rPr>
                <w:rFonts w:ascii="Times New Roman" w:hAnsi="Times New Roman"/>
                <w:sz w:val="24"/>
              </w:rPr>
            </w:pPr>
            <w:r w:rsidRPr="001F033B">
              <w:rPr>
                <w:rFonts w:ascii="Times New Roman" w:hAnsi="Times New Roman"/>
                <w:sz w:val="24"/>
              </w:rPr>
              <w:t>Others</w:t>
            </w:r>
          </w:p>
        </w:tc>
      </w:tr>
      <w:tr w:rsidR="00BE557A" w:rsidRPr="001F033B" w14:paraId="37306E1F" w14:textId="77777777" w:rsidTr="006877CA">
        <w:tc>
          <w:tcPr>
            <w:tcW w:w="3420" w:type="dxa"/>
          </w:tcPr>
          <w:p w14:paraId="3067CF4C" w14:textId="77777777" w:rsidR="00BE557A" w:rsidRPr="001F033B" w:rsidRDefault="00BE557A" w:rsidP="006877CA">
            <w:pPr>
              <w:rPr>
                <w:rFonts w:ascii="Times New Roman" w:hAnsi="Times New Roman"/>
                <w:sz w:val="24"/>
              </w:rPr>
            </w:pPr>
            <w:r w:rsidRPr="001F033B">
              <w:rPr>
                <w:rFonts w:ascii="Times New Roman" w:hAnsi="Times New Roman"/>
                <w:sz w:val="24"/>
              </w:rPr>
              <w:t>Pyrophoric Material</w:t>
            </w:r>
          </w:p>
        </w:tc>
        <w:tc>
          <w:tcPr>
            <w:tcW w:w="1620" w:type="dxa"/>
            <w:gridSpan w:val="2"/>
          </w:tcPr>
          <w:p w14:paraId="1988759F" w14:textId="77777777" w:rsidR="00BE557A" w:rsidRPr="001F033B" w:rsidRDefault="00BE557A" w:rsidP="006877CA">
            <w:pPr>
              <w:rPr>
                <w:rFonts w:ascii="Times New Roman" w:hAnsi="Times New Roman"/>
                <w:sz w:val="24"/>
              </w:rPr>
            </w:pPr>
          </w:p>
        </w:tc>
        <w:tc>
          <w:tcPr>
            <w:tcW w:w="2088" w:type="dxa"/>
            <w:gridSpan w:val="2"/>
          </w:tcPr>
          <w:p w14:paraId="23151487" w14:textId="77777777" w:rsidR="00BE557A" w:rsidRPr="001F033B" w:rsidRDefault="00BE557A" w:rsidP="006877CA">
            <w:pPr>
              <w:rPr>
                <w:rFonts w:ascii="Times New Roman" w:hAnsi="Times New Roman"/>
                <w:sz w:val="24"/>
              </w:rPr>
            </w:pPr>
            <w:r w:rsidRPr="001F033B">
              <w:rPr>
                <w:rFonts w:ascii="Times New Roman" w:hAnsi="Times New Roman"/>
                <w:sz w:val="24"/>
              </w:rPr>
              <w:t>Organic Peroxide</w:t>
            </w:r>
          </w:p>
        </w:tc>
        <w:tc>
          <w:tcPr>
            <w:tcW w:w="882" w:type="dxa"/>
            <w:gridSpan w:val="2"/>
          </w:tcPr>
          <w:p w14:paraId="7AC1489F" w14:textId="77777777" w:rsidR="00BE557A" w:rsidRPr="001F033B" w:rsidRDefault="00BE557A" w:rsidP="006877CA">
            <w:pPr>
              <w:rPr>
                <w:rFonts w:ascii="Times New Roman" w:hAnsi="Times New Roman"/>
                <w:sz w:val="24"/>
              </w:rPr>
            </w:pPr>
          </w:p>
        </w:tc>
        <w:tc>
          <w:tcPr>
            <w:tcW w:w="1638" w:type="dxa"/>
            <w:gridSpan w:val="3"/>
          </w:tcPr>
          <w:p w14:paraId="640BE3D6" w14:textId="77777777" w:rsidR="00BE557A" w:rsidRPr="001F033B" w:rsidRDefault="00BE557A" w:rsidP="006877CA">
            <w:pPr>
              <w:rPr>
                <w:rFonts w:ascii="Times New Roman" w:hAnsi="Times New Roman"/>
                <w:sz w:val="24"/>
              </w:rPr>
            </w:pPr>
          </w:p>
        </w:tc>
      </w:tr>
      <w:tr w:rsidR="00BE557A" w:rsidRPr="001F033B" w14:paraId="5D8D3074" w14:textId="77777777" w:rsidTr="006877CA">
        <w:tc>
          <w:tcPr>
            <w:tcW w:w="3420" w:type="dxa"/>
          </w:tcPr>
          <w:p w14:paraId="57FD6BE2" w14:textId="77777777" w:rsidR="00BE557A" w:rsidRPr="001F033B" w:rsidRDefault="00BE557A" w:rsidP="006877CA">
            <w:pPr>
              <w:rPr>
                <w:rFonts w:ascii="Times New Roman" w:hAnsi="Times New Roman"/>
                <w:b/>
                <w:sz w:val="24"/>
              </w:rPr>
            </w:pPr>
            <w:r w:rsidRPr="001F033B">
              <w:rPr>
                <w:rFonts w:ascii="Times New Roman" w:hAnsi="Times New Roman"/>
                <w:b/>
                <w:sz w:val="24"/>
              </w:rPr>
              <w:t>4. Reactivity Data</w:t>
            </w:r>
          </w:p>
        </w:tc>
        <w:tc>
          <w:tcPr>
            <w:tcW w:w="1620" w:type="dxa"/>
            <w:gridSpan w:val="2"/>
          </w:tcPr>
          <w:p w14:paraId="3020A807" w14:textId="77777777" w:rsidR="00BE557A" w:rsidRPr="001F033B" w:rsidRDefault="00BE557A" w:rsidP="006877CA">
            <w:pPr>
              <w:rPr>
                <w:rFonts w:ascii="Times New Roman" w:hAnsi="Times New Roman"/>
                <w:b/>
                <w:sz w:val="24"/>
              </w:rPr>
            </w:pPr>
          </w:p>
        </w:tc>
        <w:tc>
          <w:tcPr>
            <w:tcW w:w="2088" w:type="dxa"/>
            <w:gridSpan w:val="2"/>
          </w:tcPr>
          <w:p w14:paraId="6FDACFBC" w14:textId="77777777" w:rsidR="00BE557A" w:rsidRPr="001F033B" w:rsidRDefault="00BE557A" w:rsidP="006877CA">
            <w:pPr>
              <w:rPr>
                <w:rFonts w:ascii="Times New Roman" w:hAnsi="Times New Roman"/>
                <w:b/>
                <w:sz w:val="24"/>
              </w:rPr>
            </w:pPr>
          </w:p>
        </w:tc>
        <w:tc>
          <w:tcPr>
            <w:tcW w:w="882" w:type="dxa"/>
            <w:gridSpan w:val="2"/>
          </w:tcPr>
          <w:p w14:paraId="38604C2B" w14:textId="77777777" w:rsidR="00BE557A" w:rsidRPr="001F033B" w:rsidRDefault="00BE557A" w:rsidP="006877CA">
            <w:pPr>
              <w:rPr>
                <w:rFonts w:ascii="Times New Roman" w:hAnsi="Times New Roman"/>
                <w:b/>
                <w:sz w:val="24"/>
              </w:rPr>
            </w:pPr>
          </w:p>
        </w:tc>
        <w:tc>
          <w:tcPr>
            <w:tcW w:w="1638" w:type="dxa"/>
            <w:gridSpan w:val="3"/>
          </w:tcPr>
          <w:p w14:paraId="6156E49C" w14:textId="77777777" w:rsidR="00BE557A" w:rsidRPr="001F033B" w:rsidRDefault="00BE557A" w:rsidP="006877CA">
            <w:pPr>
              <w:rPr>
                <w:rFonts w:ascii="Times New Roman" w:hAnsi="Times New Roman"/>
                <w:b/>
                <w:sz w:val="24"/>
              </w:rPr>
            </w:pPr>
          </w:p>
        </w:tc>
      </w:tr>
      <w:tr w:rsidR="00BE557A" w:rsidRPr="001F033B" w14:paraId="127152E7" w14:textId="77777777" w:rsidTr="006877CA">
        <w:tc>
          <w:tcPr>
            <w:tcW w:w="3420" w:type="dxa"/>
          </w:tcPr>
          <w:p w14:paraId="0C88AEAE" w14:textId="77777777" w:rsidR="00BE557A" w:rsidRPr="001F033B" w:rsidRDefault="00BE557A" w:rsidP="006877CA">
            <w:pPr>
              <w:rPr>
                <w:rFonts w:ascii="Times New Roman" w:hAnsi="Times New Roman"/>
                <w:sz w:val="24"/>
              </w:rPr>
            </w:pPr>
            <w:r w:rsidRPr="001F033B">
              <w:rPr>
                <w:rFonts w:ascii="Times New Roman" w:hAnsi="Times New Roman"/>
                <w:sz w:val="24"/>
              </w:rPr>
              <w:t>Chemical Stability</w:t>
            </w:r>
          </w:p>
        </w:tc>
        <w:tc>
          <w:tcPr>
            <w:tcW w:w="1620" w:type="dxa"/>
            <w:gridSpan w:val="2"/>
          </w:tcPr>
          <w:p w14:paraId="72A20932" w14:textId="77777777" w:rsidR="00BE557A" w:rsidRPr="001F033B" w:rsidRDefault="00BE557A" w:rsidP="006877CA">
            <w:pPr>
              <w:rPr>
                <w:rFonts w:ascii="Times New Roman" w:hAnsi="Times New Roman"/>
                <w:sz w:val="24"/>
              </w:rPr>
            </w:pPr>
          </w:p>
        </w:tc>
        <w:tc>
          <w:tcPr>
            <w:tcW w:w="2088" w:type="dxa"/>
            <w:gridSpan w:val="2"/>
          </w:tcPr>
          <w:p w14:paraId="4D47C803" w14:textId="77777777" w:rsidR="00BE557A" w:rsidRPr="001F033B" w:rsidRDefault="00BE557A" w:rsidP="006877CA">
            <w:pPr>
              <w:rPr>
                <w:rFonts w:ascii="Times New Roman" w:hAnsi="Times New Roman"/>
                <w:sz w:val="24"/>
              </w:rPr>
            </w:pPr>
          </w:p>
        </w:tc>
        <w:tc>
          <w:tcPr>
            <w:tcW w:w="882" w:type="dxa"/>
            <w:gridSpan w:val="2"/>
          </w:tcPr>
          <w:p w14:paraId="55D0F6E0" w14:textId="77777777" w:rsidR="00BE557A" w:rsidRPr="001F033B" w:rsidRDefault="00BE557A" w:rsidP="006877CA">
            <w:pPr>
              <w:rPr>
                <w:rFonts w:ascii="Times New Roman" w:hAnsi="Times New Roman"/>
                <w:sz w:val="24"/>
              </w:rPr>
            </w:pPr>
          </w:p>
        </w:tc>
        <w:tc>
          <w:tcPr>
            <w:tcW w:w="1638" w:type="dxa"/>
            <w:gridSpan w:val="3"/>
          </w:tcPr>
          <w:p w14:paraId="4C9BDCC5" w14:textId="77777777" w:rsidR="00BE557A" w:rsidRPr="001F033B" w:rsidRDefault="00BE557A" w:rsidP="006877CA">
            <w:pPr>
              <w:rPr>
                <w:rFonts w:ascii="Times New Roman" w:hAnsi="Times New Roman"/>
                <w:sz w:val="24"/>
              </w:rPr>
            </w:pPr>
          </w:p>
        </w:tc>
      </w:tr>
      <w:tr w:rsidR="00BE557A" w:rsidRPr="001F033B" w14:paraId="274AF4D9" w14:textId="77777777" w:rsidTr="006877CA">
        <w:tc>
          <w:tcPr>
            <w:tcW w:w="3420" w:type="dxa"/>
          </w:tcPr>
          <w:p w14:paraId="20861986" w14:textId="77777777" w:rsidR="00BE557A" w:rsidRPr="001F033B" w:rsidRDefault="00BE557A" w:rsidP="006877CA">
            <w:pPr>
              <w:rPr>
                <w:rFonts w:ascii="Times New Roman" w:hAnsi="Times New Roman"/>
                <w:sz w:val="24"/>
              </w:rPr>
            </w:pPr>
            <w:r w:rsidRPr="001F033B">
              <w:rPr>
                <w:rFonts w:ascii="Times New Roman" w:hAnsi="Times New Roman"/>
                <w:sz w:val="24"/>
              </w:rPr>
              <w:t>Incompatibility with other Material</w:t>
            </w:r>
          </w:p>
        </w:tc>
        <w:tc>
          <w:tcPr>
            <w:tcW w:w="1620" w:type="dxa"/>
            <w:gridSpan w:val="2"/>
          </w:tcPr>
          <w:p w14:paraId="538DE698" w14:textId="77777777" w:rsidR="00BE557A" w:rsidRPr="001F033B" w:rsidRDefault="00BE557A" w:rsidP="006877CA">
            <w:pPr>
              <w:rPr>
                <w:rFonts w:ascii="Times New Roman" w:hAnsi="Times New Roman"/>
                <w:sz w:val="24"/>
              </w:rPr>
            </w:pPr>
          </w:p>
        </w:tc>
        <w:tc>
          <w:tcPr>
            <w:tcW w:w="2088" w:type="dxa"/>
            <w:gridSpan w:val="2"/>
          </w:tcPr>
          <w:p w14:paraId="05D448E9" w14:textId="77777777" w:rsidR="00BE557A" w:rsidRPr="001F033B" w:rsidRDefault="00BE557A" w:rsidP="006877CA">
            <w:pPr>
              <w:rPr>
                <w:rFonts w:ascii="Times New Roman" w:hAnsi="Times New Roman"/>
                <w:sz w:val="24"/>
              </w:rPr>
            </w:pPr>
          </w:p>
        </w:tc>
        <w:tc>
          <w:tcPr>
            <w:tcW w:w="882" w:type="dxa"/>
            <w:gridSpan w:val="2"/>
          </w:tcPr>
          <w:p w14:paraId="3BFDD781" w14:textId="77777777" w:rsidR="00BE557A" w:rsidRPr="001F033B" w:rsidRDefault="00BE557A" w:rsidP="006877CA">
            <w:pPr>
              <w:rPr>
                <w:rFonts w:ascii="Times New Roman" w:hAnsi="Times New Roman"/>
                <w:sz w:val="24"/>
              </w:rPr>
            </w:pPr>
          </w:p>
        </w:tc>
        <w:tc>
          <w:tcPr>
            <w:tcW w:w="1638" w:type="dxa"/>
            <w:gridSpan w:val="3"/>
          </w:tcPr>
          <w:p w14:paraId="144146EF" w14:textId="77777777" w:rsidR="00BE557A" w:rsidRPr="001F033B" w:rsidRDefault="00BE557A" w:rsidP="006877CA">
            <w:pPr>
              <w:rPr>
                <w:rFonts w:ascii="Times New Roman" w:hAnsi="Times New Roman"/>
                <w:sz w:val="24"/>
              </w:rPr>
            </w:pPr>
          </w:p>
        </w:tc>
      </w:tr>
      <w:tr w:rsidR="00BE557A" w:rsidRPr="001F033B" w14:paraId="54217A2E" w14:textId="77777777" w:rsidTr="006877CA">
        <w:tc>
          <w:tcPr>
            <w:tcW w:w="3420" w:type="dxa"/>
          </w:tcPr>
          <w:p w14:paraId="01A00140" w14:textId="77777777" w:rsidR="00BE557A" w:rsidRPr="001F033B" w:rsidRDefault="00BE557A" w:rsidP="006877CA">
            <w:pPr>
              <w:rPr>
                <w:rFonts w:ascii="Times New Roman" w:hAnsi="Times New Roman"/>
                <w:sz w:val="24"/>
              </w:rPr>
            </w:pPr>
            <w:r w:rsidRPr="001F033B">
              <w:rPr>
                <w:rFonts w:ascii="Times New Roman" w:hAnsi="Times New Roman"/>
                <w:sz w:val="24"/>
              </w:rPr>
              <w:t>Reactivity</w:t>
            </w:r>
          </w:p>
        </w:tc>
        <w:tc>
          <w:tcPr>
            <w:tcW w:w="1620" w:type="dxa"/>
            <w:gridSpan w:val="2"/>
          </w:tcPr>
          <w:p w14:paraId="725CB49C" w14:textId="77777777" w:rsidR="00BE557A" w:rsidRPr="001F033B" w:rsidRDefault="00BE557A" w:rsidP="006877CA">
            <w:pPr>
              <w:rPr>
                <w:rFonts w:ascii="Times New Roman" w:hAnsi="Times New Roman"/>
                <w:sz w:val="24"/>
              </w:rPr>
            </w:pPr>
          </w:p>
        </w:tc>
        <w:tc>
          <w:tcPr>
            <w:tcW w:w="2088" w:type="dxa"/>
            <w:gridSpan w:val="2"/>
          </w:tcPr>
          <w:p w14:paraId="6989C5FF" w14:textId="77777777" w:rsidR="00BE557A" w:rsidRPr="001F033B" w:rsidRDefault="00BE557A" w:rsidP="006877CA">
            <w:pPr>
              <w:rPr>
                <w:rFonts w:ascii="Times New Roman" w:hAnsi="Times New Roman"/>
                <w:sz w:val="24"/>
              </w:rPr>
            </w:pPr>
          </w:p>
        </w:tc>
        <w:tc>
          <w:tcPr>
            <w:tcW w:w="882" w:type="dxa"/>
            <w:gridSpan w:val="2"/>
          </w:tcPr>
          <w:p w14:paraId="657DC0A5" w14:textId="77777777" w:rsidR="00BE557A" w:rsidRPr="001F033B" w:rsidRDefault="00BE557A" w:rsidP="006877CA">
            <w:pPr>
              <w:rPr>
                <w:rFonts w:ascii="Times New Roman" w:hAnsi="Times New Roman"/>
                <w:sz w:val="24"/>
              </w:rPr>
            </w:pPr>
          </w:p>
        </w:tc>
        <w:tc>
          <w:tcPr>
            <w:tcW w:w="1638" w:type="dxa"/>
            <w:gridSpan w:val="3"/>
          </w:tcPr>
          <w:p w14:paraId="24546132" w14:textId="77777777" w:rsidR="00BE557A" w:rsidRPr="001F033B" w:rsidRDefault="00BE557A" w:rsidP="006877CA">
            <w:pPr>
              <w:rPr>
                <w:rFonts w:ascii="Times New Roman" w:hAnsi="Times New Roman"/>
                <w:sz w:val="24"/>
              </w:rPr>
            </w:pPr>
          </w:p>
        </w:tc>
      </w:tr>
      <w:tr w:rsidR="00BE557A" w:rsidRPr="001F033B" w14:paraId="42AE8DEB" w14:textId="77777777" w:rsidTr="006877CA">
        <w:tc>
          <w:tcPr>
            <w:tcW w:w="3420" w:type="dxa"/>
          </w:tcPr>
          <w:p w14:paraId="23590756" w14:textId="77777777" w:rsidR="00BE557A" w:rsidRPr="001F033B" w:rsidRDefault="00BE557A" w:rsidP="006877CA">
            <w:pPr>
              <w:rPr>
                <w:rFonts w:ascii="Times New Roman" w:hAnsi="Times New Roman"/>
                <w:sz w:val="24"/>
              </w:rPr>
            </w:pPr>
            <w:r w:rsidRPr="001F033B">
              <w:rPr>
                <w:rFonts w:ascii="Times New Roman" w:hAnsi="Times New Roman"/>
                <w:sz w:val="24"/>
              </w:rPr>
              <w:t>Hazardous Reaction Product</w:t>
            </w:r>
          </w:p>
        </w:tc>
        <w:tc>
          <w:tcPr>
            <w:tcW w:w="1620" w:type="dxa"/>
            <w:gridSpan w:val="2"/>
          </w:tcPr>
          <w:p w14:paraId="297B32CE" w14:textId="77777777" w:rsidR="00BE557A" w:rsidRPr="001F033B" w:rsidRDefault="00BE557A" w:rsidP="006877CA">
            <w:pPr>
              <w:rPr>
                <w:rFonts w:ascii="Times New Roman" w:hAnsi="Times New Roman"/>
                <w:sz w:val="24"/>
              </w:rPr>
            </w:pPr>
          </w:p>
        </w:tc>
        <w:tc>
          <w:tcPr>
            <w:tcW w:w="2088" w:type="dxa"/>
            <w:gridSpan w:val="2"/>
          </w:tcPr>
          <w:p w14:paraId="7658C407" w14:textId="77777777" w:rsidR="00BE557A" w:rsidRPr="001F033B" w:rsidRDefault="00BE557A" w:rsidP="006877CA">
            <w:pPr>
              <w:rPr>
                <w:rFonts w:ascii="Times New Roman" w:hAnsi="Times New Roman"/>
                <w:sz w:val="24"/>
              </w:rPr>
            </w:pPr>
          </w:p>
        </w:tc>
        <w:tc>
          <w:tcPr>
            <w:tcW w:w="882" w:type="dxa"/>
            <w:gridSpan w:val="2"/>
          </w:tcPr>
          <w:p w14:paraId="46652D6A" w14:textId="77777777" w:rsidR="00BE557A" w:rsidRPr="001F033B" w:rsidRDefault="00BE557A" w:rsidP="006877CA">
            <w:pPr>
              <w:rPr>
                <w:rFonts w:ascii="Times New Roman" w:hAnsi="Times New Roman"/>
                <w:sz w:val="24"/>
              </w:rPr>
            </w:pPr>
          </w:p>
        </w:tc>
        <w:tc>
          <w:tcPr>
            <w:tcW w:w="1638" w:type="dxa"/>
            <w:gridSpan w:val="3"/>
          </w:tcPr>
          <w:p w14:paraId="328C1280" w14:textId="77777777" w:rsidR="00BE557A" w:rsidRPr="001F033B" w:rsidRDefault="00BE557A" w:rsidP="006877CA">
            <w:pPr>
              <w:rPr>
                <w:rFonts w:ascii="Times New Roman" w:hAnsi="Times New Roman"/>
                <w:sz w:val="24"/>
              </w:rPr>
            </w:pPr>
          </w:p>
        </w:tc>
      </w:tr>
      <w:tr w:rsidR="00BE557A" w:rsidRPr="001F033B" w14:paraId="0330B9A2" w14:textId="77777777" w:rsidTr="006877CA">
        <w:tc>
          <w:tcPr>
            <w:tcW w:w="3420" w:type="dxa"/>
          </w:tcPr>
          <w:p w14:paraId="3D874CE8" w14:textId="77777777" w:rsidR="00BE557A" w:rsidRPr="001F033B" w:rsidRDefault="00BE557A" w:rsidP="006877CA">
            <w:pPr>
              <w:rPr>
                <w:rFonts w:ascii="Times New Roman" w:hAnsi="Times New Roman"/>
                <w:b/>
                <w:sz w:val="24"/>
              </w:rPr>
            </w:pPr>
            <w:r w:rsidRPr="001F033B">
              <w:rPr>
                <w:rFonts w:ascii="Times New Roman" w:hAnsi="Times New Roman"/>
                <w:b/>
                <w:sz w:val="24"/>
              </w:rPr>
              <w:t>5. Health Hazard Data</w:t>
            </w:r>
          </w:p>
        </w:tc>
        <w:tc>
          <w:tcPr>
            <w:tcW w:w="1620" w:type="dxa"/>
            <w:gridSpan w:val="2"/>
          </w:tcPr>
          <w:p w14:paraId="0A9E46A3" w14:textId="77777777" w:rsidR="00BE557A" w:rsidRPr="001F033B" w:rsidRDefault="00BE557A" w:rsidP="006877CA">
            <w:pPr>
              <w:rPr>
                <w:rFonts w:ascii="Times New Roman" w:hAnsi="Times New Roman"/>
                <w:b/>
                <w:sz w:val="24"/>
              </w:rPr>
            </w:pPr>
          </w:p>
        </w:tc>
        <w:tc>
          <w:tcPr>
            <w:tcW w:w="2088" w:type="dxa"/>
            <w:gridSpan w:val="2"/>
          </w:tcPr>
          <w:p w14:paraId="75089355" w14:textId="77777777" w:rsidR="00BE557A" w:rsidRPr="001F033B" w:rsidRDefault="00BE557A" w:rsidP="006877CA">
            <w:pPr>
              <w:rPr>
                <w:rFonts w:ascii="Times New Roman" w:hAnsi="Times New Roman"/>
                <w:b/>
                <w:sz w:val="24"/>
              </w:rPr>
            </w:pPr>
          </w:p>
        </w:tc>
        <w:tc>
          <w:tcPr>
            <w:tcW w:w="882" w:type="dxa"/>
            <w:gridSpan w:val="2"/>
          </w:tcPr>
          <w:p w14:paraId="650925F4" w14:textId="77777777" w:rsidR="00BE557A" w:rsidRPr="001F033B" w:rsidRDefault="00BE557A" w:rsidP="006877CA">
            <w:pPr>
              <w:rPr>
                <w:rFonts w:ascii="Times New Roman" w:hAnsi="Times New Roman"/>
                <w:b/>
                <w:sz w:val="24"/>
              </w:rPr>
            </w:pPr>
          </w:p>
        </w:tc>
        <w:tc>
          <w:tcPr>
            <w:tcW w:w="1638" w:type="dxa"/>
            <w:gridSpan w:val="3"/>
          </w:tcPr>
          <w:p w14:paraId="2B01E812" w14:textId="77777777" w:rsidR="00BE557A" w:rsidRPr="001F033B" w:rsidRDefault="00BE557A" w:rsidP="006877CA">
            <w:pPr>
              <w:rPr>
                <w:rFonts w:ascii="Times New Roman" w:hAnsi="Times New Roman"/>
                <w:b/>
                <w:sz w:val="24"/>
              </w:rPr>
            </w:pPr>
          </w:p>
        </w:tc>
      </w:tr>
      <w:tr w:rsidR="00BE557A" w:rsidRPr="001F033B" w14:paraId="0CB28713" w14:textId="77777777" w:rsidTr="006877CA">
        <w:tc>
          <w:tcPr>
            <w:tcW w:w="3420" w:type="dxa"/>
          </w:tcPr>
          <w:p w14:paraId="7F4E2D13" w14:textId="77777777" w:rsidR="00BE557A" w:rsidRPr="001F033B" w:rsidRDefault="00BE557A" w:rsidP="006877CA">
            <w:pPr>
              <w:rPr>
                <w:rFonts w:ascii="Times New Roman" w:hAnsi="Times New Roman"/>
                <w:sz w:val="24"/>
              </w:rPr>
            </w:pPr>
            <w:r w:rsidRPr="001F033B">
              <w:rPr>
                <w:rFonts w:ascii="Times New Roman" w:hAnsi="Times New Roman"/>
                <w:sz w:val="24"/>
              </w:rPr>
              <w:t>Routes of Entry</w:t>
            </w:r>
          </w:p>
        </w:tc>
        <w:tc>
          <w:tcPr>
            <w:tcW w:w="1620" w:type="dxa"/>
            <w:gridSpan w:val="2"/>
          </w:tcPr>
          <w:p w14:paraId="75243F11" w14:textId="77777777" w:rsidR="00BE557A" w:rsidRPr="001F033B" w:rsidRDefault="00BE557A" w:rsidP="006877CA">
            <w:pPr>
              <w:rPr>
                <w:rFonts w:ascii="Times New Roman" w:hAnsi="Times New Roman"/>
                <w:sz w:val="24"/>
              </w:rPr>
            </w:pPr>
          </w:p>
        </w:tc>
        <w:tc>
          <w:tcPr>
            <w:tcW w:w="2088" w:type="dxa"/>
            <w:gridSpan w:val="2"/>
          </w:tcPr>
          <w:p w14:paraId="0A946830" w14:textId="77777777" w:rsidR="00BE557A" w:rsidRPr="001F033B" w:rsidRDefault="00BE557A" w:rsidP="006877CA">
            <w:pPr>
              <w:rPr>
                <w:rFonts w:ascii="Times New Roman" w:hAnsi="Times New Roman"/>
                <w:sz w:val="24"/>
              </w:rPr>
            </w:pPr>
          </w:p>
        </w:tc>
        <w:tc>
          <w:tcPr>
            <w:tcW w:w="882" w:type="dxa"/>
            <w:gridSpan w:val="2"/>
          </w:tcPr>
          <w:p w14:paraId="7A6DBA66" w14:textId="77777777" w:rsidR="00BE557A" w:rsidRPr="001F033B" w:rsidRDefault="00BE557A" w:rsidP="006877CA">
            <w:pPr>
              <w:rPr>
                <w:rFonts w:ascii="Times New Roman" w:hAnsi="Times New Roman"/>
                <w:sz w:val="24"/>
              </w:rPr>
            </w:pPr>
          </w:p>
        </w:tc>
        <w:tc>
          <w:tcPr>
            <w:tcW w:w="1638" w:type="dxa"/>
            <w:gridSpan w:val="3"/>
          </w:tcPr>
          <w:p w14:paraId="5E94C766" w14:textId="77777777" w:rsidR="00BE557A" w:rsidRPr="001F033B" w:rsidRDefault="00BE557A" w:rsidP="006877CA">
            <w:pPr>
              <w:rPr>
                <w:rFonts w:ascii="Times New Roman" w:hAnsi="Times New Roman"/>
                <w:sz w:val="24"/>
              </w:rPr>
            </w:pPr>
          </w:p>
        </w:tc>
      </w:tr>
      <w:tr w:rsidR="00BE557A" w:rsidRPr="001F033B" w14:paraId="01BF0783" w14:textId="77777777" w:rsidTr="006877CA">
        <w:tc>
          <w:tcPr>
            <w:tcW w:w="3420" w:type="dxa"/>
          </w:tcPr>
          <w:p w14:paraId="37F49069" w14:textId="77777777" w:rsidR="00BE557A" w:rsidRPr="001F033B" w:rsidRDefault="00BE557A" w:rsidP="006877CA">
            <w:pPr>
              <w:rPr>
                <w:rFonts w:ascii="Times New Roman" w:hAnsi="Times New Roman"/>
                <w:sz w:val="24"/>
              </w:rPr>
            </w:pPr>
            <w:r w:rsidRPr="001F033B">
              <w:rPr>
                <w:rFonts w:ascii="Times New Roman" w:hAnsi="Times New Roman"/>
                <w:sz w:val="24"/>
              </w:rPr>
              <w:t>Effects of Exposure Symptoms</w:t>
            </w:r>
          </w:p>
        </w:tc>
        <w:tc>
          <w:tcPr>
            <w:tcW w:w="1620" w:type="dxa"/>
            <w:gridSpan w:val="2"/>
          </w:tcPr>
          <w:p w14:paraId="3C54E1F0" w14:textId="77777777" w:rsidR="00BE557A" w:rsidRPr="001F033B" w:rsidRDefault="00BE557A" w:rsidP="006877CA">
            <w:pPr>
              <w:rPr>
                <w:rFonts w:ascii="Times New Roman" w:hAnsi="Times New Roman"/>
                <w:sz w:val="24"/>
              </w:rPr>
            </w:pPr>
          </w:p>
        </w:tc>
        <w:tc>
          <w:tcPr>
            <w:tcW w:w="2088" w:type="dxa"/>
            <w:gridSpan w:val="2"/>
          </w:tcPr>
          <w:p w14:paraId="1F6C8D34" w14:textId="77777777" w:rsidR="00BE557A" w:rsidRPr="001F033B" w:rsidRDefault="00BE557A" w:rsidP="006877CA">
            <w:pPr>
              <w:rPr>
                <w:rFonts w:ascii="Times New Roman" w:hAnsi="Times New Roman"/>
                <w:sz w:val="24"/>
              </w:rPr>
            </w:pPr>
          </w:p>
        </w:tc>
        <w:tc>
          <w:tcPr>
            <w:tcW w:w="882" w:type="dxa"/>
            <w:gridSpan w:val="2"/>
          </w:tcPr>
          <w:p w14:paraId="2271D5A4" w14:textId="77777777" w:rsidR="00BE557A" w:rsidRPr="001F033B" w:rsidRDefault="00BE557A" w:rsidP="006877CA">
            <w:pPr>
              <w:rPr>
                <w:rFonts w:ascii="Times New Roman" w:hAnsi="Times New Roman"/>
                <w:sz w:val="24"/>
              </w:rPr>
            </w:pPr>
          </w:p>
        </w:tc>
        <w:tc>
          <w:tcPr>
            <w:tcW w:w="1638" w:type="dxa"/>
            <w:gridSpan w:val="3"/>
          </w:tcPr>
          <w:p w14:paraId="041DAE94" w14:textId="77777777" w:rsidR="00BE557A" w:rsidRPr="001F033B" w:rsidRDefault="00BE557A" w:rsidP="006877CA">
            <w:pPr>
              <w:rPr>
                <w:rFonts w:ascii="Times New Roman" w:hAnsi="Times New Roman"/>
                <w:sz w:val="24"/>
              </w:rPr>
            </w:pPr>
          </w:p>
        </w:tc>
      </w:tr>
      <w:tr w:rsidR="00BE557A" w:rsidRPr="001F033B" w14:paraId="13133B1E" w14:textId="77777777" w:rsidTr="006877CA">
        <w:tc>
          <w:tcPr>
            <w:tcW w:w="3420" w:type="dxa"/>
          </w:tcPr>
          <w:p w14:paraId="188FD25B" w14:textId="77777777" w:rsidR="00BE557A" w:rsidRPr="001F033B" w:rsidRDefault="00BE557A" w:rsidP="006877CA">
            <w:pPr>
              <w:rPr>
                <w:rFonts w:ascii="Times New Roman" w:hAnsi="Times New Roman"/>
                <w:sz w:val="24"/>
              </w:rPr>
            </w:pPr>
            <w:r w:rsidRPr="001F033B">
              <w:rPr>
                <w:rFonts w:ascii="Times New Roman" w:hAnsi="Times New Roman"/>
                <w:sz w:val="24"/>
              </w:rPr>
              <w:t>Emergency Treatment</w:t>
            </w:r>
          </w:p>
        </w:tc>
        <w:tc>
          <w:tcPr>
            <w:tcW w:w="1620" w:type="dxa"/>
            <w:gridSpan w:val="2"/>
          </w:tcPr>
          <w:p w14:paraId="6085B584" w14:textId="77777777" w:rsidR="00BE557A" w:rsidRPr="001F033B" w:rsidRDefault="00BE557A" w:rsidP="006877CA">
            <w:pPr>
              <w:rPr>
                <w:rFonts w:ascii="Times New Roman" w:hAnsi="Times New Roman"/>
                <w:sz w:val="24"/>
              </w:rPr>
            </w:pPr>
          </w:p>
        </w:tc>
        <w:tc>
          <w:tcPr>
            <w:tcW w:w="2088" w:type="dxa"/>
            <w:gridSpan w:val="2"/>
          </w:tcPr>
          <w:p w14:paraId="04916C3D" w14:textId="77777777" w:rsidR="00BE557A" w:rsidRPr="001F033B" w:rsidRDefault="00BE557A" w:rsidP="006877CA">
            <w:pPr>
              <w:rPr>
                <w:rFonts w:ascii="Times New Roman" w:hAnsi="Times New Roman"/>
                <w:sz w:val="24"/>
              </w:rPr>
            </w:pPr>
          </w:p>
        </w:tc>
        <w:tc>
          <w:tcPr>
            <w:tcW w:w="882" w:type="dxa"/>
            <w:gridSpan w:val="2"/>
          </w:tcPr>
          <w:p w14:paraId="59F2071F" w14:textId="77777777" w:rsidR="00BE557A" w:rsidRPr="001F033B" w:rsidRDefault="00BE557A" w:rsidP="006877CA">
            <w:pPr>
              <w:rPr>
                <w:rFonts w:ascii="Times New Roman" w:hAnsi="Times New Roman"/>
                <w:sz w:val="24"/>
              </w:rPr>
            </w:pPr>
          </w:p>
        </w:tc>
        <w:tc>
          <w:tcPr>
            <w:tcW w:w="1638" w:type="dxa"/>
            <w:gridSpan w:val="3"/>
          </w:tcPr>
          <w:p w14:paraId="35081B7C" w14:textId="77777777" w:rsidR="00BE557A" w:rsidRPr="001F033B" w:rsidRDefault="00BE557A" w:rsidP="006877CA">
            <w:pPr>
              <w:rPr>
                <w:rFonts w:ascii="Times New Roman" w:hAnsi="Times New Roman"/>
                <w:sz w:val="24"/>
              </w:rPr>
            </w:pPr>
          </w:p>
        </w:tc>
      </w:tr>
      <w:tr w:rsidR="00BE557A" w:rsidRPr="001F033B" w14:paraId="6BEBBDC5" w14:textId="77777777" w:rsidTr="006877CA">
        <w:tc>
          <w:tcPr>
            <w:tcW w:w="3420" w:type="dxa"/>
          </w:tcPr>
          <w:p w14:paraId="63CFA3EB" w14:textId="77777777" w:rsidR="00BE557A" w:rsidRPr="001F033B" w:rsidRDefault="00BE557A" w:rsidP="006877CA">
            <w:pPr>
              <w:rPr>
                <w:rFonts w:ascii="Times New Roman" w:hAnsi="Times New Roman"/>
                <w:sz w:val="24"/>
              </w:rPr>
            </w:pPr>
            <w:r w:rsidRPr="001F033B">
              <w:rPr>
                <w:rFonts w:ascii="Times New Roman" w:hAnsi="Times New Roman"/>
                <w:sz w:val="24"/>
              </w:rPr>
              <w:t>TLV (ACGIH)</w:t>
            </w:r>
          </w:p>
        </w:tc>
        <w:tc>
          <w:tcPr>
            <w:tcW w:w="1620" w:type="dxa"/>
            <w:gridSpan w:val="2"/>
          </w:tcPr>
          <w:p w14:paraId="2FD06D27" w14:textId="77777777" w:rsidR="00BE557A" w:rsidRPr="001F033B" w:rsidRDefault="00BE557A" w:rsidP="006877CA">
            <w:pPr>
              <w:rPr>
                <w:rFonts w:ascii="Times New Roman" w:hAnsi="Times New Roman"/>
                <w:sz w:val="24"/>
              </w:rPr>
            </w:pPr>
            <w:r w:rsidRPr="001F033B">
              <w:rPr>
                <w:rFonts w:ascii="Times New Roman" w:hAnsi="Times New Roman"/>
                <w:sz w:val="24"/>
              </w:rPr>
              <w:t>PPm</w:t>
            </w:r>
          </w:p>
        </w:tc>
        <w:tc>
          <w:tcPr>
            <w:tcW w:w="2088" w:type="dxa"/>
            <w:gridSpan w:val="2"/>
          </w:tcPr>
          <w:p w14:paraId="69F83187" w14:textId="77777777" w:rsidR="00BE557A" w:rsidRPr="001F033B" w:rsidRDefault="00BE557A" w:rsidP="006877CA">
            <w:pPr>
              <w:rPr>
                <w:rFonts w:ascii="Times New Roman" w:hAnsi="Times New Roman"/>
                <w:sz w:val="24"/>
              </w:rPr>
            </w:pPr>
            <w:r w:rsidRPr="001F033B">
              <w:rPr>
                <w:rFonts w:ascii="Times New Roman" w:hAnsi="Times New Roman"/>
                <w:sz w:val="24"/>
              </w:rPr>
              <w:t>ME/m</w:t>
            </w:r>
            <w:r w:rsidRPr="001F033B">
              <w:rPr>
                <w:rFonts w:ascii="Times New Roman" w:hAnsi="Times New Roman"/>
                <w:sz w:val="24"/>
                <w:vertAlign w:val="superscript"/>
              </w:rPr>
              <w:t>3</w:t>
            </w:r>
          </w:p>
        </w:tc>
        <w:tc>
          <w:tcPr>
            <w:tcW w:w="882" w:type="dxa"/>
            <w:gridSpan w:val="2"/>
          </w:tcPr>
          <w:p w14:paraId="7191095E" w14:textId="77777777" w:rsidR="00BE557A" w:rsidRPr="001F033B" w:rsidRDefault="00BE557A" w:rsidP="006877CA">
            <w:pPr>
              <w:rPr>
                <w:rFonts w:ascii="Times New Roman" w:hAnsi="Times New Roman"/>
                <w:sz w:val="24"/>
              </w:rPr>
            </w:pPr>
            <w:r w:rsidRPr="001F033B">
              <w:rPr>
                <w:rFonts w:ascii="Times New Roman" w:hAnsi="Times New Roman"/>
                <w:sz w:val="24"/>
              </w:rPr>
              <w:t>STEL</w:t>
            </w:r>
          </w:p>
        </w:tc>
        <w:tc>
          <w:tcPr>
            <w:tcW w:w="1638" w:type="dxa"/>
            <w:gridSpan w:val="3"/>
          </w:tcPr>
          <w:p w14:paraId="6421489E" w14:textId="77777777" w:rsidR="00BE557A" w:rsidRPr="001F033B" w:rsidRDefault="00BE557A" w:rsidP="006877CA">
            <w:pPr>
              <w:rPr>
                <w:rFonts w:ascii="Times New Roman" w:hAnsi="Times New Roman"/>
                <w:sz w:val="24"/>
              </w:rPr>
            </w:pPr>
            <w:r w:rsidRPr="001F033B">
              <w:rPr>
                <w:rFonts w:ascii="Times New Roman" w:hAnsi="Times New Roman"/>
                <w:sz w:val="24"/>
              </w:rPr>
              <w:t>PPm mg/m</w:t>
            </w:r>
          </w:p>
        </w:tc>
      </w:tr>
      <w:tr w:rsidR="00BE557A" w:rsidRPr="001F033B" w14:paraId="53432015" w14:textId="77777777" w:rsidTr="006877CA">
        <w:tc>
          <w:tcPr>
            <w:tcW w:w="7128" w:type="dxa"/>
            <w:gridSpan w:val="5"/>
          </w:tcPr>
          <w:p w14:paraId="4DDC2FBE" w14:textId="77777777" w:rsidR="00BE557A" w:rsidRPr="001F033B" w:rsidRDefault="00BE557A" w:rsidP="006877CA">
            <w:pPr>
              <w:rPr>
                <w:rFonts w:ascii="Times New Roman" w:hAnsi="Times New Roman"/>
                <w:sz w:val="24"/>
              </w:rPr>
            </w:pPr>
            <w:r w:rsidRPr="001F033B">
              <w:rPr>
                <w:rFonts w:ascii="Times New Roman" w:hAnsi="Times New Roman"/>
                <w:sz w:val="24"/>
              </w:rPr>
              <w:t>Permissible Exposure Limit pom mg/m</w:t>
            </w:r>
            <w:r w:rsidRPr="001F033B">
              <w:rPr>
                <w:rFonts w:ascii="Times New Roman" w:hAnsi="Times New Roman"/>
                <w:sz w:val="24"/>
                <w:vertAlign w:val="superscript"/>
              </w:rPr>
              <w:t xml:space="preserve">3 </w:t>
            </w:r>
            <w:r w:rsidRPr="001F033B">
              <w:rPr>
                <w:rFonts w:ascii="Times New Roman" w:hAnsi="Times New Roman"/>
                <w:sz w:val="24"/>
              </w:rPr>
              <w:t>other Threshold</w:t>
            </w:r>
          </w:p>
        </w:tc>
        <w:tc>
          <w:tcPr>
            <w:tcW w:w="882" w:type="dxa"/>
            <w:gridSpan w:val="2"/>
          </w:tcPr>
          <w:p w14:paraId="13206B8F" w14:textId="77777777" w:rsidR="00BE557A" w:rsidRPr="001F033B" w:rsidRDefault="00BE557A" w:rsidP="006877CA">
            <w:pPr>
              <w:rPr>
                <w:rFonts w:ascii="Times New Roman" w:hAnsi="Times New Roman"/>
                <w:sz w:val="24"/>
              </w:rPr>
            </w:pPr>
          </w:p>
        </w:tc>
        <w:tc>
          <w:tcPr>
            <w:tcW w:w="1638" w:type="dxa"/>
            <w:gridSpan w:val="3"/>
          </w:tcPr>
          <w:p w14:paraId="5DCB1720" w14:textId="77777777" w:rsidR="00BE557A" w:rsidRPr="001F033B" w:rsidRDefault="00BE557A" w:rsidP="006877CA">
            <w:pPr>
              <w:rPr>
                <w:rFonts w:ascii="Times New Roman" w:hAnsi="Times New Roman"/>
                <w:sz w:val="24"/>
              </w:rPr>
            </w:pPr>
            <w:r w:rsidRPr="001F033B">
              <w:rPr>
                <w:rFonts w:ascii="Times New Roman" w:hAnsi="Times New Roman"/>
                <w:sz w:val="24"/>
              </w:rPr>
              <w:t>mg/m</w:t>
            </w:r>
            <w:r w:rsidRPr="001F033B">
              <w:rPr>
                <w:rFonts w:ascii="Times New Roman" w:hAnsi="Times New Roman"/>
                <w:sz w:val="24"/>
                <w:vertAlign w:val="superscript"/>
              </w:rPr>
              <w:t>3</w:t>
            </w:r>
          </w:p>
        </w:tc>
      </w:tr>
      <w:tr w:rsidR="00BE557A" w:rsidRPr="001F033B" w14:paraId="33C6850C" w14:textId="77777777" w:rsidTr="006877CA">
        <w:tc>
          <w:tcPr>
            <w:tcW w:w="3420" w:type="dxa"/>
          </w:tcPr>
          <w:p w14:paraId="5132B053" w14:textId="77777777" w:rsidR="00BE557A" w:rsidRPr="001F033B" w:rsidRDefault="00BE557A" w:rsidP="006877CA">
            <w:pPr>
              <w:rPr>
                <w:rFonts w:ascii="Times New Roman" w:hAnsi="Times New Roman"/>
                <w:sz w:val="24"/>
              </w:rPr>
            </w:pPr>
            <w:r w:rsidRPr="001F033B">
              <w:rPr>
                <w:rFonts w:ascii="Times New Roman" w:hAnsi="Times New Roman"/>
                <w:sz w:val="24"/>
              </w:rPr>
              <w:t>Lo</w:t>
            </w:r>
          </w:p>
        </w:tc>
        <w:tc>
          <w:tcPr>
            <w:tcW w:w="1620" w:type="dxa"/>
            <w:gridSpan w:val="2"/>
          </w:tcPr>
          <w:p w14:paraId="20A3532B" w14:textId="77777777" w:rsidR="00BE557A" w:rsidRPr="001F033B" w:rsidRDefault="00BE557A" w:rsidP="006877CA">
            <w:pPr>
              <w:rPr>
                <w:rFonts w:ascii="Times New Roman" w:hAnsi="Times New Roman"/>
                <w:sz w:val="24"/>
              </w:rPr>
            </w:pPr>
          </w:p>
        </w:tc>
        <w:tc>
          <w:tcPr>
            <w:tcW w:w="2088" w:type="dxa"/>
            <w:gridSpan w:val="2"/>
          </w:tcPr>
          <w:p w14:paraId="34BA6B7E" w14:textId="77777777" w:rsidR="00BE557A" w:rsidRPr="001F033B" w:rsidRDefault="00BE557A" w:rsidP="006877CA">
            <w:pPr>
              <w:rPr>
                <w:rFonts w:ascii="Times New Roman" w:hAnsi="Times New Roman"/>
                <w:sz w:val="24"/>
              </w:rPr>
            </w:pPr>
            <w:r w:rsidRPr="001F033B">
              <w:rPr>
                <w:rFonts w:ascii="Times New Roman" w:hAnsi="Times New Roman"/>
                <w:sz w:val="24"/>
              </w:rPr>
              <w:t>LD2</w:t>
            </w:r>
          </w:p>
        </w:tc>
        <w:tc>
          <w:tcPr>
            <w:tcW w:w="882" w:type="dxa"/>
            <w:gridSpan w:val="2"/>
          </w:tcPr>
          <w:p w14:paraId="6EBA9690" w14:textId="77777777" w:rsidR="00BE557A" w:rsidRPr="001F033B" w:rsidRDefault="00BE557A" w:rsidP="006877CA">
            <w:pPr>
              <w:rPr>
                <w:rFonts w:ascii="Times New Roman" w:hAnsi="Times New Roman"/>
                <w:sz w:val="24"/>
              </w:rPr>
            </w:pPr>
          </w:p>
        </w:tc>
        <w:tc>
          <w:tcPr>
            <w:tcW w:w="1638" w:type="dxa"/>
            <w:gridSpan w:val="3"/>
          </w:tcPr>
          <w:p w14:paraId="072F11B2" w14:textId="77777777" w:rsidR="00BE557A" w:rsidRPr="001F033B" w:rsidRDefault="00BE557A" w:rsidP="006877CA">
            <w:pPr>
              <w:rPr>
                <w:rFonts w:ascii="Times New Roman" w:hAnsi="Times New Roman"/>
                <w:sz w:val="24"/>
              </w:rPr>
            </w:pPr>
          </w:p>
        </w:tc>
      </w:tr>
      <w:tr w:rsidR="00BE557A" w:rsidRPr="001F033B" w14:paraId="23D70015" w14:textId="77777777" w:rsidTr="006877CA">
        <w:tc>
          <w:tcPr>
            <w:tcW w:w="3420" w:type="dxa"/>
          </w:tcPr>
          <w:p w14:paraId="61EAFDB7" w14:textId="77777777" w:rsidR="00BE557A" w:rsidRPr="001F033B" w:rsidRDefault="00BE557A" w:rsidP="006877CA">
            <w:pPr>
              <w:rPr>
                <w:rFonts w:ascii="Times New Roman" w:hAnsi="Times New Roman"/>
                <w:sz w:val="24"/>
              </w:rPr>
            </w:pPr>
            <w:r w:rsidRPr="001F033B">
              <w:rPr>
                <w:rFonts w:ascii="Times New Roman" w:hAnsi="Times New Roman"/>
                <w:sz w:val="24"/>
              </w:rPr>
              <w:t>NEPA Hazard Signals</w:t>
            </w:r>
          </w:p>
        </w:tc>
        <w:tc>
          <w:tcPr>
            <w:tcW w:w="1620" w:type="dxa"/>
            <w:gridSpan w:val="2"/>
          </w:tcPr>
          <w:p w14:paraId="0F1445F3" w14:textId="77777777" w:rsidR="00BE557A" w:rsidRPr="001F033B" w:rsidRDefault="00BE557A" w:rsidP="006877CA">
            <w:pPr>
              <w:rPr>
                <w:rFonts w:ascii="Times New Roman" w:hAnsi="Times New Roman"/>
                <w:sz w:val="24"/>
              </w:rPr>
            </w:pPr>
            <w:r w:rsidRPr="001F033B">
              <w:rPr>
                <w:rFonts w:ascii="Times New Roman" w:hAnsi="Times New Roman"/>
                <w:sz w:val="24"/>
              </w:rPr>
              <w:t>Health</w:t>
            </w:r>
          </w:p>
        </w:tc>
        <w:tc>
          <w:tcPr>
            <w:tcW w:w="2088" w:type="dxa"/>
            <w:gridSpan w:val="2"/>
          </w:tcPr>
          <w:p w14:paraId="17CC4768" w14:textId="77777777" w:rsidR="00BE557A" w:rsidRPr="001F033B" w:rsidRDefault="00BE557A" w:rsidP="006877CA">
            <w:pPr>
              <w:rPr>
                <w:rFonts w:ascii="Times New Roman" w:hAnsi="Times New Roman"/>
                <w:sz w:val="24"/>
              </w:rPr>
            </w:pPr>
            <w:r w:rsidRPr="001F033B">
              <w:rPr>
                <w:rFonts w:ascii="Times New Roman" w:hAnsi="Times New Roman"/>
                <w:sz w:val="24"/>
              </w:rPr>
              <w:t>Flammability</w:t>
            </w:r>
          </w:p>
        </w:tc>
        <w:tc>
          <w:tcPr>
            <w:tcW w:w="882" w:type="dxa"/>
            <w:gridSpan w:val="2"/>
          </w:tcPr>
          <w:p w14:paraId="12DC293D" w14:textId="77777777" w:rsidR="00BE557A" w:rsidRPr="001F033B" w:rsidRDefault="00BE557A" w:rsidP="006877CA">
            <w:pPr>
              <w:ind w:right="-108"/>
              <w:rPr>
                <w:rFonts w:ascii="Times New Roman" w:hAnsi="Times New Roman"/>
                <w:sz w:val="24"/>
              </w:rPr>
            </w:pPr>
            <w:r w:rsidRPr="001F033B">
              <w:rPr>
                <w:rFonts w:ascii="Times New Roman" w:hAnsi="Times New Roman"/>
                <w:sz w:val="24"/>
              </w:rPr>
              <w:t>Stability</w:t>
            </w:r>
          </w:p>
        </w:tc>
        <w:tc>
          <w:tcPr>
            <w:tcW w:w="1638" w:type="dxa"/>
            <w:gridSpan w:val="3"/>
          </w:tcPr>
          <w:p w14:paraId="2326D570" w14:textId="77777777" w:rsidR="00BE557A" w:rsidRPr="001F033B" w:rsidRDefault="00BE557A" w:rsidP="006877CA">
            <w:pPr>
              <w:rPr>
                <w:rFonts w:ascii="Times New Roman" w:hAnsi="Times New Roman"/>
                <w:sz w:val="24"/>
              </w:rPr>
            </w:pPr>
            <w:r w:rsidRPr="001F033B">
              <w:rPr>
                <w:rFonts w:ascii="Times New Roman" w:hAnsi="Times New Roman"/>
                <w:sz w:val="24"/>
              </w:rPr>
              <w:t>Special</w:t>
            </w:r>
          </w:p>
        </w:tc>
      </w:tr>
      <w:tr w:rsidR="00BE557A" w:rsidRPr="001F033B" w14:paraId="0A590E05" w14:textId="77777777" w:rsidTr="006877CA">
        <w:tc>
          <w:tcPr>
            <w:tcW w:w="3420" w:type="dxa"/>
          </w:tcPr>
          <w:p w14:paraId="0A2AE9AB" w14:textId="77777777" w:rsidR="00BE557A" w:rsidRPr="001F033B" w:rsidRDefault="00BE557A" w:rsidP="006877CA">
            <w:pPr>
              <w:rPr>
                <w:rFonts w:ascii="Times New Roman" w:hAnsi="Times New Roman"/>
                <w:b/>
                <w:sz w:val="24"/>
              </w:rPr>
            </w:pPr>
          </w:p>
          <w:p w14:paraId="2B52F5E7" w14:textId="77777777" w:rsidR="00BE557A" w:rsidRPr="001F033B" w:rsidRDefault="00BE557A" w:rsidP="006877CA">
            <w:pPr>
              <w:rPr>
                <w:rFonts w:ascii="Times New Roman" w:hAnsi="Times New Roman"/>
                <w:b/>
                <w:sz w:val="24"/>
              </w:rPr>
            </w:pPr>
            <w:r w:rsidRPr="001F033B">
              <w:rPr>
                <w:rFonts w:ascii="Times New Roman" w:hAnsi="Times New Roman"/>
                <w:b/>
                <w:sz w:val="24"/>
              </w:rPr>
              <w:t>6. Preventive Measures</w:t>
            </w:r>
          </w:p>
        </w:tc>
        <w:tc>
          <w:tcPr>
            <w:tcW w:w="1620" w:type="dxa"/>
            <w:gridSpan w:val="2"/>
          </w:tcPr>
          <w:p w14:paraId="28B05BE9" w14:textId="77777777" w:rsidR="00BE557A" w:rsidRPr="001F033B" w:rsidRDefault="00BE557A" w:rsidP="006877CA">
            <w:pPr>
              <w:rPr>
                <w:rFonts w:ascii="Times New Roman" w:hAnsi="Times New Roman"/>
                <w:b/>
                <w:sz w:val="24"/>
              </w:rPr>
            </w:pPr>
          </w:p>
        </w:tc>
        <w:tc>
          <w:tcPr>
            <w:tcW w:w="2088" w:type="dxa"/>
            <w:gridSpan w:val="2"/>
          </w:tcPr>
          <w:p w14:paraId="10C2CDF1" w14:textId="77777777" w:rsidR="00BE557A" w:rsidRPr="001F033B" w:rsidRDefault="00BE557A" w:rsidP="006877CA">
            <w:pPr>
              <w:rPr>
                <w:rFonts w:ascii="Times New Roman" w:hAnsi="Times New Roman"/>
                <w:b/>
                <w:sz w:val="24"/>
              </w:rPr>
            </w:pPr>
          </w:p>
        </w:tc>
        <w:tc>
          <w:tcPr>
            <w:tcW w:w="882" w:type="dxa"/>
            <w:gridSpan w:val="2"/>
          </w:tcPr>
          <w:p w14:paraId="1C63574B" w14:textId="77777777" w:rsidR="00BE557A" w:rsidRPr="001F033B" w:rsidRDefault="00BE557A" w:rsidP="006877CA">
            <w:pPr>
              <w:rPr>
                <w:rFonts w:ascii="Times New Roman" w:hAnsi="Times New Roman"/>
                <w:b/>
                <w:sz w:val="24"/>
              </w:rPr>
            </w:pPr>
          </w:p>
        </w:tc>
        <w:tc>
          <w:tcPr>
            <w:tcW w:w="1638" w:type="dxa"/>
            <w:gridSpan w:val="3"/>
          </w:tcPr>
          <w:p w14:paraId="2A188953" w14:textId="77777777" w:rsidR="00BE557A" w:rsidRPr="001F033B" w:rsidRDefault="00BE557A" w:rsidP="006877CA">
            <w:pPr>
              <w:rPr>
                <w:rFonts w:ascii="Times New Roman" w:hAnsi="Times New Roman"/>
                <w:b/>
                <w:sz w:val="24"/>
              </w:rPr>
            </w:pPr>
          </w:p>
        </w:tc>
      </w:tr>
      <w:tr w:rsidR="00BE557A" w:rsidRPr="001F033B" w14:paraId="7C9C1D0A" w14:textId="77777777" w:rsidTr="006877CA">
        <w:tc>
          <w:tcPr>
            <w:tcW w:w="3420" w:type="dxa"/>
          </w:tcPr>
          <w:p w14:paraId="157B99A1" w14:textId="77777777" w:rsidR="00BE557A" w:rsidRPr="001F033B" w:rsidRDefault="00BE557A" w:rsidP="006877CA">
            <w:pPr>
              <w:rPr>
                <w:rFonts w:ascii="Times New Roman" w:hAnsi="Times New Roman"/>
                <w:sz w:val="24"/>
              </w:rPr>
            </w:pPr>
            <w:r w:rsidRPr="001F033B">
              <w:rPr>
                <w:rFonts w:ascii="Times New Roman" w:hAnsi="Times New Roman"/>
                <w:sz w:val="24"/>
              </w:rPr>
              <w:t>Pennel Protective equipment</w:t>
            </w:r>
          </w:p>
        </w:tc>
        <w:tc>
          <w:tcPr>
            <w:tcW w:w="1620" w:type="dxa"/>
            <w:gridSpan w:val="2"/>
          </w:tcPr>
          <w:p w14:paraId="41C177BA" w14:textId="77777777" w:rsidR="00BE557A" w:rsidRPr="001F033B" w:rsidRDefault="00BE557A" w:rsidP="006877CA">
            <w:pPr>
              <w:rPr>
                <w:rFonts w:ascii="Times New Roman" w:hAnsi="Times New Roman"/>
                <w:sz w:val="24"/>
              </w:rPr>
            </w:pPr>
          </w:p>
        </w:tc>
        <w:tc>
          <w:tcPr>
            <w:tcW w:w="2088" w:type="dxa"/>
            <w:gridSpan w:val="2"/>
          </w:tcPr>
          <w:p w14:paraId="361AE3ED" w14:textId="77777777" w:rsidR="00BE557A" w:rsidRPr="001F033B" w:rsidRDefault="00BE557A" w:rsidP="006877CA">
            <w:pPr>
              <w:rPr>
                <w:rFonts w:ascii="Times New Roman" w:hAnsi="Times New Roman"/>
                <w:sz w:val="24"/>
              </w:rPr>
            </w:pPr>
          </w:p>
        </w:tc>
        <w:tc>
          <w:tcPr>
            <w:tcW w:w="882" w:type="dxa"/>
            <w:gridSpan w:val="2"/>
          </w:tcPr>
          <w:p w14:paraId="40A6CE45" w14:textId="77777777" w:rsidR="00BE557A" w:rsidRPr="001F033B" w:rsidRDefault="00BE557A" w:rsidP="006877CA">
            <w:pPr>
              <w:rPr>
                <w:rFonts w:ascii="Times New Roman" w:hAnsi="Times New Roman"/>
                <w:sz w:val="24"/>
              </w:rPr>
            </w:pPr>
          </w:p>
        </w:tc>
        <w:tc>
          <w:tcPr>
            <w:tcW w:w="1638" w:type="dxa"/>
            <w:gridSpan w:val="3"/>
          </w:tcPr>
          <w:p w14:paraId="5A43F85E" w14:textId="77777777" w:rsidR="00BE557A" w:rsidRPr="001F033B" w:rsidRDefault="00BE557A" w:rsidP="006877CA">
            <w:pPr>
              <w:rPr>
                <w:rFonts w:ascii="Times New Roman" w:hAnsi="Times New Roman"/>
                <w:sz w:val="24"/>
              </w:rPr>
            </w:pPr>
          </w:p>
        </w:tc>
      </w:tr>
      <w:tr w:rsidR="00BE557A" w:rsidRPr="001F033B" w14:paraId="006622BA" w14:textId="77777777" w:rsidTr="006877CA">
        <w:tc>
          <w:tcPr>
            <w:tcW w:w="3420" w:type="dxa"/>
          </w:tcPr>
          <w:p w14:paraId="0C13023F" w14:textId="77777777" w:rsidR="00BE557A" w:rsidRPr="001F033B" w:rsidRDefault="00BE557A" w:rsidP="006877CA">
            <w:pPr>
              <w:rPr>
                <w:rFonts w:ascii="Times New Roman" w:hAnsi="Times New Roman"/>
                <w:sz w:val="24"/>
              </w:rPr>
            </w:pPr>
            <w:r w:rsidRPr="001F033B">
              <w:rPr>
                <w:rFonts w:ascii="Times New Roman" w:hAnsi="Times New Roman"/>
                <w:sz w:val="24"/>
              </w:rPr>
              <w:t>Handling and storage Precautions</w:t>
            </w:r>
          </w:p>
        </w:tc>
        <w:tc>
          <w:tcPr>
            <w:tcW w:w="1620" w:type="dxa"/>
            <w:gridSpan w:val="2"/>
          </w:tcPr>
          <w:p w14:paraId="5049D6DE" w14:textId="77777777" w:rsidR="00BE557A" w:rsidRPr="001F033B" w:rsidRDefault="00BE557A" w:rsidP="006877CA">
            <w:pPr>
              <w:rPr>
                <w:rFonts w:ascii="Times New Roman" w:hAnsi="Times New Roman"/>
                <w:sz w:val="24"/>
              </w:rPr>
            </w:pPr>
          </w:p>
        </w:tc>
        <w:tc>
          <w:tcPr>
            <w:tcW w:w="2088" w:type="dxa"/>
            <w:gridSpan w:val="2"/>
          </w:tcPr>
          <w:p w14:paraId="3BC4F464" w14:textId="77777777" w:rsidR="00BE557A" w:rsidRPr="001F033B" w:rsidRDefault="00BE557A" w:rsidP="006877CA">
            <w:pPr>
              <w:rPr>
                <w:rFonts w:ascii="Times New Roman" w:hAnsi="Times New Roman"/>
                <w:sz w:val="24"/>
              </w:rPr>
            </w:pPr>
          </w:p>
        </w:tc>
        <w:tc>
          <w:tcPr>
            <w:tcW w:w="882" w:type="dxa"/>
            <w:gridSpan w:val="2"/>
          </w:tcPr>
          <w:p w14:paraId="0DE06FD5" w14:textId="77777777" w:rsidR="00BE557A" w:rsidRPr="001F033B" w:rsidRDefault="00BE557A" w:rsidP="006877CA">
            <w:pPr>
              <w:rPr>
                <w:rFonts w:ascii="Times New Roman" w:hAnsi="Times New Roman"/>
                <w:sz w:val="24"/>
              </w:rPr>
            </w:pPr>
          </w:p>
        </w:tc>
        <w:tc>
          <w:tcPr>
            <w:tcW w:w="1638" w:type="dxa"/>
            <w:gridSpan w:val="3"/>
          </w:tcPr>
          <w:p w14:paraId="762EE723" w14:textId="77777777" w:rsidR="00BE557A" w:rsidRPr="001F033B" w:rsidRDefault="00BE557A" w:rsidP="006877CA">
            <w:pPr>
              <w:rPr>
                <w:rFonts w:ascii="Times New Roman" w:hAnsi="Times New Roman"/>
                <w:sz w:val="24"/>
              </w:rPr>
            </w:pPr>
          </w:p>
        </w:tc>
      </w:tr>
      <w:tr w:rsidR="00BE557A" w:rsidRPr="001F033B" w14:paraId="5CCD6B34" w14:textId="77777777" w:rsidTr="006877CA">
        <w:trPr>
          <w:gridAfter w:val="1"/>
          <w:wAfter w:w="18" w:type="dxa"/>
        </w:trPr>
        <w:tc>
          <w:tcPr>
            <w:tcW w:w="3510" w:type="dxa"/>
            <w:gridSpan w:val="2"/>
          </w:tcPr>
          <w:p w14:paraId="694EFA88" w14:textId="77777777" w:rsidR="00BE557A" w:rsidRPr="001F033B" w:rsidRDefault="00BE557A" w:rsidP="006877CA">
            <w:pPr>
              <w:rPr>
                <w:rFonts w:ascii="Times New Roman" w:hAnsi="Times New Roman"/>
                <w:b/>
                <w:sz w:val="24"/>
              </w:rPr>
            </w:pPr>
            <w:r w:rsidRPr="001F033B">
              <w:rPr>
                <w:rFonts w:ascii="Times New Roman" w:hAnsi="Times New Roman"/>
                <w:b/>
                <w:sz w:val="24"/>
              </w:rPr>
              <w:t>7. Emergency and First aid measure</w:t>
            </w:r>
          </w:p>
        </w:tc>
        <w:tc>
          <w:tcPr>
            <w:tcW w:w="1701" w:type="dxa"/>
            <w:gridSpan w:val="2"/>
          </w:tcPr>
          <w:p w14:paraId="15EE1FC2" w14:textId="77777777" w:rsidR="00BE557A" w:rsidRPr="001F033B" w:rsidRDefault="00BE557A" w:rsidP="006877CA">
            <w:pPr>
              <w:rPr>
                <w:rFonts w:ascii="Times New Roman" w:hAnsi="Times New Roman"/>
                <w:b/>
                <w:sz w:val="24"/>
              </w:rPr>
            </w:pPr>
          </w:p>
        </w:tc>
        <w:tc>
          <w:tcPr>
            <w:tcW w:w="2007" w:type="dxa"/>
            <w:gridSpan w:val="2"/>
          </w:tcPr>
          <w:p w14:paraId="6B450A00" w14:textId="77777777" w:rsidR="00BE557A" w:rsidRPr="001F033B" w:rsidRDefault="00BE557A" w:rsidP="006877CA">
            <w:pPr>
              <w:rPr>
                <w:rFonts w:ascii="Times New Roman" w:hAnsi="Times New Roman"/>
                <w:b/>
                <w:sz w:val="24"/>
              </w:rPr>
            </w:pPr>
          </w:p>
        </w:tc>
        <w:tc>
          <w:tcPr>
            <w:tcW w:w="882" w:type="dxa"/>
            <w:gridSpan w:val="2"/>
          </w:tcPr>
          <w:p w14:paraId="529D8880" w14:textId="77777777" w:rsidR="00BE557A" w:rsidRPr="001F033B" w:rsidRDefault="00BE557A" w:rsidP="006877CA">
            <w:pPr>
              <w:rPr>
                <w:rFonts w:ascii="Times New Roman" w:hAnsi="Times New Roman"/>
                <w:b/>
                <w:sz w:val="24"/>
              </w:rPr>
            </w:pPr>
          </w:p>
        </w:tc>
        <w:tc>
          <w:tcPr>
            <w:tcW w:w="1530" w:type="dxa"/>
          </w:tcPr>
          <w:p w14:paraId="008A82ED" w14:textId="77777777" w:rsidR="00BE557A" w:rsidRPr="001F033B" w:rsidRDefault="00BE557A" w:rsidP="006877CA">
            <w:pPr>
              <w:rPr>
                <w:rFonts w:ascii="Times New Roman" w:hAnsi="Times New Roman"/>
                <w:b/>
                <w:sz w:val="24"/>
              </w:rPr>
            </w:pPr>
          </w:p>
        </w:tc>
      </w:tr>
      <w:tr w:rsidR="00BE557A" w:rsidRPr="001F033B" w14:paraId="65C679ED" w14:textId="77777777" w:rsidTr="006877CA">
        <w:tc>
          <w:tcPr>
            <w:tcW w:w="3420" w:type="dxa"/>
          </w:tcPr>
          <w:p w14:paraId="4F969111" w14:textId="77777777" w:rsidR="00BE557A" w:rsidRPr="001F033B" w:rsidRDefault="00BE557A" w:rsidP="006877CA">
            <w:pPr>
              <w:rPr>
                <w:rFonts w:ascii="Times New Roman" w:hAnsi="Times New Roman"/>
                <w:sz w:val="24"/>
              </w:rPr>
            </w:pPr>
            <w:r w:rsidRPr="001F033B">
              <w:rPr>
                <w:rFonts w:ascii="Times New Roman" w:hAnsi="Times New Roman"/>
                <w:sz w:val="24"/>
              </w:rPr>
              <w:t xml:space="preserve">Fire </w:t>
            </w:r>
          </w:p>
        </w:tc>
        <w:tc>
          <w:tcPr>
            <w:tcW w:w="1620" w:type="dxa"/>
            <w:gridSpan w:val="2"/>
          </w:tcPr>
          <w:p w14:paraId="5E48230C" w14:textId="77777777" w:rsidR="00BE557A" w:rsidRPr="001F033B" w:rsidRDefault="00BE557A" w:rsidP="006877CA">
            <w:pPr>
              <w:rPr>
                <w:rFonts w:ascii="Times New Roman" w:hAnsi="Times New Roman"/>
                <w:sz w:val="24"/>
              </w:rPr>
            </w:pPr>
          </w:p>
        </w:tc>
        <w:tc>
          <w:tcPr>
            <w:tcW w:w="2088" w:type="dxa"/>
            <w:gridSpan w:val="2"/>
          </w:tcPr>
          <w:p w14:paraId="10757674" w14:textId="77777777" w:rsidR="00BE557A" w:rsidRPr="001F033B" w:rsidRDefault="00BE557A" w:rsidP="006877CA">
            <w:pPr>
              <w:rPr>
                <w:rFonts w:ascii="Times New Roman" w:hAnsi="Times New Roman"/>
                <w:sz w:val="24"/>
              </w:rPr>
            </w:pPr>
            <w:r w:rsidRPr="001F033B">
              <w:rPr>
                <w:rFonts w:ascii="Times New Roman" w:hAnsi="Times New Roman"/>
                <w:sz w:val="24"/>
              </w:rPr>
              <w:t>Fire Extinguishing</w:t>
            </w:r>
          </w:p>
        </w:tc>
        <w:tc>
          <w:tcPr>
            <w:tcW w:w="882" w:type="dxa"/>
            <w:gridSpan w:val="2"/>
          </w:tcPr>
          <w:p w14:paraId="054DF39F" w14:textId="77777777" w:rsidR="00BE557A" w:rsidRPr="001F033B" w:rsidRDefault="00BE557A" w:rsidP="006877CA">
            <w:pPr>
              <w:rPr>
                <w:rFonts w:ascii="Times New Roman" w:hAnsi="Times New Roman"/>
                <w:sz w:val="24"/>
              </w:rPr>
            </w:pPr>
          </w:p>
        </w:tc>
        <w:tc>
          <w:tcPr>
            <w:tcW w:w="1638" w:type="dxa"/>
            <w:gridSpan w:val="3"/>
          </w:tcPr>
          <w:p w14:paraId="1A87C613" w14:textId="77777777" w:rsidR="00BE557A" w:rsidRPr="001F033B" w:rsidRDefault="00BE557A" w:rsidP="006877CA">
            <w:pPr>
              <w:rPr>
                <w:rFonts w:ascii="Times New Roman" w:hAnsi="Times New Roman"/>
                <w:sz w:val="24"/>
              </w:rPr>
            </w:pPr>
          </w:p>
        </w:tc>
      </w:tr>
      <w:tr w:rsidR="00BE557A" w:rsidRPr="001F033B" w14:paraId="5D8C4ACA" w14:textId="77777777" w:rsidTr="006877CA">
        <w:tc>
          <w:tcPr>
            <w:tcW w:w="3420" w:type="dxa"/>
          </w:tcPr>
          <w:p w14:paraId="0A406DB1" w14:textId="77777777" w:rsidR="00BE557A" w:rsidRPr="001F033B" w:rsidRDefault="00BE557A" w:rsidP="006877CA">
            <w:pPr>
              <w:rPr>
                <w:rFonts w:ascii="Times New Roman" w:hAnsi="Times New Roman"/>
                <w:sz w:val="24"/>
              </w:rPr>
            </w:pPr>
            <w:r w:rsidRPr="001F033B">
              <w:rPr>
                <w:rFonts w:ascii="Times New Roman" w:hAnsi="Times New Roman"/>
                <w:sz w:val="24"/>
              </w:rPr>
              <w:t>Fire</w:t>
            </w:r>
          </w:p>
        </w:tc>
        <w:tc>
          <w:tcPr>
            <w:tcW w:w="1620" w:type="dxa"/>
            <w:gridSpan w:val="2"/>
          </w:tcPr>
          <w:p w14:paraId="64BCC4B0" w14:textId="77777777" w:rsidR="00BE557A" w:rsidRPr="001F033B" w:rsidRDefault="00BE557A" w:rsidP="006877CA">
            <w:pPr>
              <w:rPr>
                <w:rFonts w:ascii="Times New Roman" w:hAnsi="Times New Roman"/>
                <w:sz w:val="24"/>
              </w:rPr>
            </w:pPr>
          </w:p>
        </w:tc>
        <w:tc>
          <w:tcPr>
            <w:tcW w:w="2088" w:type="dxa"/>
            <w:gridSpan w:val="2"/>
          </w:tcPr>
          <w:p w14:paraId="38D28647" w14:textId="77777777" w:rsidR="00BE557A" w:rsidRPr="001F033B" w:rsidRDefault="00BE557A" w:rsidP="006877CA">
            <w:pPr>
              <w:rPr>
                <w:rFonts w:ascii="Times New Roman" w:hAnsi="Times New Roman"/>
                <w:sz w:val="24"/>
              </w:rPr>
            </w:pPr>
            <w:r w:rsidRPr="001F033B">
              <w:rPr>
                <w:rFonts w:ascii="Times New Roman" w:hAnsi="Times New Roman"/>
                <w:sz w:val="24"/>
              </w:rPr>
              <w:t>Special procedures</w:t>
            </w:r>
          </w:p>
        </w:tc>
        <w:tc>
          <w:tcPr>
            <w:tcW w:w="882" w:type="dxa"/>
            <w:gridSpan w:val="2"/>
          </w:tcPr>
          <w:p w14:paraId="7F7632AC" w14:textId="77777777" w:rsidR="00BE557A" w:rsidRPr="001F033B" w:rsidRDefault="00BE557A" w:rsidP="006877CA">
            <w:pPr>
              <w:rPr>
                <w:rFonts w:ascii="Times New Roman" w:hAnsi="Times New Roman"/>
                <w:sz w:val="24"/>
              </w:rPr>
            </w:pPr>
          </w:p>
        </w:tc>
        <w:tc>
          <w:tcPr>
            <w:tcW w:w="1638" w:type="dxa"/>
            <w:gridSpan w:val="3"/>
          </w:tcPr>
          <w:p w14:paraId="7482EB5D" w14:textId="77777777" w:rsidR="00BE557A" w:rsidRPr="001F033B" w:rsidRDefault="00BE557A" w:rsidP="006877CA">
            <w:pPr>
              <w:rPr>
                <w:rFonts w:ascii="Times New Roman" w:hAnsi="Times New Roman"/>
                <w:sz w:val="24"/>
              </w:rPr>
            </w:pPr>
          </w:p>
        </w:tc>
      </w:tr>
      <w:tr w:rsidR="00BE557A" w:rsidRPr="001F033B" w14:paraId="50018935" w14:textId="77777777" w:rsidTr="006877CA">
        <w:tc>
          <w:tcPr>
            <w:tcW w:w="3420" w:type="dxa"/>
          </w:tcPr>
          <w:p w14:paraId="6A1E18E6" w14:textId="77777777" w:rsidR="00BE557A" w:rsidRPr="001F033B" w:rsidRDefault="00BE557A" w:rsidP="006877CA">
            <w:pPr>
              <w:rPr>
                <w:rFonts w:ascii="Times New Roman" w:hAnsi="Times New Roman"/>
                <w:sz w:val="24"/>
              </w:rPr>
            </w:pPr>
          </w:p>
        </w:tc>
        <w:tc>
          <w:tcPr>
            <w:tcW w:w="1620" w:type="dxa"/>
            <w:gridSpan w:val="2"/>
          </w:tcPr>
          <w:p w14:paraId="1FAE1084" w14:textId="77777777" w:rsidR="00BE557A" w:rsidRPr="001F033B" w:rsidRDefault="00BE557A" w:rsidP="006877CA">
            <w:pPr>
              <w:rPr>
                <w:rFonts w:ascii="Times New Roman" w:hAnsi="Times New Roman"/>
                <w:sz w:val="24"/>
              </w:rPr>
            </w:pPr>
          </w:p>
        </w:tc>
        <w:tc>
          <w:tcPr>
            <w:tcW w:w="2088" w:type="dxa"/>
            <w:gridSpan w:val="2"/>
          </w:tcPr>
          <w:p w14:paraId="73BC4D13" w14:textId="77777777" w:rsidR="00BE557A" w:rsidRPr="001F033B" w:rsidRDefault="00BE557A" w:rsidP="006877CA">
            <w:pPr>
              <w:rPr>
                <w:rFonts w:ascii="Times New Roman" w:hAnsi="Times New Roman"/>
                <w:sz w:val="24"/>
              </w:rPr>
            </w:pPr>
            <w:r w:rsidRPr="001F033B">
              <w:rPr>
                <w:rFonts w:ascii="Times New Roman" w:hAnsi="Times New Roman"/>
                <w:sz w:val="24"/>
              </w:rPr>
              <w:t>Unusual Hazards</w:t>
            </w:r>
          </w:p>
        </w:tc>
        <w:tc>
          <w:tcPr>
            <w:tcW w:w="882" w:type="dxa"/>
            <w:gridSpan w:val="2"/>
          </w:tcPr>
          <w:p w14:paraId="19E5C9CA" w14:textId="77777777" w:rsidR="00BE557A" w:rsidRPr="001F033B" w:rsidRDefault="00BE557A" w:rsidP="006877CA">
            <w:pPr>
              <w:rPr>
                <w:rFonts w:ascii="Times New Roman" w:hAnsi="Times New Roman"/>
                <w:sz w:val="24"/>
              </w:rPr>
            </w:pPr>
          </w:p>
        </w:tc>
        <w:tc>
          <w:tcPr>
            <w:tcW w:w="1638" w:type="dxa"/>
            <w:gridSpan w:val="3"/>
          </w:tcPr>
          <w:p w14:paraId="1F7B15D7" w14:textId="77777777" w:rsidR="00BE557A" w:rsidRPr="001F033B" w:rsidRDefault="00BE557A" w:rsidP="006877CA">
            <w:pPr>
              <w:rPr>
                <w:rFonts w:ascii="Times New Roman" w:hAnsi="Times New Roman"/>
                <w:sz w:val="24"/>
              </w:rPr>
            </w:pPr>
          </w:p>
        </w:tc>
      </w:tr>
      <w:tr w:rsidR="00BE557A" w:rsidRPr="001F033B" w14:paraId="60F60BD8" w14:textId="77777777" w:rsidTr="006877CA">
        <w:tc>
          <w:tcPr>
            <w:tcW w:w="3420" w:type="dxa"/>
          </w:tcPr>
          <w:p w14:paraId="65F9A79E" w14:textId="77777777" w:rsidR="00BE557A" w:rsidRPr="001F033B" w:rsidRDefault="00BE557A" w:rsidP="006877CA">
            <w:pPr>
              <w:rPr>
                <w:rFonts w:ascii="Times New Roman" w:hAnsi="Times New Roman"/>
                <w:sz w:val="24"/>
              </w:rPr>
            </w:pPr>
            <w:r w:rsidRPr="001F033B">
              <w:rPr>
                <w:rFonts w:ascii="Times New Roman" w:hAnsi="Times New Roman"/>
                <w:sz w:val="24"/>
              </w:rPr>
              <w:t>Exposure</w:t>
            </w:r>
          </w:p>
        </w:tc>
        <w:tc>
          <w:tcPr>
            <w:tcW w:w="1620" w:type="dxa"/>
            <w:gridSpan w:val="2"/>
          </w:tcPr>
          <w:p w14:paraId="35A051C9" w14:textId="77777777" w:rsidR="00BE557A" w:rsidRPr="001F033B" w:rsidRDefault="00BE557A" w:rsidP="006877CA">
            <w:pPr>
              <w:rPr>
                <w:rFonts w:ascii="Times New Roman" w:hAnsi="Times New Roman"/>
                <w:sz w:val="24"/>
              </w:rPr>
            </w:pPr>
          </w:p>
        </w:tc>
        <w:tc>
          <w:tcPr>
            <w:tcW w:w="2088" w:type="dxa"/>
            <w:gridSpan w:val="2"/>
          </w:tcPr>
          <w:p w14:paraId="626E4962" w14:textId="77777777" w:rsidR="00BE557A" w:rsidRPr="001F033B" w:rsidRDefault="00BE557A" w:rsidP="006877CA">
            <w:pPr>
              <w:rPr>
                <w:rFonts w:ascii="Times New Roman" w:hAnsi="Times New Roman"/>
                <w:sz w:val="24"/>
              </w:rPr>
            </w:pPr>
            <w:r w:rsidRPr="001F033B">
              <w:rPr>
                <w:rFonts w:ascii="Times New Roman" w:hAnsi="Times New Roman"/>
                <w:sz w:val="24"/>
              </w:rPr>
              <w:t>First Aid measures</w:t>
            </w:r>
          </w:p>
        </w:tc>
        <w:tc>
          <w:tcPr>
            <w:tcW w:w="882" w:type="dxa"/>
            <w:gridSpan w:val="2"/>
          </w:tcPr>
          <w:p w14:paraId="3C022BBD" w14:textId="77777777" w:rsidR="00BE557A" w:rsidRPr="001F033B" w:rsidRDefault="00BE557A" w:rsidP="006877CA">
            <w:pPr>
              <w:rPr>
                <w:rFonts w:ascii="Times New Roman" w:hAnsi="Times New Roman"/>
                <w:sz w:val="24"/>
              </w:rPr>
            </w:pPr>
          </w:p>
        </w:tc>
        <w:tc>
          <w:tcPr>
            <w:tcW w:w="1638" w:type="dxa"/>
            <w:gridSpan w:val="3"/>
          </w:tcPr>
          <w:p w14:paraId="3A54C428" w14:textId="77777777" w:rsidR="00BE557A" w:rsidRPr="001F033B" w:rsidRDefault="00BE557A" w:rsidP="006877CA">
            <w:pPr>
              <w:rPr>
                <w:rFonts w:ascii="Times New Roman" w:hAnsi="Times New Roman"/>
                <w:sz w:val="24"/>
              </w:rPr>
            </w:pPr>
          </w:p>
        </w:tc>
      </w:tr>
      <w:tr w:rsidR="00BE557A" w:rsidRPr="001F033B" w14:paraId="51B12C71" w14:textId="77777777" w:rsidTr="006877CA">
        <w:tc>
          <w:tcPr>
            <w:tcW w:w="3420" w:type="dxa"/>
          </w:tcPr>
          <w:p w14:paraId="5A314B16" w14:textId="77777777" w:rsidR="00BE557A" w:rsidRPr="001F033B" w:rsidRDefault="00BE557A" w:rsidP="006877CA">
            <w:pPr>
              <w:rPr>
                <w:rFonts w:ascii="Times New Roman" w:hAnsi="Times New Roman"/>
                <w:sz w:val="24"/>
              </w:rPr>
            </w:pPr>
          </w:p>
        </w:tc>
        <w:tc>
          <w:tcPr>
            <w:tcW w:w="1620" w:type="dxa"/>
            <w:gridSpan w:val="2"/>
          </w:tcPr>
          <w:p w14:paraId="301A813B" w14:textId="77777777" w:rsidR="00BE557A" w:rsidRPr="001F033B" w:rsidRDefault="00BE557A" w:rsidP="006877CA">
            <w:pPr>
              <w:rPr>
                <w:rFonts w:ascii="Times New Roman" w:hAnsi="Times New Roman"/>
                <w:sz w:val="24"/>
              </w:rPr>
            </w:pPr>
          </w:p>
        </w:tc>
        <w:tc>
          <w:tcPr>
            <w:tcW w:w="2088" w:type="dxa"/>
            <w:gridSpan w:val="2"/>
          </w:tcPr>
          <w:p w14:paraId="03DC800A" w14:textId="77777777" w:rsidR="00BE557A" w:rsidRPr="001F033B" w:rsidRDefault="00BE557A" w:rsidP="006877CA">
            <w:pPr>
              <w:rPr>
                <w:rFonts w:ascii="Times New Roman" w:hAnsi="Times New Roman"/>
                <w:sz w:val="24"/>
              </w:rPr>
            </w:pPr>
            <w:r w:rsidRPr="001F033B">
              <w:rPr>
                <w:rFonts w:ascii="Times New Roman" w:hAnsi="Times New Roman"/>
                <w:sz w:val="24"/>
              </w:rPr>
              <w:t>Antidotes/Dosages</w:t>
            </w:r>
          </w:p>
        </w:tc>
        <w:tc>
          <w:tcPr>
            <w:tcW w:w="882" w:type="dxa"/>
            <w:gridSpan w:val="2"/>
          </w:tcPr>
          <w:p w14:paraId="3D28BDAD" w14:textId="77777777" w:rsidR="00BE557A" w:rsidRPr="001F033B" w:rsidRDefault="00BE557A" w:rsidP="006877CA">
            <w:pPr>
              <w:rPr>
                <w:rFonts w:ascii="Times New Roman" w:hAnsi="Times New Roman"/>
                <w:sz w:val="24"/>
              </w:rPr>
            </w:pPr>
          </w:p>
        </w:tc>
        <w:tc>
          <w:tcPr>
            <w:tcW w:w="1638" w:type="dxa"/>
            <w:gridSpan w:val="3"/>
          </w:tcPr>
          <w:p w14:paraId="5F01589B" w14:textId="77777777" w:rsidR="00BE557A" w:rsidRPr="001F033B" w:rsidRDefault="00BE557A" w:rsidP="006877CA">
            <w:pPr>
              <w:rPr>
                <w:rFonts w:ascii="Times New Roman" w:hAnsi="Times New Roman"/>
                <w:sz w:val="24"/>
              </w:rPr>
            </w:pPr>
          </w:p>
        </w:tc>
      </w:tr>
      <w:tr w:rsidR="00BE557A" w:rsidRPr="001F033B" w14:paraId="4FA99A87" w14:textId="77777777" w:rsidTr="006877CA">
        <w:tc>
          <w:tcPr>
            <w:tcW w:w="3420" w:type="dxa"/>
          </w:tcPr>
          <w:p w14:paraId="1502C7BD" w14:textId="77777777" w:rsidR="00BE557A" w:rsidRPr="001F033B" w:rsidRDefault="00BE557A" w:rsidP="006877CA">
            <w:pPr>
              <w:rPr>
                <w:rFonts w:ascii="Times New Roman" w:hAnsi="Times New Roman"/>
                <w:sz w:val="24"/>
              </w:rPr>
            </w:pPr>
            <w:r w:rsidRPr="001F033B">
              <w:rPr>
                <w:rFonts w:ascii="Times New Roman" w:hAnsi="Times New Roman"/>
                <w:sz w:val="24"/>
              </w:rPr>
              <w:t>Spills</w:t>
            </w:r>
          </w:p>
        </w:tc>
        <w:tc>
          <w:tcPr>
            <w:tcW w:w="1620" w:type="dxa"/>
            <w:gridSpan w:val="2"/>
          </w:tcPr>
          <w:p w14:paraId="26B56B96" w14:textId="77777777" w:rsidR="00BE557A" w:rsidRPr="001F033B" w:rsidRDefault="00BE557A" w:rsidP="006877CA">
            <w:pPr>
              <w:rPr>
                <w:rFonts w:ascii="Times New Roman" w:hAnsi="Times New Roman"/>
                <w:sz w:val="24"/>
              </w:rPr>
            </w:pPr>
          </w:p>
        </w:tc>
        <w:tc>
          <w:tcPr>
            <w:tcW w:w="2088" w:type="dxa"/>
            <w:gridSpan w:val="2"/>
          </w:tcPr>
          <w:p w14:paraId="18ED2FBD" w14:textId="77777777" w:rsidR="00BE557A" w:rsidRPr="001F033B" w:rsidRDefault="00BE557A" w:rsidP="006877CA">
            <w:pPr>
              <w:rPr>
                <w:rFonts w:ascii="Times New Roman" w:hAnsi="Times New Roman"/>
                <w:sz w:val="24"/>
              </w:rPr>
            </w:pPr>
            <w:r w:rsidRPr="001F033B">
              <w:rPr>
                <w:rFonts w:ascii="Times New Roman" w:hAnsi="Times New Roman"/>
                <w:sz w:val="24"/>
              </w:rPr>
              <w:t>Steps to be taken</w:t>
            </w:r>
          </w:p>
        </w:tc>
        <w:tc>
          <w:tcPr>
            <w:tcW w:w="882" w:type="dxa"/>
            <w:gridSpan w:val="2"/>
          </w:tcPr>
          <w:p w14:paraId="5E4D1BC2" w14:textId="77777777" w:rsidR="00BE557A" w:rsidRPr="001F033B" w:rsidRDefault="00BE557A" w:rsidP="006877CA">
            <w:pPr>
              <w:rPr>
                <w:rFonts w:ascii="Times New Roman" w:hAnsi="Times New Roman"/>
                <w:sz w:val="24"/>
              </w:rPr>
            </w:pPr>
          </w:p>
        </w:tc>
        <w:tc>
          <w:tcPr>
            <w:tcW w:w="1638" w:type="dxa"/>
            <w:gridSpan w:val="3"/>
          </w:tcPr>
          <w:p w14:paraId="4F2EC0DC" w14:textId="77777777" w:rsidR="00BE557A" w:rsidRPr="001F033B" w:rsidRDefault="00BE557A" w:rsidP="006877CA">
            <w:pPr>
              <w:rPr>
                <w:rFonts w:ascii="Times New Roman" w:hAnsi="Times New Roman"/>
                <w:sz w:val="24"/>
              </w:rPr>
            </w:pPr>
          </w:p>
        </w:tc>
      </w:tr>
      <w:tr w:rsidR="00BE557A" w:rsidRPr="001F033B" w14:paraId="50A9AE96" w14:textId="77777777" w:rsidTr="006877CA">
        <w:tc>
          <w:tcPr>
            <w:tcW w:w="3420" w:type="dxa"/>
          </w:tcPr>
          <w:p w14:paraId="389A0862" w14:textId="77777777" w:rsidR="00BE557A" w:rsidRPr="001F033B" w:rsidRDefault="00BE557A" w:rsidP="006877CA">
            <w:pPr>
              <w:rPr>
                <w:rFonts w:ascii="Times New Roman" w:hAnsi="Times New Roman"/>
                <w:sz w:val="24"/>
              </w:rPr>
            </w:pPr>
          </w:p>
        </w:tc>
        <w:tc>
          <w:tcPr>
            <w:tcW w:w="1620" w:type="dxa"/>
            <w:gridSpan w:val="2"/>
          </w:tcPr>
          <w:p w14:paraId="08405B31" w14:textId="77777777" w:rsidR="00BE557A" w:rsidRPr="001F033B" w:rsidRDefault="00BE557A" w:rsidP="006877CA">
            <w:pPr>
              <w:rPr>
                <w:rFonts w:ascii="Times New Roman" w:hAnsi="Times New Roman"/>
                <w:sz w:val="24"/>
              </w:rPr>
            </w:pPr>
          </w:p>
        </w:tc>
        <w:tc>
          <w:tcPr>
            <w:tcW w:w="2970" w:type="dxa"/>
            <w:gridSpan w:val="4"/>
          </w:tcPr>
          <w:p w14:paraId="27F71422" w14:textId="77777777" w:rsidR="00BE557A" w:rsidRPr="001F033B" w:rsidRDefault="00BE557A" w:rsidP="006877CA">
            <w:pPr>
              <w:rPr>
                <w:rFonts w:ascii="Times New Roman" w:hAnsi="Times New Roman"/>
                <w:sz w:val="24"/>
              </w:rPr>
            </w:pPr>
            <w:r w:rsidRPr="001F033B">
              <w:rPr>
                <w:rFonts w:ascii="Times New Roman" w:hAnsi="Times New Roman"/>
                <w:sz w:val="24"/>
              </w:rPr>
              <w:t>Waste disposal Method</w:t>
            </w:r>
          </w:p>
        </w:tc>
        <w:tc>
          <w:tcPr>
            <w:tcW w:w="1638" w:type="dxa"/>
            <w:gridSpan w:val="3"/>
          </w:tcPr>
          <w:p w14:paraId="4CCC3212" w14:textId="77777777" w:rsidR="00BE557A" w:rsidRPr="001F033B" w:rsidRDefault="00BE557A" w:rsidP="006877CA">
            <w:pPr>
              <w:rPr>
                <w:rFonts w:ascii="Times New Roman" w:hAnsi="Times New Roman"/>
                <w:sz w:val="24"/>
              </w:rPr>
            </w:pPr>
          </w:p>
        </w:tc>
      </w:tr>
      <w:tr w:rsidR="00BE557A" w:rsidRPr="001F033B" w14:paraId="06EBFE69" w14:textId="77777777" w:rsidTr="006877CA">
        <w:tc>
          <w:tcPr>
            <w:tcW w:w="8010" w:type="dxa"/>
            <w:gridSpan w:val="7"/>
          </w:tcPr>
          <w:p w14:paraId="189B865D" w14:textId="77777777" w:rsidR="00BE557A" w:rsidRPr="001F033B" w:rsidRDefault="00BE557A" w:rsidP="006877CA">
            <w:pPr>
              <w:rPr>
                <w:rFonts w:ascii="Times New Roman" w:hAnsi="Times New Roman"/>
                <w:b/>
                <w:sz w:val="24"/>
              </w:rPr>
            </w:pPr>
            <w:r w:rsidRPr="001F033B">
              <w:rPr>
                <w:rFonts w:ascii="Times New Roman" w:hAnsi="Times New Roman"/>
                <w:b/>
                <w:sz w:val="24"/>
              </w:rPr>
              <w:t>8. ADDITIONAL INFORMATION / REFERENCES</w:t>
            </w:r>
          </w:p>
        </w:tc>
        <w:tc>
          <w:tcPr>
            <w:tcW w:w="1638" w:type="dxa"/>
            <w:gridSpan w:val="3"/>
          </w:tcPr>
          <w:p w14:paraId="217E5768" w14:textId="77777777" w:rsidR="00BE557A" w:rsidRPr="001F033B" w:rsidRDefault="00BE557A" w:rsidP="006877CA">
            <w:pPr>
              <w:rPr>
                <w:rFonts w:ascii="Times New Roman" w:hAnsi="Times New Roman"/>
                <w:b/>
                <w:sz w:val="24"/>
              </w:rPr>
            </w:pPr>
          </w:p>
        </w:tc>
      </w:tr>
      <w:tr w:rsidR="00BE557A" w:rsidRPr="001F033B" w14:paraId="1BA3F475" w14:textId="77777777" w:rsidTr="006877CA">
        <w:tc>
          <w:tcPr>
            <w:tcW w:w="3420" w:type="dxa"/>
          </w:tcPr>
          <w:p w14:paraId="268BBC84" w14:textId="77777777" w:rsidR="00BE557A" w:rsidRPr="001F033B" w:rsidRDefault="00BE557A" w:rsidP="006877CA">
            <w:pPr>
              <w:rPr>
                <w:rFonts w:ascii="Times New Roman" w:hAnsi="Times New Roman"/>
                <w:sz w:val="24"/>
              </w:rPr>
            </w:pPr>
          </w:p>
        </w:tc>
        <w:tc>
          <w:tcPr>
            <w:tcW w:w="1620" w:type="dxa"/>
            <w:gridSpan w:val="2"/>
          </w:tcPr>
          <w:p w14:paraId="59CBDA89" w14:textId="77777777" w:rsidR="00BE557A" w:rsidRPr="001F033B" w:rsidRDefault="00BE557A" w:rsidP="006877CA">
            <w:pPr>
              <w:rPr>
                <w:rFonts w:ascii="Times New Roman" w:hAnsi="Times New Roman"/>
                <w:sz w:val="24"/>
              </w:rPr>
            </w:pPr>
          </w:p>
        </w:tc>
        <w:tc>
          <w:tcPr>
            <w:tcW w:w="2970" w:type="dxa"/>
            <w:gridSpan w:val="4"/>
          </w:tcPr>
          <w:p w14:paraId="7C8B97A7" w14:textId="77777777" w:rsidR="00BE557A" w:rsidRPr="001F033B" w:rsidRDefault="00BE557A" w:rsidP="006877CA">
            <w:pPr>
              <w:rPr>
                <w:rFonts w:ascii="Times New Roman" w:hAnsi="Times New Roman"/>
                <w:sz w:val="24"/>
              </w:rPr>
            </w:pPr>
          </w:p>
        </w:tc>
        <w:tc>
          <w:tcPr>
            <w:tcW w:w="1638" w:type="dxa"/>
            <w:gridSpan w:val="3"/>
          </w:tcPr>
          <w:p w14:paraId="1245D25D" w14:textId="77777777" w:rsidR="00BE557A" w:rsidRPr="001F033B" w:rsidRDefault="00BE557A" w:rsidP="006877CA">
            <w:pPr>
              <w:rPr>
                <w:rFonts w:ascii="Times New Roman" w:hAnsi="Times New Roman"/>
                <w:sz w:val="24"/>
              </w:rPr>
            </w:pPr>
          </w:p>
        </w:tc>
      </w:tr>
      <w:tr w:rsidR="00BE557A" w:rsidRPr="001F033B" w14:paraId="318550F1" w14:textId="77777777" w:rsidTr="006877CA">
        <w:tc>
          <w:tcPr>
            <w:tcW w:w="3420" w:type="dxa"/>
          </w:tcPr>
          <w:p w14:paraId="7BE5E898" w14:textId="77777777" w:rsidR="00BE557A" w:rsidRPr="001F033B" w:rsidRDefault="00BE557A" w:rsidP="006877CA">
            <w:pPr>
              <w:rPr>
                <w:rFonts w:ascii="Times New Roman" w:hAnsi="Times New Roman"/>
                <w:sz w:val="24"/>
              </w:rPr>
            </w:pPr>
          </w:p>
        </w:tc>
        <w:tc>
          <w:tcPr>
            <w:tcW w:w="1620" w:type="dxa"/>
            <w:gridSpan w:val="2"/>
          </w:tcPr>
          <w:p w14:paraId="3E1902FC" w14:textId="77777777" w:rsidR="00BE557A" w:rsidRPr="001F033B" w:rsidRDefault="00BE557A" w:rsidP="006877CA">
            <w:pPr>
              <w:rPr>
                <w:rFonts w:ascii="Times New Roman" w:hAnsi="Times New Roman"/>
                <w:sz w:val="24"/>
              </w:rPr>
            </w:pPr>
          </w:p>
        </w:tc>
        <w:tc>
          <w:tcPr>
            <w:tcW w:w="2970" w:type="dxa"/>
            <w:gridSpan w:val="4"/>
          </w:tcPr>
          <w:p w14:paraId="60944973" w14:textId="77777777" w:rsidR="00BE557A" w:rsidRPr="001F033B" w:rsidRDefault="00BE557A" w:rsidP="006877CA">
            <w:pPr>
              <w:rPr>
                <w:rFonts w:ascii="Times New Roman" w:hAnsi="Times New Roman"/>
                <w:sz w:val="24"/>
              </w:rPr>
            </w:pPr>
          </w:p>
        </w:tc>
        <w:tc>
          <w:tcPr>
            <w:tcW w:w="1638" w:type="dxa"/>
            <w:gridSpan w:val="3"/>
          </w:tcPr>
          <w:p w14:paraId="33D29AB1" w14:textId="77777777" w:rsidR="00BE557A" w:rsidRPr="001F033B" w:rsidRDefault="00BE557A" w:rsidP="006877CA">
            <w:pPr>
              <w:rPr>
                <w:rFonts w:ascii="Times New Roman" w:hAnsi="Times New Roman"/>
                <w:sz w:val="24"/>
              </w:rPr>
            </w:pPr>
          </w:p>
        </w:tc>
      </w:tr>
      <w:tr w:rsidR="00BE557A" w:rsidRPr="001F033B" w14:paraId="24DAF310" w14:textId="77777777" w:rsidTr="006877CA">
        <w:trPr>
          <w:trHeight w:val="395"/>
        </w:trPr>
        <w:tc>
          <w:tcPr>
            <w:tcW w:w="8010" w:type="dxa"/>
            <w:gridSpan w:val="7"/>
          </w:tcPr>
          <w:p w14:paraId="627F02D1" w14:textId="77777777" w:rsidR="00BE557A" w:rsidRPr="001F033B" w:rsidRDefault="00BE557A" w:rsidP="006877CA">
            <w:pPr>
              <w:rPr>
                <w:rFonts w:ascii="Times New Roman" w:hAnsi="Times New Roman"/>
                <w:b/>
                <w:sz w:val="24"/>
              </w:rPr>
            </w:pPr>
            <w:r w:rsidRPr="001F033B">
              <w:rPr>
                <w:rFonts w:ascii="Times New Roman" w:hAnsi="Times New Roman"/>
                <w:b/>
                <w:sz w:val="24"/>
              </w:rPr>
              <w:t>9. MANUFACTURER/SUPPLIERS DATA</w:t>
            </w:r>
          </w:p>
        </w:tc>
        <w:tc>
          <w:tcPr>
            <w:tcW w:w="1638" w:type="dxa"/>
            <w:gridSpan w:val="3"/>
          </w:tcPr>
          <w:p w14:paraId="3D9C00E4" w14:textId="77777777" w:rsidR="00BE557A" w:rsidRPr="001F033B" w:rsidRDefault="00BE557A" w:rsidP="006877CA">
            <w:pPr>
              <w:rPr>
                <w:rFonts w:ascii="Times New Roman" w:hAnsi="Times New Roman"/>
                <w:b/>
                <w:sz w:val="24"/>
              </w:rPr>
            </w:pPr>
          </w:p>
        </w:tc>
      </w:tr>
      <w:tr w:rsidR="00BE557A" w:rsidRPr="001F033B" w14:paraId="5174443B" w14:textId="77777777" w:rsidTr="006877CA">
        <w:tc>
          <w:tcPr>
            <w:tcW w:w="3420" w:type="dxa"/>
          </w:tcPr>
          <w:p w14:paraId="7EAB642E" w14:textId="77777777" w:rsidR="00BE557A" w:rsidRPr="001F033B" w:rsidRDefault="00BE557A" w:rsidP="006877CA">
            <w:pPr>
              <w:rPr>
                <w:rFonts w:ascii="Times New Roman" w:hAnsi="Times New Roman"/>
                <w:sz w:val="24"/>
              </w:rPr>
            </w:pPr>
          </w:p>
        </w:tc>
        <w:tc>
          <w:tcPr>
            <w:tcW w:w="1620" w:type="dxa"/>
            <w:gridSpan w:val="2"/>
          </w:tcPr>
          <w:p w14:paraId="102F41D5" w14:textId="77777777" w:rsidR="00BE557A" w:rsidRPr="001F033B" w:rsidRDefault="00BE557A" w:rsidP="006877CA">
            <w:pPr>
              <w:rPr>
                <w:rFonts w:ascii="Times New Roman" w:hAnsi="Times New Roman"/>
                <w:sz w:val="24"/>
              </w:rPr>
            </w:pPr>
          </w:p>
        </w:tc>
        <w:tc>
          <w:tcPr>
            <w:tcW w:w="2970" w:type="dxa"/>
            <w:gridSpan w:val="4"/>
          </w:tcPr>
          <w:p w14:paraId="7FFD4B70" w14:textId="77777777" w:rsidR="00BE557A" w:rsidRPr="001F033B" w:rsidRDefault="00BE557A" w:rsidP="006877CA">
            <w:pPr>
              <w:rPr>
                <w:rFonts w:ascii="Times New Roman" w:hAnsi="Times New Roman"/>
                <w:sz w:val="24"/>
              </w:rPr>
            </w:pPr>
            <w:r w:rsidRPr="001F033B">
              <w:rPr>
                <w:rFonts w:ascii="Times New Roman" w:hAnsi="Times New Roman"/>
                <w:sz w:val="24"/>
              </w:rPr>
              <w:t>Contract Person in Emergency</w:t>
            </w:r>
          </w:p>
        </w:tc>
        <w:tc>
          <w:tcPr>
            <w:tcW w:w="1638" w:type="dxa"/>
            <w:gridSpan w:val="3"/>
          </w:tcPr>
          <w:p w14:paraId="3343F755" w14:textId="77777777" w:rsidR="00BE557A" w:rsidRPr="001F033B" w:rsidRDefault="00BE557A" w:rsidP="006877CA">
            <w:pPr>
              <w:rPr>
                <w:rFonts w:ascii="Times New Roman" w:hAnsi="Times New Roman"/>
                <w:sz w:val="24"/>
              </w:rPr>
            </w:pPr>
          </w:p>
        </w:tc>
      </w:tr>
      <w:tr w:rsidR="00BE557A" w:rsidRPr="001F033B" w14:paraId="7B7E1B14" w14:textId="77777777" w:rsidTr="006877CA">
        <w:tc>
          <w:tcPr>
            <w:tcW w:w="3420" w:type="dxa"/>
          </w:tcPr>
          <w:p w14:paraId="746A68CB" w14:textId="77777777" w:rsidR="00BE557A" w:rsidRPr="001F033B" w:rsidRDefault="00BE557A" w:rsidP="006877CA">
            <w:pPr>
              <w:rPr>
                <w:rFonts w:ascii="Times New Roman" w:hAnsi="Times New Roman"/>
                <w:sz w:val="24"/>
              </w:rPr>
            </w:pPr>
            <w:r w:rsidRPr="001F033B">
              <w:rPr>
                <w:rFonts w:ascii="Times New Roman" w:hAnsi="Times New Roman"/>
                <w:sz w:val="24"/>
              </w:rPr>
              <w:t>Name of Firm Mailing Address Telephone/Telex Nos. Telegraphic Address</w:t>
            </w:r>
          </w:p>
        </w:tc>
        <w:tc>
          <w:tcPr>
            <w:tcW w:w="1620" w:type="dxa"/>
            <w:gridSpan w:val="2"/>
          </w:tcPr>
          <w:p w14:paraId="31431A06" w14:textId="77777777" w:rsidR="00BE557A" w:rsidRPr="001F033B" w:rsidRDefault="00BE557A" w:rsidP="006877CA">
            <w:pPr>
              <w:rPr>
                <w:rFonts w:ascii="Times New Roman" w:hAnsi="Times New Roman"/>
                <w:sz w:val="24"/>
              </w:rPr>
            </w:pPr>
          </w:p>
        </w:tc>
        <w:tc>
          <w:tcPr>
            <w:tcW w:w="2970" w:type="dxa"/>
            <w:gridSpan w:val="4"/>
          </w:tcPr>
          <w:p w14:paraId="764A2FC5" w14:textId="77777777" w:rsidR="00BE557A" w:rsidRPr="001F033B" w:rsidRDefault="00BE557A" w:rsidP="006877CA">
            <w:pPr>
              <w:rPr>
                <w:rFonts w:ascii="Times New Roman" w:hAnsi="Times New Roman"/>
                <w:sz w:val="24"/>
              </w:rPr>
            </w:pPr>
            <w:r w:rsidRPr="001F033B">
              <w:rPr>
                <w:rFonts w:ascii="Times New Roman" w:hAnsi="Times New Roman"/>
                <w:sz w:val="24"/>
              </w:rPr>
              <w:t>Local Bodies involved</w:t>
            </w:r>
          </w:p>
        </w:tc>
        <w:tc>
          <w:tcPr>
            <w:tcW w:w="1638" w:type="dxa"/>
            <w:gridSpan w:val="3"/>
          </w:tcPr>
          <w:p w14:paraId="17177F5F" w14:textId="77777777" w:rsidR="00BE557A" w:rsidRPr="001F033B" w:rsidRDefault="00BE557A" w:rsidP="006877CA">
            <w:pPr>
              <w:rPr>
                <w:rFonts w:ascii="Times New Roman" w:hAnsi="Times New Roman"/>
                <w:sz w:val="24"/>
              </w:rPr>
            </w:pPr>
          </w:p>
        </w:tc>
      </w:tr>
      <w:tr w:rsidR="00BE557A" w:rsidRPr="001F033B" w14:paraId="1FBD6E7C" w14:textId="77777777" w:rsidTr="006877CA">
        <w:tc>
          <w:tcPr>
            <w:tcW w:w="3420" w:type="dxa"/>
          </w:tcPr>
          <w:p w14:paraId="2FE1B79E" w14:textId="77777777" w:rsidR="00BE557A" w:rsidRPr="001F033B" w:rsidRDefault="00BE557A" w:rsidP="006877CA">
            <w:pPr>
              <w:rPr>
                <w:rFonts w:ascii="Times New Roman" w:hAnsi="Times New Roman"/>
                <w:sz w:val="24"/>
              </w:rPr>
            </w:pPr>
          </w:p>
        </w:tc>
        <w:tc>
          <w:tcPr>
            <w:tcW w:w="1620" w:type="dxa"/>
            <w:gridSpan w:val="2"/>
          </w:tcPr>
          <w:p w14:paraId="014DEADD" w14:textId="77777777" w:rsidR="00BE557A" w:rsidRPr="001F033B" w:rsidRDefault="00BE557A" w:rsidP="006877CA">
            <w:pPr>
              <w:rPr>
                <w:rFonts w:ascii="Times New Roman" w:hAnsi="Times New Roman"/>
                <w:sz w:val="24"/>
              </w:rPr>
            </w:pPr>
          </w:p>
        </w:tc>
        <w:tc>
          <w:tcPr>
            <w:tcW w:w="2970" w:type="dxa"/>
            <w:gridSpan w:val="4"/>
          </w:tcPr>
          <w:p w14:paraId="2537D82F" w14:textId="77777777" w:rsidR="00BE557A" w:rsidRPr="001F033B" w:rsidRDefault="00BE557A" w:rsidP="006877CA">
            <w:pPr>
              <w:rPr>
                <w:rFonts w:ascii="Times New Roman" w:hAnsi="Times New Roman"/>
                <w:sz w:val="24"/>
              </w:rPr>
            </w:pPr>
            <w:r w:rsidRPr="001F033B">
              <w:rPr>
                <w:rFonts w:ascii="Times New Roman" w:hAnsi="Times New Roman"/>
                <w:sz w:val="24"/>
              </w:rPr>
              <w:t>Standard</w:t>
            </w:r>
          </w:p>
          <w:p w14:paraId="6A6D49E1" w14:textId="77777777" w:rsidR="00BE557A" w:rsidRPr="001F033B" w:rsidRDefault="00BE557A" w:rsidP="006877CA">
            <w:pPr>
              <w:rPr>
                <w:rFonts w:ascii="Times New Roman" w:hAnsi="Times New Roman"/>
                <w:sz w:val="24"/>
              </w:rPr>
            </w:pPr>
            <w:r w:rsidRPr="001F033B">
              <w:rPr>
                <w:rFonts w:ascii="Times New Roman" w:hAnsi="Times New Roman"/>
                <w:sz w:val="24"/>
              </w:rPr>
              <w:t>Packing</w:t>
            </w:r>
          </w:p>
        </w:tc>
        <w:tc>
          <w:tcPr>
            <w:tcW w:w="1638" w:type="dxa"/>
            <w:gridSpan w:val="3"/>
          </w:tcPr>
          <w:p w14:paraId="7DB83B07" w14:textId="77777777" w:rsidR="00BE557A" w:rsidRPr="001F033B" w:rsidRDefault="00BE557A" w:rsidP="006877CA">
            <w:pPr>
              <w:rPr>
                <w:rFonts w:ascii="Times New Roman" w:hAnsi="Times New Roman"/>
                <w:sz w:val="24"/>
              </w:rPr>
            </w:pPr>
          </w:p>
        </w:tc>
      </w:tr>
      <w:tr w:rsidR="00BE557A" w:rsidRPr="001F033B" w14:paraId="000A1500" w14:textId="77777777" w:rsidTr="006877CA">
        <w:tc>
          <w:tcPr>
            <w:tcW w:w="3420" w:type="dxa"/>
          </w:tcPr>
          <w:p w14:paraId="41445719" w14:textId="77777777" w:rsidR="00BE557A" w:rsidRPr="001F033B" w:rsidRDefault="00BE557A" w:rsidP="006877CA">
            <w:pPr>
              <w:rPr>
                <w:rFonts w:ascii="Times New Roman" w:hAnsi="Times New Roman"/>
                <w:sz w:val="24"/>
              </w:rPr>
            </w:pPr>
          </w:p>
        </w:tc>
        <w:tc>
          <w:tcPr>
            <w:tcW w:w="1620" w:type="dxa"/>
            <w:gridSpan w:val="2"/>
          </w:tcPr>
          <w:p w14:paraId="75CE41EE" w14:textId="77777777" w:rsidR="00BE557A" w:rsidRPr="001F033B" w:rsidRDefault="00BE557A" w:rsidP="006877CA">
            <w:pPr>
              <w:rPr>
                <w:rFonts w:ascii="Times New Roman" w:hAnsi="Times New Roman"/>
                <w:sz w:val="24"/>
              </w:rPr>
            </w:pPr>
          </w:p>
        </w:tc>
        <w:tc>
          <w:tcPr>
            <w:tcW w:w="2970" w:type="dxa"/>
            <w:gridSpan w:val="4"/>
          </w:tcPr>
          <w:p w14:paraId="04C43E3A" w14:textId="77777777" w:rsidR="00BE557A" w:rsidRPr="001F033B" w:rsidRDefault="00BE557A" w:rsidP="006877CA">
            <w:pPr>
              <w:rPr>
                <w:rFonts w:ascii="Times New Roman" w:hAnsi="Times New Roman"/>
                <w:sz w:val="24"/>
              </w:rPr>
            </w:pPr>
            <w:r w:rsidRPr="001F033B">
              <w:rPr>
                <w:rFonts w:ascii="Times New Roman" w:hAnsi="Times New Roman"/>
                <w:sz w:val="24"/>
              </w:rPr>
              <w:t>Treameard Details/Ref.</w:t>
            </w:r>
          </w:p>
        </w:tc>
        <w:tc>
          <w:tcPr>
            <w:tcW w:w="1638" w:type="dxa"/>
            <w:gridSpan w:val="3"/>
          </w:tcPr>
          <w:p w14:paraId="7793E6CC" w14:textId="77777777" w:rsidR="00BE557A" w:rsidRPr="001F033B" w:rsidRDefault="00BE557A" w:rsidP="006877CA">
            <w:pPr>
              <w:rPr>
                <w:rFonts w:ascii="Times New Roman" w:hAnsi="Times New Roman"/>
                <w:sz w:val="24"/>
              </w:rPr>
            </w:pPr>
          </w:p>
        </w:tc>
      </w:tr>
      <w:tr w:rsidR="00BE557A" w:rsidRPr="001F033B" w14:paraId="4E97502A" w14:textId="77777777" w:rsidTr="006877CA">
        <w:tc>
          <w:tcPr>
            <w:tcW w:w="3420" w:type="dxa"/>
          </w:tcPr>
          <w:p w14:paraId="1DD46244" w14:textId="77777777" w:rsidR="00BE557A" w:rsidRPr="001F033B" w:rsidRDefault="00BE557A" w:rsidP="006877CA">
            <w:pPr>
              <w:rPr>
                <w:rFonts w:ascii="Times New Roman" w:hAnsi="Times New Roman"/>
                <w:sz w:val="24"/>
              </w:rPr>
            </w:pPr>
          </w:p>
        </w:tc>
        <w:tc>
          <w:tcPr>
            <w:tcW w:w="1620" w:type="dxa"/>
            <w:gridSpan w:val="2"/>
          </w:tcPr>
          <w:p w14:paraId="77CA8632" w14:textId="77777777" w:rsidR="00BE557A" w:rsidRPr="001F033B" w:rsidRDefault="00BE557A" w:rsidP="006877CA">
            <w:pPr>
              <w:rPr>
                <w:rFonts w:ascii="Times New Roman" w:hAnsi="Times New Roman"/>
                <w:sz w:val="24"/>
              </w:rPr>
            </w:pPr>
          </w:p>
        </w:tc>
        <w:tc>
          <w:tcPr>
            <w:tcW w:w="2970" w:type="dxa"/>
            <w:gridSpan w:val="4"/>
          </w:tcPr>
          <w:p w14:paraId="2F8B1C2F" w14:textId="77777777" w:rsidR="00BE557A" w:rsidRPr="001F033B" w:rsidRDefault="00BE557A" w:rsidP="006877CA">
            <w:pPr>
              <w:rPr>
                <w:rFonts w:ascii="Times New Roman" w:hAnsi="Times New Roman"/>
                <w:sz w:val="24"/>
              </w:rPr>
            </w:pPr>
            <w:r w:rsidRPr="001F033B">
              <w:rPr>
                <w:rFonts w:ascii="Times New Roman" w:hAnsi="Times New Roman"/>
                <w:sz w:val="24"/>
              </w:rPr>
              <w:t>Other</w:t>
            </w:r>
          </w:p>
        </w:tc>
        <w:tc>
          <w:tcPr>
            <w:tcW w:w="1638" w:type="dxa"/>
            <w:gridSpan w:val="3"/>
          </w:tcPr>
          <w:p w14:paraId="06C4FFD5" w14:textId="77777777" w:rsidR="00BE557A" w:rsidRPr="001F033B" w:rsidRDefault="00BE557A" w:rsidP="006877CA">
            <w:pPr>
              <w:rPr>
                <w:rFonts w:ascii="Times New Roman" w:hAnsi="Times New Roman"/>
                <w:sz w:val="24"/>
              </w:rPr>
            </w:pPr>
          </w:p>
        </w:tc>
      </w:tr>
    </w:tbl>
    <w:p w14:paraId="1DEB4788" w14:textId="77777777" w:rsidR="00BE557A" w:rsidRPr="001F033B" w:rsidRDefault="00BE557A" w:rsidP="00BE557A">
      <w:pPr>
        <w:rPr>
          <w:rFonts w:ascii="Times New Roman" w:hAnsi="Times New Roman"/>
          <w:sz w:val="24"/>
        </w:rPr>
      </w:pPr>
    </w:p>
    <w:p w14:paraId="6623F1F0" w14:textId="77777777" w:rsidR="00BE557A" w:rsidRPr="001F033B" w:rsidRDefault="00BE557A" w:rsidP="00BE557A">
      <w:pPr>
        <w:rPr>
          <w:rFonts w:ascii="Times New Roman" w:hAnsi="Times New Roman"/>
          <w:sz w:val="24"/>
        </w:rPr>
      </w:pPr>
    </w:p>
    <w:p w14:paraId="0C05739C" w14:textId="77777777" w:rsidR="00BE557A" w:rsidRPr="001F033B" w:rsidRDefault="00BE557A" w:rsidP="00BE557A">
      <w:pPr>
        <w:rPr>
          <w:rFonts w:ascii="Times New Roman" w:hAnsi="Times New Roman"/>
          <w:sz w:val="24"/>
        </w:rPr>
      </w:pPr>
    </w:p>
    <w:p w14:paraId="4830DEF8" w14:textId="77777777" w:rsidR="00BE557A" w:rsidRPr="001F033B" w:rsidRDefault="00BE557A" w:rsidP="00BE557A">
      <w:pPr>
        <w:rPr>
          <w:rFonts w:ascii="Times New Roman" w:hAnsi="Times New Roman"/>
          <w:sz w:val="24"/>
        </w:rPr>
      </w:pPr>
    </w:p>
    <w:p w14:paraId="15E6ABE2" w14:textId="77777777" w:rsidR="00BE557A" w:rsidRPr="001F033B" w:rsidRDefault="00BE557A" w:rsidP="00BE557A">
      <w:pPr>
        <w:widowControl w:val="0"/>
        <w:autoSpaceDE w:val="0"/>
        <w:autoSpaceDN w:val="0"/>
        <w:adjustRightInd w:val="0"/>
        <w:jc w:val="right"/>
        <w:rPr>
          <w:rFonts w:ascii="Times New Roman" w:hAnsi="Times New Roman"/>
          <w:b/>
          <w:bCs/>
          <w:color w:val="000000"/>
          <w:sz w:val="24"/>
        </w:rPr>
      </w:pPr>
    </w:p>
    <w:p w14:paraId="4D5CC422" w14:textId="77777777" w:rsidR="00BE557A" w:rsidRDefault="00BE557A" w:rsidP="00BE557A"/>
    <w:p w14:paraId="475F4C51" w14:textId="7ADD2DAE" w:rsidR="00BD0C46" w:rsidRPr="001F033B" w:rsidRDefault="00BD0C46" w:rsidP="00BD0C46">
      <w:pPr>
        <w:widowControl w:val="0"/>
        <w:autoSpaceDE w:val="0"/>
        <w:autoSpaceDN w:val="0"/>
        <w:adjustRightInd w:val="0"/>
        <w:jc w:val="right"/>
        <w:rPr>
          <w:rFonts w:ascii="Times New Roman" w:hAnsi="Times New Roman"/>
          <w:b/>
          <w:bCs/>
          <w:color w:val="000000"/>
          <w:sz w:val="24"/>
        </w:rPr>
      </w:pPr>
    </w:p>
    <w:bookmarkEnd w:id="0"/>
    <w:p w14:paraId="2DFFA7A7" w14:textId="77777777" w:rsidR="00E71E00" w:rsidRDefault="00E71E00"/>
    <w:sectPr w:rsidR="00E71E00" w:rsidSect="00E71E00">
      <w:footerReference w:type="even" r:id="rId10"/>
      <w:footerReference w:type="default" r:id="rId11"/>
      <w:footerReference w:type="firs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BA83D" w14:textId="77777777" w:rsidR="007E247B" w:rsidRDefault="007E247B">
      <w:r>
        <w:separator/>
      </w:r>
    </w:p>
  </w:endnote>
  <w:endnote w:type="continuationSeparator" w:id="0">
    <w:p w14:paraId="5324856B" w14:textId="77777777" w:rsidR="007E247B" w:rsidRDefault="007E2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LT 45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25407" w14:textId="77777777" w:rsidR="00E71E00" w:rsidRDefault="00E71E00" w:rsidP="00E71E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2E6F1A" w14:textId="77777777" w:rsidR="00E71E00" w:rsidRDefault="00E71E00" w:rsidP="00E71E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7CEF" w14:textId="77777777" w:rsidR="00E71E00" w:rsidRDefault="00E71E00">
    <w:pPr>
      <w:pStyle w:val="Footer"/>
      <w:jc w:val="right"/>
    </w:pPr>
    <w:r>
      <w:fldChar w:fldCharType="begin"/>
    </w:r>
    <w:r>
      <w:instrText xml:space="preserve"> PAGE   \* MERGEFORMAT </w:instrText>
    </w:r>
    <w:r>
      <w:fldChar w:fldCharType="separate"/>
    </w:r>
    <w:r>
      <w:rPr>
        <w:noProof/>
      </w:rPr>
      <w:t>2</w:t>
    </w:r>
    <w:r>
      <w:rPr>
        <w:noProof/>
      </w:rPr>
      <w:fldChar w:fldCharType="end"/>
    </w:r>
  </w:p>
  <w:p w14:paraId="54BF9C4A" w14:textId="77777777" w:rsidR="00E71E00" w:rsidRDefault="00E71E00" w:rsidP="00E71E00">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AE0D6" w14:textId="77777777" w:rsidR="00E71E00" w:rsidRDefault="00E71E00">
    <w:pPr>
      <w:pStyle w:val="Footer"/>
      <w:jc w:val="right"/>
    </w:pPr>
    <w:r>
      <w:fldChar w:fldCharType="begin"/>
    </w:r>
    <w:r>
      <w:instrText xml:space="preserve"> PAGE   \* MERGEFORMAT </w:instrText>
    </w:r>
    <w:r>
      <w:fldChar w:fldCharType="separate"/>
    </w:r>
    <w:r>
      <w:rPr>
        <w:noProof/>
      </w:rPr>
      <w:t>2</w:t>
    </w:r>
    <w:r>
      <w:rPr>
        <w:noProof/>
      </w:rPr>
      <w:fldChar w:fldCharType="end"/>
    </w:r>
  </w:p>
  <w:p w14:paraId="41D0558C" w14:textId="77777777" w:rsidR="00E71E00" w:rsidRDefault="00E71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DE127F" w14:textId="77777777" w:rsidR="007E247B" w:rsidRDefault="007E247B">
      <w:r>
        <w:separator/>
      </w:r>
    </w:p>
  </w:footnote>
  <w:footnote w:type="continuationSeparator" w:id="0">
    <w:p w14:paraId="003565A1" w14:textId="77777777" w:rsidR="007E247B" w:rsidRDefault="007E2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34E30"/>
    <w:multiLevelType w:val="hybridMultilevel"/>
    <w:tmpl w:val="8E387212"/>
    <w:lvl w:ilvl="0" w:tplc="08090001">
      <w:start w:val="1"/>
      <w:numFmt w:val="bullet"/>
      <w:pStyle w:val="StyleListBulleted1Before6pt"/>
      <w:lvlText w:val=""/>
      <w:lvlJc w:val="left"/>
      <w:pPr>
        <w:tabs>
          <w:tab w:val="num" w:pos="782"/>
        </w:tabs>
        <w:ind w:left="782" w:hanging="360"/>
      </w:pPr>
      <w:rPr>
        <w:rFonts w:ascii="Symbol" w:hAnsi="Symbol" w:hint="default"/>
      </w:rPr>
    </w:lvl>
    <w:lvl w:ilvl="1" w:tplc="FAC6117E">
      <w:start w:val="1"/>
      <w:numFmt w:val="upperRoman"/>
      <w:lvlText w:val="%2."/>
      <w:lvlJc w:val="right"/>
      <w:pPr>
        <w:tabs>
          <w:tab w:val="num" w:pos="602"/>
        </w:tabs>
        <w:ind w:left="602" w:hanging="180"/>
      </w:pPr>
      <w:rPr>
        <w:rFonts w:hint="default"/>
      </w:rPr>
    </w:lvl>
    <w:lvl w:ilvl="2" w:tplc="08090001">
      <w:start w:val="1"/>
      <w:numFmt w:val="bullet"/>
      <w:lvlText w:val=""/>
      <w:lvlJc w:val="left"/>
      <w:pPr>
        <w:tabs>
          <w:tab w:val="num" w:pos="782"/>
        </w:tabs>
        <w:ind w:left="782" w:hanging="360"/>
      </w:pPr>
      <w:rPr>
        <w:rFonts w:ascii="Symbol" w:hAnsi="Symbol" w:hint="default"/>
      </w:rPr>
    </w:lvl>
    <w:lvl w:ilvl="3" w:tplc="0809000F">
      <w:start w:val="1"/>
      <w:numFmt w:val="decimal"/>
      <w:lvlText w:val="%4."/>
      <w:lvlJc w:val="left"/>
      <w:pPr>
        <w:tabs>
          <w:tab w:val="num" w:pos="2882"/>
        </w:tabs>
        <w:ind w:left="2882" w:hanging="360"/>
      </w:pPr>
    </w:lvl>
    <w:lvl w:ilvl="4" w:tplc="08090019">
      <w:start w:val="1"/>
      <w:numFmt w:val="lowerLetter"/>
      <w:lvlText w:val="%5."/>
      <w:lvlJc w:val="left"/>
      <w:pPr>
        <w:tabs>
          <w:tab w:val="num" w:pos="3602"/>
        </w:tabs>
        <w:ind w:left="3602" w:hanging="360"/>
      </w:pPr>
    </w:lvl>
    <w:lvl w:ilvl="5" w:tplc="B872689A">
      <w:start w:val="1"/>
      <w:numFmt w:val="lowerRoman"/>
      <w:lvlText w:val="(%6)"/>
      <w:lvlJc w:val="left"/>
      <w:pPr>
        <w:tabs>
          <w:tab w:val="num" w:pos="4862"/>
        </w:tabs>
        <w:ind w:left="4862" w:hanging="720"/>
      </w:pPr>
      <w:rPr>
        <w:rFonts w:hint="default"/>
      </w:rPr>
    </w:lvl>
    <w:lvl w:ilvl="6" w:tplc="0809000F" w:tentative="1">
      <w:start w:val="1"/>
      <w:numFmt w:val="decimal"/>
      <w:lvlText w:val="%7."/>
      <w:lvlJc w:val="left"/>
      <w:pPr>
        <w:tabs>
          <w:tab w:val="num" w:pos="5042"/>
        </w:tabs>
        <w:ind w:left="5042" w:hanging="360"/>
      </w:pPr>
    </w:lvl>
    <w:lvl w:ilvl="7" w:tplc="08090019" w:tentative="1">
      <w:start w:val="1"/>
      <w:numFmt w:val="lowerLetter"/>
      <w:lvlText w:val="%8."/>
      <w:lvlJc w:val="left"/>
      <w:pPr>
        <w:tabs>
          <w:tab w:val="num" w:pos="5762"/>
        </w:tabs>
        <w:ind w:left="5762" w:hanging="360"/>
      </w:pPr>
    </w:lvl>
    <w:lvl w:ilvl="8" w:tplc="0809001B" w:tentative="1">
      <w:start w:val="1"/>
      <w:numFmt w:val="lowerRoman"/>
      <w:lvlText w:val="%9."/>
      <w:lvlJc w:val="right"/>
      <w:pPr>
        <w:tabs>
          <w:tab w:val="num" w:pos="6482"/>
        </w:tabs>
        <w:ind w:left="6482" w:hanging="180"/>
      </w:pPr>
    </w:lvl>
  </w:abstractNum>
  <w:abstractNum w:abstractNumId="1" w15:restartNumberingAfterBreak="0">
    <w:nsid w:val="0365748C"/>
    <w:multiLevelType w:val="hybridMultilevel"/>
    <w:tmpl w:val="F7D409B0"/>
    <w:lvl w:ilvl="0" w:tplc="8A403D38">
      <w:start w:val="1"/>
      <w:numFmt w:val="lowerLetter"/>
      <w:lvlText w:val="(%1)"/>
      <w:lvlJc w:val="left"/>
      <w:pPr>
        <w:ind w:left="720" w:hanging="360"/>
      </w:pPr>
      <w:rPr>
        <w:rFonts w:hint="default"/>
      </w:rPr>
    </w:lvl>
    <w:lvl w:ilvl="1" w:tplc="2BAE32E6">
      <w:start w:val="1"/>
      <w:numFmt w:val="lowerLetter"/>
      <w:lvlText w:val="(%2)"/>
      <w:lvlJc w:val="left"/>
      <w:pPr>
        <w:ind w:left="1440" w:hanging="360"/>
      </w:pPr>
      <w:rPr>
        <w:rFonts w:hint="default"/>
      </w:rPr>
    </w:lvl>
    <w:lvl w:ilvl="2" w:tplc="E302528E">
      <w:start w:val="1"/>
      <w:numFmt w:val="decimal"/>
      <w:lvlText w:val="(%3)"/>
      <w:lvlJc w:val="left"/>
      <w:pPr>
        <w:ind w:left="2340" w:hanging="360"/>
      </w:pPr>
      <w:rPr>
        <w:rFonts w:hint="default"/>
      </w:rPr>
    </w:lvl>
    <w:lvl w:ilvl="3" w:tplc="B1CEC84C">
      <w:start w:val="1"/>
      <w:numFmt w:val="lowerRoman"/>
      <w:lvlText w:val="%4)"/>
      <w:lvlJc w:val="left"/>
      <w:pPr>
        <w:ind w:left="3240" w:hanging="720"/>
      </w:pPr>
      <w:rPr>
        <w:rFonts w:hint="default"/>
      </w:rPr>
    </w:lvl>
    <w:lvl w:ilvl="4" w:tplc="40090019">
      <w:start w:val="1"/>
      <w:numFmt w:val="lowerLetter"/>
      <w:lvlText w:val="%5."/>
      <w:lvlJc w:val="left"/>
      <w:pPr>
        <w:ind w:left="3600" w:hanging="360"/>
      </w:pPr>
    </w:lvl>
    <w:lvl w:ilvl="5" w:tplc="5672B020">
      <w:start w:val="1"/>
      <w:numFmt w:val="lowerLetter"/>
      <w:lvlText w:val="%6)"/>
      <w:lvlJc w:val="left"/>
      <w:pPr>
        <w:ind w:left="4500" w:hanging="360"/>
      </w:pPr>
      <w:rPr>
        <w:rFonts w:hint="default"/>
      </w:rPr>
    </w:lvl>
    <w:lvl w:ilvl="6" w:tplc="56E273FC">
      <w:start w:val="1"/>
      <w:numFmt w:val="decimal"/>
      <w:lvlText w:val="%7)"/>
      <w:lvlJc w:val="left"/>
      <w:pPr>
        <w:ind w:left="5040" w:hanging="360"/>
      </w:pPr>
      <w:rPr>
        <w:rFonts w:hint="default"/>
      </w:r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42B0567"/>
    <w:multiLevelType w:val="multilevel"/>
    <w:tmpl w:val="EA8C9E16"/>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3" w15:restartNumberingAfterBreak="0">
    <w:nsid w:val="04892245"/>
    <w:multiLevelType w:val="multilevel"/>
    <w:tmpl w:val="F4FE67B8"/>
    <w:lvl w:ilvl="0">
      <w:start w:val="29"/>
      <w:numFmt w:val="decimal"/>
      <w:lvlText w:val="%1"/>
      <w:lvlJc w:val="left"/>
      <w:pPr>
        <w:ind w:left="420" w:hanging="420"/>
      </w:pPr>
      <w:rPr>
        <w:rFonts w:hint="default"/>
      </w:rPr>
    </w:lvl>
    <w:lvl w:ilvl="1">
      <w:start w:val="1"/>
      <w:numFmt w:val="decimal"/>
      <w:lvlText w:val="%1.%2"/>
      <w:lvlJc w:val="left"/>
      <w:pPr>
        <w:ind w:left="1032" w:hanging="4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 w15:restartNumberingAfterBreak="0">
    <w:nsid w:val="07866070"/>
    <w:multiLevelType w:val="hybridMultilevel"/>
    <w:tmpl w:val="E3E80148"/>
    <w:lvl w:ilvl="0" w:tplc="8A403D38">
      <w:start w:val="1"/>
      <w:numFmt w:val="lowerLetter"/>
      <w:lvlText w:val="(%1)"/>
      <w:lvlJc w:val="left"/>
      <w:pPr>
        <w:ind w:left="1710" w:hanging="36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5" w15:restartNumberingAfterBreak="0">
    <w:nsid w:val="07B438A0"/>
    <w:multiLevelType w:val="hybridMultilevel"/>
    <w:tmpl w:val="44F24D84"/>
    <w:lvl w:ilvl="0" w:tplc="8A403D38">
      <w:start w:val="1"/>
      <w:numFmt w:val="lowerLetter"/>
      <w:lvlText w:val="(%1)"/>
      <w:lvlJc w:val="left"/>
      <w:pPr>
        <w:tabs>
          <w:tab w:val="num" w:pos="1800"/>
        </w:tabs>
        <w:ind w:left="1800" w:hanging="360"/>
      </w:pPr>
      <w:rPr>
        <w:rFonts w:hint="default"/>
      </w:rPr>
    </w:lvl>
    <w:lvl w:ilvl="1" w:tplc="4420F352">
      <w:start w:val="25"/>
      <w:numFmt w:val="decimal"/>
      <w:lvlText w:val="%2"/>
      <w:lvlJc w:val="left"/>
      <w:pPr>
        <w:tabs>
          <w:tab w:val="num" w:pos="2160"/>
        </w:tabs>
        <w:ind w:left="2160" w:hanging="360"/>
      </w:pPr>
      <w:rPr>
        <w:rFonts w:hint="default"/>
      </w:rPr>
    </w:lvl>
    <w:lvl w:ilvl="2" w:tplc="65E68A42">
      <w:start w:val="26"/>
      <w:numFmt w:val="decimal"/>
      <w:lvlText w:val="%3"/>
      <w:lvlJc w:val="left"/>
      <w:pPr>
        <w:tabs>
          <w:tab w:val="num" w:pos="2940"/>
        </w:tabs>
        <w:ind w:left="2940" w:hanging="420"/>
      </w:pPr>
      <w:rPr>
        <w:rFonts w:hint="default"/>
      </w:rPr>
    </w:lvl>
    <w:lvl w:ilvl="3" w:tplc="0809000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8A84857"/>
    <w:multiLevelType w:val="hybridMultilevel"/>
    <w:tmpl w:val="94EE1916"/>
    <w:lvl w:ilvl="0" w:tplc="DCA41E1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BBD7C69"/>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3A4336"/>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554672"/>
    <w:multiLevelType w:val="hybridMultilevel"/>
    <w:tmpl w:val="F27C28A8"/>
    <w:lvl w:ilvl="0" w:tplc="C0006214">
      <w:start w:val="1"/>
      <w:numFmt w:val="decimal"/>
      <w:lvlText w:val="(%1)"/>
      <w:lvlJc w:val="left"/>
      <w:pPr>
        <w:ind w:left="990" w:hanging="360"/>
      </w:pPr>
      <w:rPr>
        <w:rFonts w:hint="default"/>
      </w:rPr>
    </w:lvl>
    <w:lvl w:ilvl="1" w:tplc="1C02CF44">
      <w:start w:val="1"/>
      <w:numFmt w:val="bullet"/>
      <w:lvlText w:val="•"/>
      <w:lvlJc w:val="left"/>
      <w:pPr>
        <w:ind w:left="1710" w:hanging="360"/>
      </w:pPr>
      <w:rPr>
        <w:rFonts w:ascii="Century Gothic" w:eastAsia="Times New Roman" w:hAnsi="Century Gothic" w:cs="Times New Roman" w:hint="default"/>
      </w:r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10" w15:restartNumberingAfterBreak="0">
    <w:nsid w:val="0D007DC9"/>
    <w:multiLevelType w:val="hybridMultilevel"/>
    <w:tmpl w:val="A27C1856"/>
    <w:lvl w:ilvl="0" w:tplc="B8B8FCBC">
      <w:start w:val="1"/>
      <w:numFmt w:val="decimal"/>
      <w:lvlText w:val="(%1)"/>
      <w:lvlJc w:val="left"/>
      <w:pPr>
        <w:ind w:left="1354" w:hanging="360"/>
      </w:pPr>
      <w:rPr>
        <w:rFonts w:hint="default"/>
      </w:rPr>
    </w:lvl>
    <w:lvl w:ilvl="1" w:tplc="40090019" w:tentative="1">
      <w:start w:val="1"/>
      <w:numFmt w:val="lowerLetter"/>
      <w:lvlText w:val="%2."/>
      <w:lvlJc w:val="left"/>
      <w:pPr>
        <w:ind w:left="2074" w:hanging="360"/>
      </w:pPr>
    </w:lvl>
    <w:lvl w:ilvl="2" w:tplc="4009001B" w:tentative="1">
      <w:start w:val="1"/>
      <w:numFmt w:val="lowerRoman"/>
      <w:lvlText w:val="%3."/>
      <w:lvlJc w:val="right"/>
      <w:pPr>
        <w:ind w:left="2794" w:hanging="180"/>
      </w:pPr>
    </w:lvl>
    <w:lvl w:ilvl="3" w:tplc="4009000F" w:tentative="1">
      <w:start w:val="1"/>
      <w:numFmt w:val="decimal"/>
      <w:lvlText w:val="%4."/>
      <w:lvlJc w:val="left"/>
      <w:pPr>
        <w:ind w:left="3514" w:hanging="360"/>
      </w:pPr>
    </w:lvl>
    <w:lvl w:ilvl="4" w:tplc="40090019" w:tentative="1">
      <w:start w:val="1"/>
      <w:numFmt w:val="lowerLetter"/>
      <w:lvlText w:val="%5."/>
      <w:lvlJc w:val="left"/>
      <w:pPr>
        <w:ind w:left="4234" w:hanging="360"/>
      </w:pPr>
    </w:lvl>
    <w:lvl w:ilvl="5" w:tplc="4009001B" w:tentative="1">
      <w:start w:val="1"/>
      <w:numFmt w:val="lowerRoman"/>
      <w:lvlText w:val="%6."/>
      <w:lvlJc w:val="right"/>
      <w:pPr>
        <w:ind w:left="4954" w:hanging="180"/>
      </w:pPr>
    </w:lvl>
    <w:lvl w:ilvl="6" w:tplc="4009000F" w:tentative="1">
      <w:start w:val="1"/>
      <w:numFmt w:val="decimal"/>
      <w:lvlText w:val="%7."/>
      <w:lvlJc w:val="left"/>
      <w:pPr>
        <w:ind w:left="5674" w:hanging="360"/>
      </w:pPr>
    </w:lvl>
    <w:lvl w:ilvl="7" w:tplc="40090019" w:tentative="1">
      <w:start w:val="1"/>
      <w:numFmt w:val="lowerLetter"/>
      <w:lvlText w:val="%8."/>
      <w:lvlJc w:val="left"/>
      <w:pPr>
        <w:ind w:left="6394" w:hanging="360"/>
      </w:pPr>
    </w:lvl>
    <w:lvl w:ilvl="8" w:tplc="4009001B" w:tentative="1">
      <w:start w:val="1"/>
      <w:numFmt w:val="lowerRoman"/>
      <w:lvlText w:val="%9."/>
      <w:lvlJc w:val="right"/>
      <w:pPr>
        <w:ind w:left="7114" w:hanging="180"/>
      </w:pPr>
    </w:lvl>
  </w:abstractNum>
  <w:abstractNum w:abstractNumId="11" w15:restartNumberingAfterBreak="0">
    <w:nsid w:val="0EFA3090"/>
    <w:multiLevelType w:val="hybridMultilevel"/>
    <w:tmpl w:val="91DADD2E"/>
    <w:lvl w:ilvl="0" w:tplc="8A403D38">
      <w:start w:val="1"/>
      <w:numFmt w:val="lowerLetter"/>
      <w:lvlText w:val="(%1)"/>
      <w:lvlJc w:val="left"/>
      <w:pPr>
        <w:ind w:left="875" w:hanging="360"/>
      </w:pPr>
      <w:rPr>
        <w:rFonts w:hint="default"/>
      </w:rPr>
    </w:lvl>
    <w:lvl w:ilvl="1" w:tplc="40090019" w:tentative="1">
      <w:start w:val="1"/>
      <w:numFmt w:val="lowerLetter"/>
      <w:lvlText w:val="%2."/>
      <w:lvlJc w:val="left"/>
      <w:pPr>
        <w:ind w:left="1595" w:hanging="360"/>
      </w:pPr>
    </w:lvl>
    <w:lvl w:ilvl="2" w:tplc="4009001B" w:tentative="1">
      <w:start w:val="1"/>
      <w:numFmt w:val="lowerRoman"/>
      <w:lvlText w:val="%3."/>
      <w:lvlJc w:val="right"/>
      <w:pPr>
        <w:ind w:left="2315" w:hanging="180"/>
      </w:pPr>
    </w:lvl>
    <w:lvl w:ilvl="3" w:tplc="4009000F" w:tentative="1">
      <w:start w:val="1"/>
      <w:numFmt w:val="decimal"/>
      <w:lvlText w:val="%4."/>
      <w:lvlJc w:val="left"/>
      <w:pPr>
        <w:ind w:left="3035" w:hanging="360"/>
      </w:pPr>
    </w:lvl>
    <w:lvl w:ilvl="4" w:tplc="40090019" w:tentative="1">
      <w:start w:val="1"/>
      <w:numFmt w:val="lowerLetter"/>
      <w:lvlText w:val="%5."/>
      <w:lvlJc w:val="left"/>
      <w:pPr>
        <w:ind w:left="3755" w:hanging="360"/>
      </w:pPr>
    </w:lvl>
    <w:lvl w:ilvl="5" w:tplc="4009001B" w:tentative="1">
      <w:start w:val="1"/>
      <w:numFmt w:val="lowerRoman"/>
      <w:lvlText w:val="%6."/>
      <w:lvlJc w:val="right"/>
      <w:pPr>
        <w:ind w:left="4475" w:hanging="180"/>
      </w:pPr>
    </w:lvl>
    <w:lvl w:ilvl="6" w:tplc="4009000F" w:tentative="1">
      <w:start w:val="1"/>
      <w:numFmt w:val="decimal"/>
      <w:lvlText w:val="%7."/>
      <w:lvlJc w:val="left"/>
      <w:pPr>
        <w:ind w:left="5195" w:hanging="360"/>
      </w:pPr>
    </w:lvl>
    <w:lvl w:ilvl="7" w:tplc="40090019" w:tentative="1">
      <w:start w:val="1"/>
      <w:numFmt w:val="lowerLetter"/>
      <w:lvlText w:val="%8."/>
      <w:lvlJc w:val="left"/>
      <w:pPr>
        <w:ind w:left="5915" w:hanging="360"/>
      </w:pPr>
    </w:lvl>
    <w:lvl w:ilvl="8" w:tplc="4009001B" w:tentative="1">
      <w:start w:val="1"/>
      <w:numFmt w:val="lowerRoman"/>
      <w:lvlText w:val="%9."/>
      <w:lvlJc w:val="right"/>
      <w:pPr>
        <w:ind w:left="6635" w:hanging="180"/>
      </w:pPr>
    </w:lvl>
  </w:abstractNum>
  <w:abstractNum w:abstractNumId="12" w15:restartNumberingAfterBreak="0">
    <w:nsid w:val="0F112545"/>
    <w:multiLevelType w:val="hybridMultilevel"/>
    <w:tmpl w:val="EA64970E"/>
    <w:lvl w:ilvl="0" w:tplc="8A403D3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F6A19B1"/>
    <w:multiLevelType w:val="hybridMultilevel"/>
    <w:tmpl w:val="B82047D8"/>
    <w:lvl w:ilvl="0" w:tplc="8A403D38">
      <w:start w:val="1"/>
      <w:numFmt w:val="lowerLetter"/>
      <w:lvlText w:val="(%1)"/>
      <w:lvlJc w:val="left"/>
      <w:pPr>
        <w:tabs>
          <w:tab w:val="num" w:pos="1800"/>
        </w:tabs>
        <w:ind w:left="1800" w:hanging="360"/>
      </w:pPr>
      <w:rPr>
        <w:rFont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10AC5B3D"/>
    <w:multiLevelType w:val="hybridMultilevel"/>
    <w:tmpl w:val="CBE6D0B2"/>
    <w:lvl w:ilvl="0" w:tplc="D65C0A6C">
      <w:start w:val="1"/>
      <w:numFmt w:val="lowerLetter"/>
      <w:lvlText w:val="(%1)"/>
      <w:lvlJc w:val="left"/>
      <w:pPr>
        <w:tabs>
          <w:tab w:val="num" w:pos="720"/>
        </w:tabs>
        <w:ind w:left="720" w:hanging="360"/>
      </w:pPr>
      <w:rPr>
        <w:rFonts w:ascii="Times New Roman" w:eastAsia="Times New Roman" w:hAnsi="Times New Roman" w:cs="Times New Roman"/>
      </w:rPr>
    </w:lvl>
    <w:lvl w:ilvl="1" w:tplc="2DD229A0" w:tentative="1">
      <w:start w:val="1"/>
      <w:numFmt w:val="bullet"/>
      <w:lvlText w:val="•"/>
      <w:lvlJc w:val="left"/>
      <w:pPr>
        <w:tabs>
          <w:tab w:val="num" w:pos="1440"/>
        </w:tabs>
        <w:ind w:left="1440" w:hanging="360"/>
      </w:pPr>
      <w:rPr>
        <w:rFonts w:ascii="Times New Roman" w:hAnsi="Times New Roman" w:hint="default"/>
      </w:rPr>
    </w:lvl>
    <w:lvl w:ilvl="2" w:tplc="5F8264AE" w:tentative="1">
      <w:start w:val="1"/>
      <w:numFmt w:val="bullet"/>
      <w:lvlText w:val="•"/>
      <w:lvlJc w:val="left"/>
      <w:pPr>
        <w:tabs>
          <w:tab w:val="num" w:pos="2160"/>
        </w:tabs>
        <w:ind w:left="2160" w:hanging="360"/>
      </w:pPr>
      <w:rPr>
        <w:rFonts w:ascii="Times New Roman" w:hAnsi="Times New Roman" w:hint="default"/>
      </w:rPr>
    </w:lvl>
    <w:lvl w:ilvl="3" w:tplc="07B05D40" w:tentative="1">
      <w:start w:val="1"/>
      <w:numFmt w:val="bullet"/>
      <w:lvlText w:val="•"/>
      <w:lvlJc w:val="left"/>
      <w:pPr>
        <w:tabs>
          <w:tab w:val="num" w:pos="2880"/>
        </w:tabs>
        <w:ind w:left="2880" w:hanging="360"/>
      </w:pPr>
      <w:rPr>
        <w:rFonts w:ascii="Times New Roman" w:hAnsi="Times New Roman" w:hint="default"/>
      </w:rPr>
    </w:lvl>
    <w:lvl w:ilvl="4" w:tplc="BB42589C" w:tentative="1">
      <w:start w:val="1"/>
      <w:numFmt w:val="bullet"/>
      <w:lvlText w:val="•"/>
      <w:lvlJc w:val="left"/>
      <w:pPr>
        <w:tabs>
          <w:tab w:val="num" w:pos="3600"/>
        </w:tabs>
        <w:ind w:left="3600" w:hanging="360"/>
      </w:pPr>
      <w:rPr>
        <w:rFonts w:ascii="Times New Roman" w:hAnsi="Times New Roman" w:hint="default"/>
      </w:rPr>
    </w:lvl>
    <w:lvl w:ilvl="5" w:tplc="A9607B2E" w:tentative="1">
      <w:start w:val="1"/>
      <w:numFmt w:val="bullet"/>
      <w:lvlText w:val="•"/>
      <w:lvlJc w:val="left"/>
      <w:pPr>
        <w:tabs>
          <w:tab w:val="num" w:pos="4320"/>
        </w:tabs>
        <w:ind w:left="4320" w:hanging="360"/>
      </w:pPr>
      <w:rPr>
        <w:rFonts w:ascii="Times New Roman" w:hAnsi="Times New Roman" w:hint="default"/>
      </w:rPr>
    </w:lvl>
    <w:lvl w:ilvl="6" w:tplc="FC3AF3E0" w:tentative="1">
      <w:start w:val="1"/>
      <w:numFmt w:val="bullet"/>
      <w:lvlText w:val="•"/>
      <w:lvlJc w:val="left"/>
      <w:pPr>
        <w:tabs>
          <w:tab w:val="num" w:pos="5040"/>
        </w:tabs>
        <w:ind w:left="5040" w:hanging="360"/>
      </w:pPr>
      <w:rPr>
        <w:rFonts w:ascii="Times New Roman" w:hAnsi="Times New Roman" w:hint="default"/>
      </w:rPr>
    </w:lvl>
    <w:lvl w:ilvl="7" w:tplc="8126FD6A" w:tentative="1">
      <w:start w:val="1"/>
      <w:numFmt w:val="bullet"/>
      <w:lvlText w:val="•"/>
      <w:lvlJc w:val="left"/>
      <w:pPr>
        <w:tabs>
          <w:tab w:val="num" w:pos="5760"/>
        </w:tabs>
        <w:ind w:left="5760" w:hanging="360"/>
      </w:pPr>
      <w:rPr>
        <w:rFonts w:ascii="Times New Roman" w:hAnsi="Times New Roman" w:hint="default"/>
      </w:rPr>
    </w:lvl>
    <w:lvl w:ilvl="8" w:tplc="6F848BD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11615C93"/>
    <w:multiLevelType w:val="hybridMultilevel"/>
    <w:tmpl w:val="70668252"/>
    <w:lvl w:ilvl="0" w:tplc="8A403D38">
      <w:start w:val="1"/>
      <w:numFmt w:val="lowerLetter"/>
      <w:lvlText w:val="(%1)"/>
      <w:lvlJc w:val="left"/>
      <w:pPr>
        <w:tabs>
          <w:tab w:val="num" w:pos="2664"/>
        </w:tabs>
        <w:ind w:left="2664" w:hanging="360"/>
      </w:pPr>
      <w:rPr>
        <w:rFonts w:hint="default"/>
      </w:rPr>
    </w:lvl>
    <w:lvl w:ilvl="1" w:tplc="74765C0C">
      <w:numFmt w:val="bullet"/>
      <w:lvlText w:val="-"/>
      <w:lvlJc w:val="left"/>
      <w:pPr>
        <w:tabs>
          <w:tab w:val="num" w:pos="3384"/>
        </w:tabs>
        <w:ind w:left="3384" w:hanging="360"/>
      </w:pPr>
      <w:rPr>
        <w:rFonts w:ascii="Arial" w:eastAsia="Times New Roman" w:hAnsi="Arial" w:cs="Times New Roman" w:hint="default"/>
      </w:rPr>
    </w:lvl>
    <w:lvl w:ilvl="2" w:tplc="04090005" w:tentative="1">
      <w:start w:val="1"/>
      <w:numFmt w:val="bullet"/>
      <w:lvlText w:val=""/>
      <w:lvlJc w:val="left"/>
      <w:pPr>
        <w:tabs>
          <w:tab w:val="num" w:pos="4104"/>
        </w:tabs>
        <w:ind w:left="4104" w:hanging="360"/>
      </w:pPr>
      <w:rPr>
        <w:rFonts w:ascii="Wingdings" w:hAnsi="Wingdings" w:hint="default"/>
      </w:rPr>
    </w:lvl>
    <w:lvl w:ilvl="3" w:tplc="04090001" w:tentative="1">
      <w:start w:val="1"/>
      <w:numFmt w:val="bullet"/>
      <w:lvlText w:val=""/>
      <w:lvlJc w:val="left"/>
      <w:pPr>
        <w:tabs>
          <w:tab w:val="num" w:pos="4824"/>
        </w:tabs>
        <w:ind w:left="4824" w:hanging="360"/>
      </w:pPr>
      <w:rPr>
        <w:rFonts w:ascii="Symbol" w:hAnsi="Symbol" w:hint="default"/>
      </w:rPr>
    </w:lvl>
    <w:lvl w:ilvl="4" w:tplc="04090003" w:tentative="1">
      <w:start w:val="1"/>
      <w:numFmt w:val="bullet"/>
      <w:lvlText w:val="o"/>
      <w:lvlJc w:val="left"/>
      <w:pPr>
        <w:tabs>
          <w:tab w:val="num" w:pos="5544"/>
        </w:tabs>
        <w:ind w:left="5544" w:hanging="360"/>
      </w:pPr>
      <w:rPr>
        <w:rFonts w:ascii="Courier New" w:hAnsi="Courier New" w:hint="default"/>
      </w:rPr>
    </w:lvl>
    <w:lvl w:ilvl="5" w:tplc="04090005" w:tentative="1">
      <w:start w:val="1"/>
      <w:numFmt w:val="bullet"/>
      <w:lvlText w:val=""/>
      <w:lvlJc w:val="left"/>
      <w:pPr>
        <w:tabs>
          <w:tab w:val="num" w:pos="6264"/>
        </w:tabs>
        <w:ind w:left="6264" w:hanging="360"/>
      </w:pPr>
      <w:rPr>
        <w:rFonts w:ascii="Wingdings" w:hAnsi="Wingdings" w:hint="default"/>
      </w:rPr>
    </w:lvl>
    <w:lvl w:ilvl="6" w:tplc="04090001" w:tentative="1">
      <w:start w:val="1"/>
      <w:numFmt w:val="bullet"/>
      <w:lvlText w:val=""/>
      <w:lvlJc w:val="left"/>
      <w:pPr>
        <w:tabs>
          <w:tab w:val="num" w:pos="6984"/>
        </w:tabs>
        <w:ind w:left="6984" w:hanging="360"/>
      </w:pPr>
      <w:rPr>
        <w:rFonts w:ascii="Symbol" w:hAnsi="Symbol" w:hint="default"/>
      </w:rPr>
    </w:lvl>
    <w:lvl w:ilvl="7" w:tplc="04090003" w:tentative="1">
      <w:start w:val="1"/>
      <w:numFmt w:val="bullet"/>
      <w:lvlText w:val="o"/>
      <w:lvlJc w:val="left"/>
      <w:pPr>
        <w:tabs>
          <w:tab w:val="num" w:pos="7704"/>
        </w:tabs>
        <w:ind w:left="7704" w:hanging="360"/>
      </w:pPr>
      <w:rPr>
        <w:rFonts w:ascii="Courier New" w:hAnsi="Courier New" w:hint="default"/>
      </w:rPr>
    </w:lvl>
    <w:lvl w:ilvl="8" w:tplc="04090005" w:tentative="1">
      <w:start w:val="1"/>
      <w:numFmt w:val="bullet"/>
      <w:lvlText w:val=""/>
      <w:lvlJc w:val="left"/>
      <w:pPr>
        <w:tabs>
          <w:tab w:val="num" w:pos="8424"/>
        </w:tabs>
        <w:ind w:left="8424" w:hanging="360"/>
      </w:pPr>
      <w:rPr>
        <w:rFonts w:ascii="Wingdings" w:hAnsi="Wingdings" w:hint="default"/>
      </w:rPr>
    </w:lvl>
  </w:abstractNum>
  <w:abstractNum w:abstractNumId="16" w15:restartNumberingAfterBreak="0">
    <w:nsid w:val="1336222D"/>
    <w:multiLevelType w:val="hybridMultilevel"/>
    <w:tmpl w:val="B1266C5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14680B2C"/>
    <w:multiLevelType w:val="hybridMultilevel"/>
    <w:tmpl w:val="A3BCE34E"/>
    <w:lvl w:ilvl="0" w:tplc="8A403D38">
      <w:start w:val="1"/>
      <w:numFmt w:val="lowerLetter"/>
      <w:lvlText w:val="(%1)"/>
      <w:lvlJc w:val="left"/>
      <w:pPr>
        <w:tabs>
          <w:tab w:val="num" w:pos="1080"/>
        </w:tabs>
        <w:ind w:left="1080" w:hanging="360"/>
      </w:pPr>
      <w:rPr>
        <w:rFonts w:hint="default"/>
      </w:rPr>
    </w:lvl>
    <w:lvl w:ilvl="1" w:tplc="4009001B">
      <w:start w:val="1"/>
      <w:numFmt w:val="lowerRoman"/>
      <w:lvlText w:val="%2."/>
      <w:lvlJc w:val="righ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A7EE1B6">
      <w:start w:val="1"/>
      <w:numFmt w:val="decimal"/>
      <w:lvlText w:val="(%4)"/>
      <w:lvlJc w:val="left"/>
      <w:pPr>
        <w:ind w:left="2880" w:hanging="360"/>
      </w:pPr>
      <w:rPr>
        <w:rFonts w:hint="default"/>
      </w:rPr>
    </w:lvl>
    <w:lvl w:ilvl="4" w:tplc="2B8ADA5C">
      <w:start w:val="12"/>
      <w:numFmt w:val="decimal"/>
      <w:lvlText w:val="%5"/>
      <w:lvlJc w:val="left"/>
      <w:pPr>
        <w:ind w:left="3660" w:hanging="420"/>
      </w:pPr>
      <w:rPr>
        <w:rFonts w:hint="default"/>
      </w:rPr>
    </w:lvl>
    <w:lvl w:ilvl="5" w:tplc="04090011">
      <w:start w:val="1"/>
      <w:numFmt w:val="decimal"/>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52200E4"/>
    <w:multiLevelType w:val="hybridMultilevel"/>
    <w:tmpl w:val="93361182"/>
    <w:lvl w:ilvl="0" w:tplc="8A403D38">
      <w:start w:val="1"/>
      <w:numFmt w:val="low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155E5D6A"/>
    <w:multiLevelType w:val="hybridMultilevel"/>
    <w:tmpl w:val="02F840DE"/>
    <w:lvl w:ilvl="0" w:tplc="8A403D38">
      <w:start w:val="1"/>
      <w:numFmt w:val="lowerLetter"/>
      <w:lvlText w:val="(%1)"/>
      <w:lvlJc w:val="left"/>
      <w:pPr>
        <w:tabs>
          <w:tab w:val="num" w:pos="2160"/>
        </w:tabs>
        <w:ind w:left="2160" w:hanging="360"/>
      </w:pPr>
      <w:rPr>
        <w:rFont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0" w15:restartNumberingAfterBreak="0">
    <w:nsid w:val="16306883"/>
    <w:multiLevelType w:val="hybridMultilevel"/>
    <w:tmpl w:val="4FBC3450"/>
    <w:lvl w:ilvl="0" w:tplc="8A403D3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1" w15:restartNumberingAfterBreak="0">
    <w:nsid w:val="174C63C6"/>
    <w:multiLevelType w:val="hybridMultilevel"/>
    <w:tmpl w:val="171A9000"/>
    <w:lvl w:ilvl="0" w:tplc="8A403D38">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8C86986"/>
    <w:multiLevelType w:val="singleLevel"/>
    <w:tmpl w:val="04090017"/>
    <w:lvl w:ilvl="0">
      <w:start w:val="1"/>
      <w:numFmt w:val="lowerLetter"/>
      <w:lvlText w:val="%1)"/>
      <w:lvlJc w:val="left"/>
      <w:pPr>
        <w:tabs>
          <w:tab w:val="num" w:pos="360"/>
        </w:tabs>
        <w:ind w:left="360" w:hanging="360"/>
      </w:pPr>
    </w:lvl>
  </w:abstractNum>
  <w:abstractNum w:abstractNumId="23" w15:restartNumberingAfterBreak="0">
    <w:nsid w:val="1A7A7C17"/>
    <w:multiLevelType w:val="multilevel"/>
    <w:tmpl w:val="B44A1B34"/>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C9119F1"/>
    <w:multiLevelType w:val="hybridMultilevel"/>
    <w:tmpl w:val="A5308ACE"/>
    <w:lvl w:ilvl="0" w:tplc="8E40D7D6">
      <w:start w:val="1"/>
      <w:numFmt w:val="decimal"/>
      <w:lvlText w:val="(%1)"/>
      <w:lvlJc w:val="left"/>
      <w:pPr>
        <w:ind w:left="990" w:hanging="360"/>
      </w:pPr>
      <w:rPr>
        <w:rFonts w:hint="default"/>
      </w:rPr>
    </w:lvl>
    <w:lvl w:ilvl="1" w:tplc="40090019" w:tentative="1">
      <w:start w:val="1"/>
      <w:numFmt w:val="lowerLetter"/>
      <w:lvlText w:val="%2."/>
      <w:lvlJc w:val="left"/>
      <w:pPr>
        <w:ind w:left="1710" w:hanging="360"/>
      </w:p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25" w15:restartNumberingAfterBreak="0">
    <w:nsid w:val="1D2D0D74"/>
    <w:multiLevelType w:val="singleLevel"/>
    <w:tmpl w:val="88407530"/>
    <w:lvl w:ilvl="0">
      <w:start w:val="1"/>
      <w:numFmt w:val="lowerRoman"/>
      <w:lvlText w:val="(%1)"/>
      <w:lvlJc w:val="left"/>
      <w:pPr>
        <w:ind w:left="360" w:hanging="360"/>
      </w:pPr>
      <w:rPr>
        <w:rFonts w:ascii="Times New Roman" w:eastAsia="Times New Roman" w:hAnsi="Times New Roman" w:cs="Times New Roman" w:hint="default"/>
      </w:rPr>
    </w:lvl>
  </w:abstractNum>
  <w:abstractNum w:abstractNumId="26" w15:restartNumberingAfterBreak="0">
    <w:nsid w:val="22B66704"/>
    <w:multiLevelType w:val="hybridMultilevel"/>
    <w:tmpl w:val="89EA3C78"/>
    <w:lvl w:ilvl="0" w:tplc="8A403D38">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7" w15:restartNumberingAfterBreak="0">
    <w:nsid w:val="25A43C63"/>
    <w:multiLevelType w:val="hybridMultilevel"/>
    <w:tmpl w:val="79BA7800"/>
    <w:lvl w:ilvl="0" w:tplc="04D0F68A">
      <w:start w:val="1"/>
      <w:numFmt w:val="decimal"/>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27B325D1"/>
    <w:multiLevelType w:val="hybridMultilevel"/>
    <w:tmpl w:val="D756B300"/>
    <w:lvl w:ilvl="0" w:tplc="8A403D38">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37539A"/>
    <w:multiLevelType w:val="multilevel"/>
    <w:tmpl w:val="6A7CB0B6"/>
    <w:lvl w:ilvl="0">
      <w:start w:val="1"/>
      <w:numFmt w:val="lowerLetter"/>
      <w:lvlText w:val="%1)"/>
      <w:lvlJc w:val="left"/>
      <w:pPr>
        <w:tabs>
          <w:tab w:val="num" w:pos="720"/>
        </w:tabs>
        <w:ind w:left="720" w:hanging="720"/>
      </w:pPr>
      <w:rPr>
        <w:rFonts w:hint="default"/>
      </w:rPr>
    </w:lvl>
    <w:lvl w:ilvl="1">
      <w:start w:val="1"/>
      <w:numFmt w:val="decimal"/>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0" w15:restartNumberingAfterBreak="0">
    <w:nsid w:val="2D636474"/>
    <w:multiLevelType w:val="hybridMultilevel"/>
    <w:tmpl w:val="2528DD36"/>
    <w:lvl w:ilvl="0" w:tplc="8A403D38">
      <w:start w:val="1"/>
      <w:numFmt w:val="lowerLetter"/>
      <w:lvlText w:val="(%1)"/>
      <w:lvlJc w:val="left"/>
      <w:pPr>
        <w:tabs>
          <w:tab w:val="num" w:pos="1484"/>
        </w:tabs>
        <w:ind w:left="1484" w:hanging="360"/>
      </w:pPr>
      <w:rPr>
        <w:rFonts w:hint="default"/>
      </w:rPr>
    </w:lvl>
    <w:lvl w:ilvl="1" w:tplc="08090003" w:tentative="1">
      <w:start w:val="1"/>
      <w:numFmt w:val="bullet"/>
      <w:lvlText w:val="o"/>
      <w:lvlJc w:val="left"/>
      <w:pPr>
        <w:tabs>
          <w:tab w:val="num" w:pos="2204"/>
        </w:tabs>
        <w:ind w:left="2204" w:hanging="360"/>
      </w:pPr>
      <w:rPr>
        <w:rFonts w:ascii="Courier New" w:hAnsi="Courier New" w:cs="Courier New" w:hint="default"/>
      </w:rPr>
    </w:lvl>
    <w:lvl w:ilvl="2" w:tplc="08090005" w:tentative="1">
      <w:start w:val="1"/>
      <w:numFmt w:val="bullet"/>
      <w:lvlText w:val=""/>
      <w:lvlJc w:val="left"/>
      <w:pPr>
        <w:tabs>
          <w:tab w:val="num" w:pos="2924"/>
        </w:tabs>
        <w:ind w:left="2924" w:hanging="360"/>
      </w:pPr>
      <w:rPr>
        <w:rFonts w:ascii="Wingdings" w:hAnsi="Wingdings" w:hint="default"/>
      </w:rPr>
    </w:lvl>
    <w:lvl w:ilvl="3" w:tplc="08090001" w:tentative="1">
      <w:start w:val="1"/>
      <w:numFmt w:val="bullet"/>
      <w:lvlText w:val=""/>
      <w:lvlJc w:val="left"/>
      <w:pPr>
        <w:tabs>
          <w:tab w:val="num" w:pos="3644"/>
        </w:tabs>
        <w:ind w:left="3644" w:hanging="360"/>
      </w:pPr>
      <w:rPr>
        <w:rFonts w:ascii="Symbol" w:hAnsi="Symbol" w:hint="default"/>
      </w:rPr>
    </w:lvl>
    <w:lvl w:ilvl="4" w:tplc="08090003" w:tentative="1">
      <w:start w:val="1"/>
      <w:numFmt w:val="bullet"/>
      <w:lvlText w:val="o"/>
      <w:lvlJc w:val="left"/>
      <w:pPr>
        <w:tabs>
          <w:tab w:val="num" w:pos="4364"/>
        </w:tabs>
        <w:ind w:left="4364" w:hanging="360"/>
      </w:pPr>
      <w:rPr>
        <w:rFonts w:ascii="Courier New" w:hAnsi="Courier New" w:cs="Courier New" w:hint="default"/>
      </w:rPr>
    </w:lvl>
    <w:lvl w:ilvl="5" w:tplc="08090005" w:tentative="1">
      <w:start w:val="1"/>
      <w:numFmt w:val="bullet"/>
      <w:lvlText w:val=""/>
      <w:lvlJc w:val="left"/>
      <w:pPr>
        <w:tabs>
          <w:tab w:val="num" w:pos="5084"/>
        </w:tabs>
        <w:ind w:left="5084" w:hanging="360"/>
      </w:pPr>
      <w:rPr>
        <w:rFonts w:ascii="Wingdings" w:hAnsi="Wingdings" w:hint="default"/>
      </w:rPr>
    </w:lvl>
    <w:lvl w:ilvl="6" w:tplc="08090001" w:tentative="1">
      <w:start w:val="1"/>
      <w:numFmt w:val="bullet"/>
      <w:lvlText w:val=""/>
      <w:lvlJc w:val="left"/>
      <w:pPr>
        <w:tabs>
          <w:tab w:val="num" w:pos="5804"/>
        </w:tabs>
        <w:ind w:left="5804" w:hanging="360"/>
      </w:pPr>
      <w:rPr>
        <w:rFonts w:ascii="Symbol" w:hAnsi="Symbol" w:hint="default"/>
      </w:rPr>
    </w:lvl>
    <w:lvl w:ilvl="7" w:tplc="08090003" w:tentative="1">
      <w:start w:val="1"/>
      <w:numFmt w:val="bullet"/>
      <w:lvlText w:val="o"/>
      <w:lvlJc w:val="left"/>
      <w:pPr>
        <w:tabs>
          <w:tab w:val="num" w:pos="6524"/>
        </w:tabs>
        <w:ind w:left="6524" w:hanging="360"/>
      </w:pPr>
      <w:rPr>
        <w:rFonts w:ascii="Courier New" w:hAnsi="Courier New" w:cs="Courier New" w:hint="default"/>
      </w:rPr>
    </w:lvl>
    <w:lvl w:ilvl="8" w:tplc="08090005" w:tentative="1">
      <w:start w:val="1"/>
      <w:numFmt w:val="bullet"/>
      <w:lvlText w:val=""/>
      <w:lvlJc w:val="left"/>
      <w:pPr>
        <w:tabs>
          <w:tab w:val="num" w:pos="7244"/>
        </w:tabs>
        <w:ind w:left="7244" w:hanging="360"/>
      </w:pPr>
      <w:rPr>
        <w:rFonts w:ascii="Wingdings" w:hAnsi="Wingdings" w:hint="default"/>
      </w:rPr>
    </w:lvl>
  </w:abstractNum>
  <w:abstractNum w:abstractNumId="31" w15:restartNumberingAfterBreak="0">
    <w:nsid w:val="2F225BD4"/>
    <w:multiLevelType w:val="hybridMultilevel"/>
    <w:tmpl w:val="28801B10"/>
    <w:lvl w:ilvl="0" w:tplc="8A403D38">
      <w:start w:val="1"/>
      <w:numFmt w:val="lowerLetter"/>
      <w:lvlText w:val="(%1)"/>
      <w:lvlJc w:val="left"/>
      <w:pPr>
        <w:ind w:left="2520" w:hanging="36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32" w15:restartNumberingAfterBreak="0">
    <w:nsid w:val="30A27C85"/>
    <w:multiLevelType w:val="hybridMultilevel"/>
    <w:tmpl w:val="8D160166"/>
    <w:lvl w:ilvl="0" w:tplc="8A403D38">
      <w:start w:val="1"/>
      <w:numFmt w:val="lowerLetter"/>
      <w:lvlText w:val="(%1)"/>
      <w:lvlJc w:val="left"/>
      <w:pPr>
        <w:tabs>
          <w:tab w:val="num" w:pos="1500"/>
        </w:tabs>
        <w:ind w:left="1500" w:hanging="360"/>
      </w:pPr>
      <w:rPr>
        <w:rFonts w:hint="default"/>
      </w:rPr>
    </w:lvl>
    <w:lvl w:ilvl="1" w:tplc="04090019">
      <w:start w:val="1"/>
      <w:numFmt w:val="lowerLetter"/>
      <w:lvlText w:val="%2."/>
      <w:lvlJc w:val="left"/>
      <w:pPr>
        <w:tabs>
          <w:tab w:val="num" w:pos="2220"/>
        </w:tabs>
        <w:ind w:left="2220" w:hanging="360"/>
      </w:pPr>
    </w:lvl>
    <w:lvl w:ilvl="2" w:tplc="F82A1256">
      <w:start w:val="11"/>
      <w:numFmt w:val="decimal"/>
      <w:lvlText w:val="%3"/>
      <w:lvlJc w:val="left"/>
      <w:pPr>
        <w:tabs>
          <w:tab w:val="num" w:pos="3180"/>
        </w:tabs>
        <w:ind w:left="3180" w:hanging="420"/>
      </w:pPr>
      <w:rPr>
        <w:rFonts w:hint="default"/>
      </w:r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3" w15:restartNumberingAfterBreak="0">
    <w:nsid w:val="3161012F"/>
    <w:multiLevelType w:val="hybridMultilevel"/>
    <w:tmpl w:val="9F3C67BE"/>
    <w:lvl w:ilvl="0" w:tplc="5A6C51D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4" w15:restartNumberingAfterBreak="0">
    <w:nsid w:val="317E7B67"/>
    <w:multiLevelType w:val="hybridMultilevel"/>
    <w:tmpl w:val="F81A9EEC"/>
    <w:lvl w:ilvl="0" w:tplc="8A403D3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E302528E">
      <w:start w:val="1"/>
      <w:numFmt w:val="decimal"/>
      <w:lvlText w:val="(%3)"/>
      <w:lvlJc w:val="left"/>
      <w:pPr>
        <w:ind w:left="2340" w:hanging="360"/>
      </w:pPr>
      <w:rPr>
        <w:rFonts w:hint="default"/>
      </w:rPr>
    </w:lvl>
    <w:lvl w:ilvl="3" w:tplc="B1CEC84C">
      <w:start w:val="1"/>
      <w:numFmt w:val="lowerRoman"/>
      <w:lvlText w:val="%4)"/>
      <w:lvlJc w:val="left"/>
      <w:pPr>
        <w:ind w:left="3240" w:hanging="720"/>
      </w:pPr>
      <w:rPr>
        <w:rFonts w:hint="default"/>
      </w:rPr>
    </w:lvl>
    <w:lvl w:ilvl="4" w:tplc="40090019">
      <w:start w:val="1"/>
      <w:numFmt w:val="lowerLetter"/>
      <w:lvlText w:val="%5."/>
      <w:lvlJc w:val="left"/>
      <w:pPr>
        <w:ind w:left="3600" w:hanging="360"/>
      </w:pPr>
    </w:lvl>
    <w:lvl w:ilvl="5" w:tplc="5672B020">
      <w:start w:val="1"/>
      <w:numFmt w:val="lowerLetter"/>
      <w:lvlText w:val="%6)"/>
      <w:lvlJc w:val="left"/>
      <w:pPr>
        <w:ind w:left="4500" w:hanging="360"/>
      </w:pPr>
      <w:rPr>
        <w:rFonts w:hint="default"/>
      </w:rPr>
    </w:lvl>
    <w:lvl w:ilvl="6" w:tplc="56E273FC">
      <w:start w:val="1"/>
      <w:numFmt w:val="decimal"/>
      <w:lvlText w:val="%7)"/>
      <w:lvlJc w:val="left"/>
      <w:pPr>
        <w:ind w:left="5040" w:hanging="360"/>
      </w:pPr>
      <w:rPr>
        <w:rFonts w:hint="default"/>
      </w:r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344C7993"/>
    <w:multiLevelType w:val="hybridMultilevel"/>
    <w:tmpl w:val="27846EAA"/>
    <w:lvl w:ilvl="0" w:tplc="9DAE990E">
      <w:start w:val="1"/>
      <w:numFmt w:val="decimal"/>
      <w:lvlText w:val="(%1)"/>
      <w:lvlJc w:val="left"/>
      <w:pPr>
        <w:tabs>
          <w:tab w:val="num" w:pos="1080"/>
        </w:tabs>
        <w:ind w:left="1080" w:hanging="360"/>
      </w:pPr>
      <w:rPr>
        <w:rFonts w:hint="default"/>
      </w:rPr>
    </w:lvl>
    <w:lvl w:ilvl="1" w:tplc="0CB862C0">
      <w:start w:val="1"/>
      <w:numFmt w:val="lowerLetter"/>
      <w:lvlText w:val="(%2)"/>
      <w:lvlJc w:val="left"/>
      <w:pPr>
        <w:tabs>
          <w:tab w:val="num" w:pos="1800"/>
        </w:tabs>
        <w:ind w:left="1800" w:hanging="360"/>
      </w:pPr>
      <w:rPr>
        <w:rFonts w:hint="default"/>
        <w:b w:val="0"/>
      </w:rPr>
    </w:lvl>
    <w:lvl w:ilvl="2" w:tplc="0409001B">
      <w:start w:val="1"/>
      <w:numFmt w:val="lowerRoman"/>
      <w:lvlText w:val="%3."/>
      <w:lvlJc w:val="right"/>
      <w:pPr>
        <w:tabs>
          <w:tab w:val="num" w:pos="2520"/>
        </w:tabs>
        <w:ind w:left="2520" w:hanging="180"/>
      </w:pPr>
    </w:lvl>
    <w:lvl w:ilvl="3" w:tplc="63841994">
      <w:start w:val="3"/>
      <w:numFmt w:val="decimal"/>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347CCDA8">
      <w:start w:val="5"/>
      <w:numFmt w:val="decimal"/>
      <w:lvlText w:val="%7"/>
      <w:lvlJc w:val="left"/>
      <w:pPr>
        <w:ind w:left="5400" w:hanging="360"/>
      </w:pPr>
      <w:rPr>
        <w:rFonts w:hint="default"/>
      </w:rPr>
    </w:lvl>
    <w:lvl w:ilvl="7" w:tplc="EF58977A">
      <w:start w:val="2"/>
      <w:numFmt w:val="lowerRoman"/>
      <w:lvlText w:val="(%8)"/>
      <w:lvlJc w:val="left"/>
      <w:pPr>
        <w:ind w:left="6480" w:hanging="720"/>
      </w:pPr>
      <w:rPr>
        <w:rFonts w:hint="default"/>
      </w:rPr>
    </w:lvl>
    <w:lvl w:ilvl="8" w:tplc="0409001B" w:tentative="1">
      <w:start w:val="1"/>
      <w:numFmt w:val="lowerRoman"/>
      <w:lvlText w:val="%9."/>
      <w:lvlJc w:val="right"/>
      <w:pPr>
        <w:tabs>
          <w:tab w:val="num" w:pos="6840"/>
        </w:tabs>
        <w:ind w:left="6840" w:hanging="180"/>
      </w:pPr>
    </w:lvl>
  </w:abstractNum>
  <w:abstractNum w:abstractNumId="36" w15:restartNumberingAfterBreak="0">
    <w:nsid w:val="355E04AB"/>
    <w:multiLevelType w:val="hybridMultilevel"/>
    <w:tmpl w:val="A0905CE6"/>
    <w:lvl w:ilvl="0" w:tplc="8A403D3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35D72786"/>
    <w:multiLevelType w:val="hybridMultilevel"/>
    <w:tmpl w:val="7A36E376"/>
    <w:lvl w:ilvl="0" w:tplc="25A0CF9A">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BBB0D02C" w:tentative="1">
      <w:start w:val="1"/>
      <w:numFmt w:val="bullet"/>
      <w:lvlText w:val=""/>
      <w:lvlJc w:val="left"/>
      <w:pPr>
        <w:tabs>
          <w:tab w:val="num" w:pos="2160"/>
        </w:tabs>
        <w:ind w:left="2160" w:hanging="360"/>
      </w:pPr>
      <w:rPr>
        <w:rFonts w:ascii="Symbol" w:hAnsi="Symbol" w:hint="default"/>
      </w:rPr>
    </w:lvl>
    <w:lvl w:ilvl="3" w:tplc="A3348778" w:tentative="1">
      <w:start w:val="1"/>
      <w:numFmt w:val="bullet"/>
      <w:lvlText w:val=""/>
      <w:lvlJc w:val="left"/>
      <w:pPr>
        <w:tabs>
          <w:tab w:val="num" w:pos="2880"/>
        </w:tabs>
        <w:ind w:left="2880" w:hanging="360"/>
      </w:pPr>
      <w:rPr>
        <w:rFonts w:ascii="Symbol" w:hAnsi="Symbol" w:hint="default"/>
      </w:rPr>
    </w:lvl>
    <w:lvl w:ilvl="4" w:tplc="85243D54" w:tentative="1">
      <w:start w:val="1"/>
      <w:numFmt w:val="bullet"/>
      <w:lvlText w:val=""/>
      <w:lvlJc w:val="left"/>
      <w:pPr>
        <w:tabs>
          <w:tab w:val="num" w:pos="3600"/>
        </w:tabs>
        <w:ind w:left="3600" w:hanging="360"/>
      </w:pPr>
      <w:rPr>
        <w:rFonts w:ascii="Symbol" w:hAnsi="Symbol" w:hint="default"/>
      </w:rPr>
    </w:lvl>
    <w:lvl w:ilvl="5" w:tplc="12FCA364" w:tentative="1">
      <w:start w:val="1"/>
      <w:numFmt w:val="bullet"/>
      <w:lvlText w:val=""/>
      <w:lvlJc w:val="left"/>
      <w:pPr>
        <w:tabs>
          <w:tab w:val="num" w:pos="4320"/>
        </w:tabs>
        <w:ind w:left="4320" w:hanging="360"/>
      </w:pPr>
      <w:rPr>
        <w:rFonts w:ascii="Symbol" w:hAnsi="Symbol" w:hint="default"/>
      </w:rPr>
    </w:lvl>
    <w:lvl w:ilvl="6" w:tplc="D3785600" w:tentative="1">
      <w:start w:val="1"/>
      <w:numFmt w:val="bullet"/>
      <w:lvlText w:val=""/>
      <w:lvlJc w:val="left"/>
      <w:pPr>
        <w:tabs>
          <w:tab w:val="num" w:pos="5040"/>
        </w:tabs>
        <w:ind w:left="5040" w:hanging="360"/>
      </w:pPr>
      <w:rPr>
        <w:rFonts w:ascii="Symbol" w:hAnsi="Symbol" w:hint="default"/>
      </w:rPr>
    </w:lvl>
    <w:lvl w:ilvl="7" w:tplc="C93805CC" w:tentative="1">
      <w:start w:val="1"/>
      <w:numFmt w:val="bullet"/>
      <w:lvlText w:val=""/>
      <w:lvlJc w:val="left"/>
      <w:pPr>
        <w:tabs>
          <w:tab w:val="num" w:pos="5760"/>
        </w:tabs>
        <w:ind w:left="5760" w:hanging="360"/>
      </w:pPr>
      <w:rPr>
        <w:rFonts w:ascii="Symbol" w:hAnsi="Symbol" w:hint="default"/>
      </w:rPr>
    </w:lvl>
    <w:lvl w:ilvl="8" w:tplc="C6949AF2"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39437B44"/>
    <w:multiLevelType w:val="hybridMultilevel"/>
    <w:tmpl w:val="5B36A764"/>
    <w:lvl w:ilvl="0" w:tplc="8A403D38">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98"/>
        </w:tabs>
        <w:ind w:left="2898" w:hanging="360"/>
      </w:pPr>
    </w:lvl>
    <w:lvl w:ilvl="2" w:tplc="FFFFFFFF" w:tentative="1">
      <w:start w:val="1"/>
      <w:numFmt w:val="lowerRoman"/>
      <w:lvlText w:val="%3."/>
      <w:lvlJc w:val="right"/>
      <w:pPr>
        <w:tabs>
          <w:tab w:val="num" w:pos="3618"/>
        </w:tabs>
        <w:ind w:left="3618" w:hanging="180"/>
      </w:pPr>
    </w:lvl>
    <w:lvl w:ilvl="3" w:tplc="FFFFFFFF" w:tentative="1">
      <w:start w:val="1"/>
      <w:numFmt w:val="decimal"/>
      <w:lvlText w:val="%4."/>
      <w:lvlJc w:val="left"/>
      <w:pPr>
        <w:tabs>
          <w:tab w:val="num" w:pos="4338"/>
        </w:tabs>
        <w:ind w:left="4338" w:hanging="360"/>
      </w:pPr>
    </w:lvl>
    <w:lvl w:ilvl="4" w:tplc="FFFFFFFF" w:tentative="1">
      <w:start w:val="1"/>
      <w:numFmt w:val="lowerLetter"/>
      <w:lvlText w:val="%5."/>
      <w:lvlJc w:val="left"/>
      <w:pPr>
        <w:tabs>
          <w:tab w:val="num" w:pos="5058"/>
        </w:tabs>
        <w:ind w:left="5058" w:hanging="360"/>
      </w:pPr>
    </w:lvl>
    <w:lvl w:ilvl="5" w:tplc="FFFFFFFF" w:tentative="1">
      <w:start w:val="1"/>
      <w:numFmt w:val="lowerRoman"/>
      <w:lvlText w:val="%6."/>
      <w:lvlJc w:val="right"/>
      <w:pPr>
        <w:tabs>
          <w:tab w:val="num" w:pos="5778"/>
        </w:tabs>
        <w:ind w:left="5778" w:hanging="180"/>
      </w:pPr>
    </w:lvl>
    <w:lvl w:ilvl="6" w:tplc="FFFFFFFF" w:tentative="1">
      <w:start w:val="1"/>
      <w:numFmt w:val="decimal"/>
      <w:lvlText w:val="%7."/>
      <w:lvlJc w:val="left"/>
      <w:pPr>
        <w:tabs>
          <w:tab w:val="num" w:pos="6498"/>
        </w:tabs>
        <w:ind w:left="6498" w:hanging="360"/>
      </w:pPr>
    </w:lvl>
    <w:lvl w:ilvl="7" w:tplc="FFFFFFFF" w:tentative="1">
      <w:start w:val="1"/>
      <w:numFmt w:val="lowerLetter"/>
      <w:lvlText w:val="%8."/>
      <w:lvlJc w:val="left"/>
      <w:pPr>
        <w:tabs>
          <w:tab w:val="num" w:pos="7218"/>
        </w:tabs>
        <w:ind w:left="7218" w:hanging="360"/>
      </w:pPr>
    </w:lvl>
    <w:lvl w:ilvl="8" w:tplc="FFFFFFFF" w:tentative="1">
      <w:start w:val="1"/>
      <w:numFmt w:val="lowerRoman"/>
      <w:lvlText w:val="%9."/>
      <w:lvlJc w:val="right"/>
      <w:pPr>
        <w:tabs>
          <w:tab w:val="num" w:pos="7938"/>
        </w:tabs>
        <w:ind w:left="7938" w:hanging="180"/>
      </w:pPr>
    </w:lvl>
  </w:abstractNum>
  <w:abstractNum w:abstractNumId="39" w15:restartNumberingAfterBreak="0">
    <w:nsid w:val="3B6543B5"/>
    <w:multiLevelType w:val="hybridMultilevel"/>
    <w:tmpl w:val="8060712A"/>
    <w:lvl w:ilvl="0" w:tplc="8A403D38">
      <w:start w:val="1"/>
      <w:numFmt w:val="lowerLetter"/>
      <w:lvlText w:val="(%1)"/>
      <w:lvlJc w:val="left"/>
      <w:pPr>
        <w:ind w:left="1440" w:hanging="360"/>
      </w:pPr>
      <w:rPr>
        <w:rFont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15:restartNumberingAfterBreak="0">
    <w:nsid w:val="3DB03EA7"/>
    <w:multiLevelType w:val="hybridMultilevel"/>
    <w:tmpl w:val="922402A4"/>
    <w:lvl w:ilvl="0" w:tplc="8A403D3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 w15:restartNumberingAfterBreak="0">
    <w:nsid w:val="3F20782A"/>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1547AB1"/>
    <w:multiLevelType w:val="hybridMultilevel"/>
    <w:tmpl w:val="F81A9EEC"/>
    <w:lvl w:ilvl="0" w:tplc="8A403D3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E302528E">
      <w:start w:val="1"/>
      <w:numFmt w:val="decimal"/>
      <w:lvlText w:val="(%3)"/>
      <w:lvlJc w:val="left"/>
      <w:pPr>
        <w:ind w:left="2340" w:hanging="360"/>
      </w:pPr>
      <w:rPr>
        <w:rFonts w:hint="default"/>
      </w:rPr>
    </w:lvl>
    <w:lvl w:ilvl="3" w:tplc="B1CEC84C">
      <w:start w:val="1"/>
      <w:numFmt w:val="lowerRoman"/>
      <w:lvlText w:val="%4)"/>
      <w:lvlJc w:val="left"/>
      <w:pPr>
        <w:ind w:left="3240" w:hanging="720"/>
      </w:pPr>
      <w:rPr>
        <w:rFonts w:hint="default"/>
      </w:rPr>
    </w:lvl>
    <w:lvl w:ilvl="4" w:tplc="40090019">
      <w:start w:val="1"/>
      <w:numFmt w:val="lowerLetter"/>
      <w:lvlText w:val="%5."/>
      <w:lvlJc w:val="left"/>
      <w:pPr>
        <w:ind w:left="3600" w:hanging="360"/>
      </w:pPr>
    </w:lvl>
    <w:lvl w:ilvl="5" w:tplc="5672B020">
      <w:start w:val="1"/>
      <w:numFmt w:val="lowerLetter"/>
      <w:lvlText w:val="%6)"/>
      <w:lvlJc w:val="left"/>
      <w:pPr>
        <w:ind w:left="4500" w:hanging="360"/>
      </w:pPr>
      <w:rPr>
        <w:rFonts w:hint="default"/>
      </w:rPr>
    </w:lvl>
    <w:lvl w:ilvl="6" w:tplc="56E273FC">
      <w:start w:val="1"/>
      <w:numFmt w:val="decimal"/>
      <w:lvlText w:val="%7)"/>
      <w:lvlJc w:val="left"/>
      <w:pPr>
        <w:ind w:left="5040" w:hanging="360"/>
      </w:pPr>
      <w:rPr>
        <w:rFonts w:hint="default"/>
      </w:r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41970CCC"/>
    <w:multiLevelType w:val="hybridMultilevel"/>
    <w:tmpl w:val="34B69740"/>
    <w:lvl w:ilvl="0" w:tplc="8A403D3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4" w15:restartNumberingAfterBreak="0">
    <w:nsid w:val="43380DB9"/>
    <w:multiLevelType w:val="multilevel"/>
    <w:tmpl w:val="330A9534"/>
    <w:lvl w:ilvl="0">
      <w:start w:val="1"/>
      <w:numFmt w:val="lowerRoman"/>
      <w:lvlText w:val="(%1)"/>
      <w:lvlJc w:val="left"/>
      <w:pPr>
        <w:tabs>
          <w:tab w:val="num" w:pos="353"/>
        </w:tabs>
        <w:ind w:left="353" w:hanging="180"/>
      </w:pPr>
      <w:rPr>
        <w:rFonts w:hint="default"/>
      </w:rPr>
    </w:lvl>
    <w:lvl w:ilvl="1">
      <w:start w:val="1"/>
      <w:numFmt w:val="decimal"/>
      <w:isLgl/>
      <w:lvlText w:val="%1.%2"/>
      <w:lvlJc w:val="left"/>
      <w:pPr>
        <w:tabs>
          <w:tab w:val="num" w:pos="533"/>
        </w:tabs>
        <w:ind w:left="533" w:hanging="360"/>
      </w:pPr>
      <w:rPr>
        <w:rFonts w:hint="default"/>
        <w:b/>
      </w:rPr>
    </w:lvl>
    <w:lvl w:ilvl="2">
      <w:start w:val="1"/>
      <w:numFmt w:val="decimal"/>
      <w:isLgl/>
      <w:lvlText w:val="%1.%2.%3"/>
      <w:lvlJc w:val="left"/>
      <w:pPr>
        <w:tabs>
          <w:tab w:val="num" w:pos="893"/>
        </w:tabs>
        <w:ind w:left="893" w:hanging="720"/>
      </w:pPr>
      <w:rPr>
        <w:rFonts w:hint="default"/>
        <w:b/>
      </w:rPr>
    </w:lvl>
    <w:lvl w:ilvl="3">
      <w:start w:val="1"/>
      <w:numFmt w:val="decimal"/>
      <w:isLgl/>
      <w:lvlText w:val="%1.%2.%3.%4"/>
      <w:lvlJc w:val="left"/>
      <w:pPr>
        <w:tabs>
          <w:tab w:val="num" w:pos="893"/>
        </w:tabs>
        <w:ind w:left="893" w:hanging="720"/>
      </w:pPr>
      <w:rPr>
        <w:rFonts w:hint="default"/>
        <w:b/>
      </w:rPr>
    </w:lvl>
    <w:lvl w:ilvl="4">
      <w:start w:val="1"/>
      <w:numFmt w:val="decimal"/>
      <w:isLgl/>
      <w:lvlText w:val="%1.%2.%3.%4.%5"/>
      <w:lvlJc w:val="left"/>
      <w:pPr>
        <w:tabs>
          <w:tab w:val="num" w:pos="1253"/>
        </w:tabs>
        <w:ind w:left="1253" w:hanging="1080"/>
      </w:pPr>
      <w:rPr>
        <w:rFonts w:hint="default"/>
        <w:b/>
      </w:rPr>
    </w:lvl>
    <w:lvl w:ilvl="5">
      <w:start w:val="1"/>
      <w:numFmt w:val="decimal"/>
      <w:isLgl/>
      <w:lvlText w:val="%1.%2.%3.%4.%5.%6"/>
      <w:lvlJc w:val="left"/>
      <w:pPr>
        <w:tabs>
          <w:tab w:val="num" w:pos="1253"/>
        </w:tabs>
        <w:ind w:left="1253" w:hanging="1080"/>
      </w:pPr>
      <w:rPr>
        <w:rFonts w:hint="default"/>
        <w:b/>
      </w:rPr>
    </w:lvl>
    <w:lvl w:ilvl="6">
      <w:start w:val="1"/>
      <w:numFmt w:val="decimal"/>
      <w:isLgl/>
      <w:lvlText w:val="%1.%2.%3.%4.%5.%6.%7"/>
      <w:lvlJc w:val="left"/>
      <w:pPr>
        <w:tabs>
          <w:tab w:val="num" w:pos="1613"/>
        </w:tabs>
        <w:ind w:left="1613" w:hanging="1440"/>
      </w:pPr>
      <w:rPr>
        <w:rFonts w:hint="default"/>
        <w:b/>
      </w:rPr>
    </w:lvl>
    <w:lvl w:ilvl="7">
      <w:start w:val="1"/>
      <w:numFmt w:val="decimal"/>
      <w:isLgl/>
      <w:lvlText w:val="%1.%2.%3.%4.%5.%6.%7.%8"/>
      <w:lvlJc w:val="left"/>
      <w:pPr>
        <w:tabs>
          <w:tab w:val="num" w:pos="1613"/>
        </w:tabs>
        <w:ind w:left="1613" w:hanging="1440"/>
      </w:pPr>
      <w:rPr>
        <w:rFonts w:hint="default"/>
        <w:b/>
      </w:rPr>
    </w:lvl>
    <w:lvl w:ilvl="8">
      <w:start w:val="1"/>
      <w:numFmt w:val="decimal"/>
      <w:isLgl/>
      <w:lvlText w:val="%1.%2.%3.%4.%5.%6.%7.%8.%9"/>
      <w:lvlJc w:val="left"/>
      <w:pPr>
        <w:tabs>
          <w:tab w:val="num" w:pos="1973"/>
        </w:tabs>
        <w:ind w:left="1973" w:hanging="1800"/>
      </w:pPr>
      <w:rPr>
        <w:rFonts w:hint="default"/>
        <w:b/>
      </w:rPr>
    </w:lvl>
  </w:abstractNum>
  <w:abstractNum w:abstractNumId="45" w15:restartNumberingAfterBreak="0">
    <w:nsid w:val="442B6487"/>
    <w:multiLevelType w:val="hybridMultilevel"/>
    <w:tmpl w:val="104EF9F0"/>
    <w:lvl w:ilvl="0" w:tplc="B8B8FC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478B6E9C"/>
    <w:multiLevelType w:val="hybridMultilevel"/>
    <w:tmpl w:val="34FE5264"/>
    <w:lvl w:ilvl="0" w:tplc="907AFAAC">
      <w:start w:val="1"/>
      <w:numFmt w:val="lowerLetter"/>
      <w:lvlText w:val="(%1)"/>
      <w:lvlJc w:val="left"/>
      <w:pPr>
        <w:ind w:left="2115" w:hanging="405"/>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7" w15:restartNumberingAfterBreak="0">
    <w:nsid w:val="47EE312D"/>
    <w:multiLevelType w:val="hybridMultilevel"/>
    <w:tmpl w:val="7A0ED6A4"/>
    <w:lvl w:ilvl="0" w:tplc="8A403D38">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8" w15:restartNumberingAfterBreak="0">
    <w:nsid w:val="48907663"/>
    <w:multiLevelType w:val="hybridMultilevel"/>
    <w:tmpl w:val="10143A7E"/>
    <w:lvl w:ilvl="0" w:tplc="2BAE32E6">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4A003448"/>
    <w:multiLevelType w:val="hybridMultilevel"/>
    <w:tmpl w:val="F27C28A8"/>
    <w:lvl w:ilvl="0" w:tplc="C0006214">
      <w:start w:val="1"/>
      <w:numFmt w:val="decimal"/>
      <w:lvlText w:val="(%1)"/>
      <w:lvlJc w:val="left"/>
      <w:pPr>
        <w:ind w:left="990" w:hanging="360"/>
      </w:pPr>
      <w:rPr>
        <w:rFonts w:hint="default"/>
      </w:rPr>
    </w:lvl>
    <w:lvl w:ilvl="1" w:tplc="1C02CF44">
      <w:start w:val="1"/>
      <w:numFmt w:val="bullet"/>
      <w:lvlText w:val="•"/>
      <w:lvlJc w:val="left"/>
      <w:pPr>
        <w:ind w:left="1710" w:hanging="360"/>
      </w:pPr>
      <w:rPr>
        <w:rFonts w:ascii="Century Gothic" w:eastAsia="Times New Roman" w:hAnsi="Century Gothic" w:cs="Times New Roman" w:hint="default"/>
      </w:r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50" w15:restartNumberingAfterBreak="0">
    <w:nsid w:val="4C452DA4"/>
    <w:multiLevelType w:val="hybridMultilevel"/>
    <w:tmpl w:val="6EF63D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1" w15:restartNumberingAfterBreak="0">
    <w:nsid w:val="4D230A2E"/>
    <w:multiLevelType w:val="hybridMultilevel"/>
    <w:tmpl w:val="1C7AB742"/>
    <w:lvl w:ilvl="0" w:tplc="0409000B">
      <w:start w:val="1"/>
      <w:numFmt w:val="bullet"/>
      <w:lvlText w:val=""/>
      <w:lvlJc w:val="left"/>
      <w:pPr>
        <w:ind w:left="720" w:hanging="360"/>
      </w:pPr>
      <w:rPr>
        <w:rFonts w:ascii="Wingdings" w:hAnsi="Wingdings" w:hint="default"/>
      </w:rPr>
    </w:lvl>
    <w:lvl w:ilvl="1" w:tplc="40090001">
      <w:start w:val="1"/>
      <w:numFmt w:val="bullet"/>
      <w:lvlText w:val=""/>
      <w:lvlJc w:val="left"/>
      <w:pPr>
        <w:ind w:left="1440" w:hanging="360"/>
      </w:pPr>
      <w:rPr>
        <w:rFonts w:ascii="Symbol" w:hAnsi="Symbol"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2" w15:restartNumberingAfterBreak="0">
    <w:nsid w:val="4D4E7850"/>
    <w:multiLevelType w:val="hybridMultilevel"/>
    <w:tmpl w:val="D09A4382"/>
    <w:lvl w:ilvl="0" w:tplc="35CE98C2">
      <w:start w:val="1"/>
      <w:numFmt w:val="decimal"/>
      <w:lvlText w:val="(%1)"/>
      <w:lvlJc w:val="left"/>
      <w:pPr>
        <w:ind w:left="1918" w:hanging="360"/>
      </w:pPr>
      <w:rPr>
        <w:rFonts w:hint="default"/>
      </w:rPr>
    </w:lvl>
    <w:lvl w:ilvl="1" w:tplc="04090019" w:tentative="1">
      <w:start w:val="1"/>
      <w:numFmt w:val="lowerLetter"/>
      <w:lvlText w:val="%2."/>
      <w:lvlJc w:val="left"/>
      <w:pPr>
        <w:ind w:left="2638" w:hanging="360"/>
      </w:pPr>
    </w:lvl>
    <w:lvl w:ilvl="2" w:tplc="0409001B" w:tentative="1">
      <w:start w:val="1"/>
      <w:numFmt w:val="lowerRoman"/>
      <w:lvlText w:val="%3."/>
      <w:lvlJc w:val="right"/>
      <w:pPr>
        <w:ind w:left="3358" w:hanging="180"/>
      </w:pPr>
    </w:lvl>
    <w:lvl w:ilvl="3" w:tplc="0409000F" w:tentative="1">
      <w:start w:val="1"/>
      <w:numFmt w:val="decimal"/>
      <w:lvlText w:val="%4."/>
      <w:lvlJc w:val="left"/>
      <w:pPr>
        <w:ind w:left="4078" w:hanging="360"/>
      </w:pPr>
    </w:lvl>
    <w:lvl w:ilvl="4" w:tplc="04090019" w:tentative="1">
      <w:start w:val="1"/>
      <w:numFmt w:val="lowerLetter"/>
      <w:lvlText w:val="%5."/>
      <w:lvlJc w:val="left"/>
      <w:pPr>
        <w:ind w:left="4798" w:hanging="360"/>
      </w:pPr>
    </w:lvl>
    <w:lvl w:ilvl="5" w:tplc="0409001B" w:tentative="1">
      <w:start w:val="1"/>
      <w:numFmt w:val="lowerRoman"/>
      <w:lvlText w:val="%6."/>
      <w:lvlJc w:val="right"/>
      <w:pPr>
        <w:ind w:left="5518" w:hanging="180"/>
      </w:pPr>
    </w:lvl>
    <w:lvl w:ilvl="6" w:tplc="0409000F" w:tentative="1">
      <w:start w:val="1"/>
      <w:numFmt w:val="decimal"/>
      <w:lvlText w:val="%7."/>
      <w:lvlJc w:val="left"/>
      <w:pPr>
        <w:ind w:left="6238" w:hanging="360"/>
      </w:pPr>
    </w:lvl>
    <w:lvl w:ilvl="7" w:tplc="04090019" w:tentative="1">
      <w:start w:val="1"/>
      <w:numFmt w:val="lowerLetter"/>
      <w:lvlText w:val="%8."/>
      <w:lvlJc w:val="left"/>
      <w:pPr>
        <w:ind w:left="6958" w:hanging="360"/>
      </w:pPr>
    </w:lvl>
    <w:lvl w:ilvl="8" w:tplc="0409001B" w:tentative="1">
      <w:start w:val="1"/>
      <w:numFmt w:val="lowerRoman"/>
      <w:lvlText w:val="%9."/>
      <w:lvlJc w:val="right"/>
      <w:pPr>
        <w:ind w:left="7678" w:hanging="180"/>
      </w:pPr>
    </w:lvl>
  </w:abstractNum>
  <w:abstractNum w:abstractNumId="53" w15:restartNumberingAfterBreak="0">
    <w:nsid w:val="4F064F20"/>
    <w:multiLevelType w:val="hybridMultilevel"/>
    <w:tmpl w:val="A4EA2DFE"/>
    <w:lvl w:ilvl="0" w:tplc="1C4A8434">
      <w:start w:val="1"/>
      <w:numFmt w:val="bullet"/>
      <w:pStyle w:val="ListBulleted1"/>
      <w:lvlText w:val=""/>
      <w:lvlJc w:val="left"/>
      <w:pPr>
        <w:tabs>
          <w:tab w:val="num" w:pos="360"/>
        </w:tabs>
        <w:ind w:left="360" w:hanging="360"/>
      </w:pPr>
      <w:rPr>
        <w:rFonts w:ascii="Arial" w:hAnsi="Arial" w:hint="default"/>
        <w:b w:val="0"/>
        <w:i w:val="0"/>
        <w:caps w:val="0"/>
        <w:strike w:val="0"/>
        <w:dstrike w:val="0"/>
        <w:outline w:val="0"/>
        <w:shadow w:val="0"/>
        <w:emboss w:val="0"/>
        <w:imprint w:val="0"/>
        <w:vanish w:val="0"/>
        <w:spacing w:val="0"/>
        <w:w w:val="100"/>
        <w:kern w:val="22"/>
        <w:position w:val="0"/>
        <w:sz w:val="20"/>
        <w:szCs w:val="20"/>
        <w:u w:val="none"/>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FBD39EF"/>
    <w:multiLevelType w:val="hybridMultilevel"/>
    <w:tmpl w:val="B030C12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511725BF"/>
    <w:multiLevelType w:val="hybridMultilevel"/>
    <w:tmpl w:val="81D2F33C"/>
    <w:lvl w:ilvl="0" w:tplc="024691C4">
      <w:start w:val="1"/>
      <w:numFmt w:val="lowerRoman"/>
      <w:lvlText w:val="%1&gt;"/>
      <w:lvlJc w:val="left"/>
      <w:pPr>
        <w:tabs>
          <w:tab w:val="num" w:pos="1800"/>
        </w:tabs>
        <w:ind w:left="180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528C10B0"/>
    <w:multiLevelType w:val="hybridMultilevel"/>
    <w:tmpl w:val="2F1A58A4"/>
    <w:lvl w:ilvl="0" w:tplc="873A4AD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7" w15:restartNumberingAfterBreak="0">
    <w:nsid w:val="5295750A"/>
    <w:multiLevelType w:val="hybridMultilevel"/>
    <w:tmpl w:val="C60C430A"/>
    <w:lvl w:ilvl="0" w:tplc="EA06676A">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8" w15:restartNumberingAfterBreak="0">
    <w:nsid w:val="5298659E"/>
    <w:multiLevelType w:val="hybridMultilevel"/>
    <w:tmpl w:val="3536A47E"/>
    <w:lvl w:ilvl="0" w:tplc="8A403D38">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37B4AAB"/>
    <w:multiLevelType w:val="hybridMultilevel"/>
    <w:tmpl w:val="7BAA9932"/>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0" w15:restartNumberingAfterBreak="0">
    <w:nsid w:val="53BE5579"/>
    <w:multiLevelType w:val="hybridMultilevel"/>
    <w:tmpl w:val="29146D40"/>
    <w:lvl w:ilvl="0" w:tplc="8A403D38">
      <w:start w:val="1"/>
      <w:numFmt w:val="lowerLetter"/>
      <w:lvlText w:val="(%1)"/>
      <w:lvlJc w:val="left"/>
      <w:pPr>
        <w:tabs>
          <w:tab w:val="num" w:pos="1335"/>
        </w:tabs>
        <w:ind w:left="1335" w:hanging="615"/>
      </w:pPr>
      <w:rPr>
        <w:rFonts w:hint="default"/>
      </w:rPr>
    </w:lvl>
    <w:lvl w:ilvl="1" w:tplc="B3CC1080">
      <w:start w:val="1"/>
      <w:numFmt w:val="lowerLetter"/>
      <w:lvlText w:val="(%2)"/>
      <w:lvlJc w:val="left"/>
      <w:pPr>
        <w:tabs>
          <w:tab w:val="num" w:pos="2160"/>
        </w:tabs>
        <w:ind w:left="2160" w:hanging="720"/>
      </w:pPr>
      <w:rPr>
        <w:rFonts w:hint="default"/>
      </w:rPr>
    </w:lvl>
    <w:lvl w:ilvl="2" w:tplc="535A1C2E">
      <w:start w:val="2"/>
      <w:numFmt w:val="decimal"/>
      <w:lvlText w:val="%3"/>
      <w:lvlJc w:val="left"/>
      <w:pPr>
        <w:tabs>
          <w:tab w:val="num" w:pos="2700"/>
        </w:tabs>
        <w:ind w:left="2700" w:hanging="360"/>
      </w:pPr>
      <w:rPr>
        <w:rFonts w:hint="default"/>
        <w:color w:val="auto"/>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1" w15:restartNumberingAfterBreak="0">
    <w:nsid w:val="53E07F3A"/>
    <w:multiLevelType w:val="hybridMultilevel"/>
    <w:tmpl w:val="868AF298"/>
    <w:lvl w:ilvl="0" w:tplc="3E0A9A88">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5BBB6361"/>
    <w:multiLevelType w:val="hybridMultilevel"/>
    <w:tmpl w:val="4BAA2E0C"/>
    <w:lvl w:ilvl="0" w:tplc="9B64E612">
      <w:start w:val="1"/>
      <w:numFmt w:val="decimal"/>
      <w:pStyle w:val="ListNumbered1"/>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5BE117EB"/>
    <w:multiLevelType w:val="hybridMultilevel"/>
    <w:tmpl w:val="77100070"/>
    <w:lvl w:ilvl="0" w:tplc="0CB862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5BF629B9"/>
    <w:multiLevelType w:val="hybridMultilevel"/>
    <w:tmpl w:val="3FE24DFA"/>
    <w:lvl w:ilvl="0" w:tplc="B1CEC84C">
      <w:start w:val="1"/>
      <w:numFmt w:val="lowerRoman"/>
      <w:lvlText w:val="%1)"/>
      <w:lvlJc w:val="left"/>
      <w:pPr>
        <w:ind w:left="3240" w:hanging="720"/>
      </w:pPr>
      <w:rPr>
        <w:rFonts w:hint="default"/>
      </w:rPr>
    </w:lvl>
    <w:lvl w:ilvl="1" w:tplc="D9262C90">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FC4E95"/>
    <w:multiLevelType w:val="hybridMultilevel"/>
    <w:tmpl w:val="0F466F02"/>
    <w:lvl w:ilvl="0" w:tplc="F91A0472">
      <w:start w:val="1"/>
      <w:numFmt w:val="decimal"/>
      <w:lvlText w:val="(%1)"/>
      <w:lvlJc w:val="left"/>
      <w:pPr>
        <w:ind w:left="2556" w:hanging="360"/>
      </w:pPr>
      <w:rPr>
        <w:rFonts w:hint="default"/>
        <w:b w:val="0"/>
        <w:bCs w:val="0"/>
      </w:rPr>
    </w:lvl>
    <w:lvl w:ilvl="1" w:tplc="40090019">
      <w:start w:val="1"/>
      <w:numFmt w:val="lowerLetter"/>
      <w:lvlText w:val="%2."/>
      <w:lvlJc w:val="left"/>
      <w:pPr>
        <w:ind w:left="3276" w:hanging="360"/>
      </w:pPr>
    </w:lvl>
    <w:lvl w:ilvl="2" w:tplc="4009001B" w:tentative="1">
      <w:start w:val="1"/>
      <w:numFmt w:val="lowerRoman"/>
      <w:lvlText w:val="%3."/>
      <w:lvlJc w:val="right"/>
      <w:pPr>
        <w:ind w:left="3996" w:hanging="180"/>
      </w:pPr>
    </w:lvl>
    <w:lvl w:ilvl="3" w:tplc="4009000F" w:tentative="1">
      <w:start w:val="1"/>
      <w:numFmt w:val="decimal"/>
      <w:lvlText w:val="%4."/>
      <w:lvlJc w:val="left"/>
      <w:pPr>
        <w:ind w:left="4716" w:hanging="360"/>
      </w:pPr>
    </w:lvl>
    <w:lvl w:ilvl="4" w:tplc="40090019" w:tentative="1">
      <w:start w:val="1"/>
      <w:numFmt w:val="lowerLetter"/>
      <w:lvlText w:val="%5."/>
      <w:lvlJc w:val="left"/>
      <w:pPr>
        <w:ind w:left="5436" w:hanging="360"/>
      </w:pPr>
    </w:lvl>
    <w:lvl w:ilvl="5" w:tplc="4009001B" w:tentative="1">
      <w:start w:val="1"/>
      <w:numFmt w:val="lowerRoman"/>
      <w:lvlText w:val="%6."/>
      <w:lvlJc w:val="right"/>
      <w:pPr>
        <w:ind w:left="6156" w:hanging="180"/>
      </w:pPr>
    </w:lvl>
    <w:lvl w:ilvl="6" w:tplc="4009000F" w:tentative="1">
      <w:start w:val="1"/>
      <w:numFmt w:val="decimal"/>
      <w:lvlText w:val="%7."/>
      <w:lvlJc w:val="left"/>
      <w:pPr>
        <w:ind w:left="6876" w:hanging="360"/>
      </w:pPr>
    </w:lvl>
    <w:lvl w:ilvl="7" w:tplc="40090019" w:tentative="1">
      <w:start w:val="1"/>
      <w:numFmt w:val="lowerLetter"/>
      <w:lvlText w:val="%8."/>
      <w:lvlJc w:val="left"/>
      <w:pPr>
        <w:ind w:left="7596" w:hanging="360"/>
      </w:pPr>
    </w:lvl>
    <w:lvl w:ilvl="8" w:tplc="4009001B" w:tentative="1">
      <w:start w:val="1"/>
      <w:numFmt w:val="lowerRoman"/>
      <w:lvlText w:val="%9."/>
      <w:lvlJc w:val="right"/>
      <w:pPr>
        <w:ind w:left="8316" w:hanging="180"/>
      </w:pPr>
    </w:lvl>
  </w:abstractNum>
  <w:abstractNum w:abstractNumId="66" w15:restartNumberingAfterBreak="0">
    <w:nsid w:val="5E3F6E4A"/>
    <w:multiLevelType w:val="hybridMultilevel"/>
    <w:tmpl w:val="F27C28A8"/>
    <w:lvl w:ilvl="0" w:tplc="C0006214">
      <w:start w:val="1"/>
      <w:numFmt w:val="decimal"/>
      <w:lvlText w:val="(%1)"/>
      <w:lvlJc w:val="left"/>
      <w:pPr>
        <w:ind w:left="990" w:hanging="360"/>
      </w:pPr>
      <w:rPr>
        <w:rFonts w:hint="default"/>
      </w:rPr>
    </w:lvl>
    <w:lvl w:ilvl="1" w:tplc="1C02CF44">
      <w:start w:val="1"/>
      <w:numFmt w:val="bullet"/>
      <w:lvlText w:val="•"/>
      <w:lvlJc w:val="left"/>
      <w:pPr>
        <w:ind w:left="1710" w:hanging="360"/>
      </w:pPr>
      <w:rPr>
        <w:rFonts w:ascii="Century Gothic" w:eastAsia="Times New Roman" w:hAnsi="Century Gothic" w:cs="Times New Roman" w:hint="default"/>
      </w:r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67" w15:restartNumberingAfterBreak="0">
    <w:nsid w:val="5F754F94"/>
    <w:multiLevelType w:val="hybridMultilevel"/>
    <w:tmpl w:val="8D160166"/>
    <w:lvl w:ilvl="0" w:tplc="8A403D38">
      <w:start w:val="1"/>
      <w:numFmt w:val="lowerLetter"/>
      <w:lvlText w:val="(%1)"/>
      <w:lvlJc w:val="left"/>
      <w:pPr>
        <w:tabs>
          <w:tab w:val="num" w:pos="1500"/>
        </w:tabs>
        <w:ind w:left="1500" w:hanging="360"/>
      </w:pPr>
      <w:rPr>
        <w:rFonts w:hint="default"/>
      </w:rPr>
    </w:lvl>
    <w:lvl w:ilvl="1" w:tplc="04090019">
      <w:start w:val="1"/>
      <w:numFmt w:val="lowerLetter"/>
      <w:lvlText w:val="%2."/>
      <w:lvlJc w:val="left"/>
      <w:pPr>
        <w:tabs>
          <w:tab w:val="num" w:pos="2220"/>
        </w:tabs>
        <w:ind w:left="2220" w:hanging="360"/>
      </w:pPr>
    </w:lvl>
    <w:lvl w:ilvl="2" w:tplc="F82A1256">
      <w:start w:val="11"/>
      <w:numFmt w:val="decimal"/>
      <w:lvlText w:val="%3"/>
      <w:lvlJc w:val="left"/>
      <w:pPr>
        <w:tabs>
          <w:tab w:val="num" w:pos="3180"/>
        </w:tabs>
        <w:ind w:left="3180" w:hanging="420"/>
      </w:pPr>
      <w:rPr>
        <w:rFonts w:hint="default"/>
      </w:r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68" w15:restartNumberingAfterBreak="0">
    <w:nsid w:val="5F8C570D"/>
    <w:multiLevelType w:val="hybridMultilevel"/>
    <w:tmpl w:val="A43AC344"/>
    <w:lvl w:ilvl="0" w:tplc="C96A5F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71E3293"/>
    <w:multiLevelType w:val="hybridMultilevel"/>
    <w:tmpl w:val="CF62A2C0"/>
    <w:lvl w:ilvl="0" w:tplc="FC169850">
      <w:start w:val="1"/>
      <w:numFmt w:val="decimal"/>
      <w:lvlText w:val="(%1)"/>
      <w:lvlJc w:val="left"/>
      <w:pPr>
        <w:ind w:left="1080" w:hanging="360"/>
      </w:pPr>
      <w:rPr>
        <w:rFonts w:cs="Arial" w:hint="default"/>
        <w:b w:val="0"/>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0" w15:restartNumberingAfterBreak="0">
    <w:nsid w:val="675A2EB6"/>
    <w:multiLevelType w:val="hybridMultilevel"/>
    <w:tmpl w:val="7F14A2B8"/>
    <w:lvl w:ilvl="0" w:tplc="B872689A">
      <w:start w:val="1"/>
      <w:numFmt w:val="lowerRoman"/>
      <w:lvlText w:val="(%1)"/>
      <w:lvlJc w:val="left"/>
      <w:pPr>
        <w:ind w:left="828" w:hanging="360"/>
      </w:pPr>
      <w:rPr>
        <w:rFonts w:hint="default"/>
      </w:rPr>
    </w:lvl>
    <w:lvl w:ilvl="1" w:tplc="04090019">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71" w15:restartNumberingAfterBreak="0">
    <w:nsid w:val="68025B54"/>
    <w:multiLevelType w:val="hybridMultilevel"/>
    <w:tmpl w:val="541C3BBE"/>
    <w:lvl w:ilvl="0" w:tplc="254C5DC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2" w15:restartNumberingAfterBreak="0">
    <w:nsid w:val="680B3800"/>
    <w:multiLevelType w:val="hybridMultilevel"/>
    <w:tmpl w:val="89A889D2"/>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3" w15:restartNumberingAfterBreak="0">
    <w:nsid w:val="69774BC7"/>
    <w:multiLevelType w:val="hybridMultilevel"/>
    <w:tmpl w:val="0F466F02"/>
    <w:lvl w:ilvl="0" w:tplc="F91A0472">
      <w:start w:val="1"/>
      <w:numFmt w:val="decimal"/>
      <w:lvlText w:val="(%1)"/>
      <w:lvlJc w:val="left"/>
      <w:pPr>
        <w:ind w:left="2556" w:hanging="360"/>
      </w:pPr>
      <w:rPr>
        <w:rFonts w:hint="default"/>
        <w:b w:val="0"/>
        <w:bCs w:val="0"/>
      </w:rPr>
    </w:lvl>
    <w:lvl w:ilvl="1" w:tplc="40090019">
      <w:start w:val="1"/>
      <w:numFmt w:val="lowerLetter"/>
      <w:lvlText w:val="%2."/>
      <w:lvlJc w:val="left"/>
      <w:pPr>
        <w:ind w:left="3276" w:hanging="360"/>
      </w:pPr>
    </w:lvl>
    <w:lvl w:ilvl="2" w:tplc="4009001B" w:tentative="1">
      <w:start w:val="1"/>
      <w:numFmt w:val="lowerRoman"/>
      <w:lvlText w:val="%3."/>
      <w:lvlJc w:val="right"/>
      <w:pPr>
        <w:ind w:left="3996" w:hanging="180"/>
      </w:pPr>
    </w:lvl>
    <w:lvl w:ilvl="3" w:tplc="4009000F" w:tentative="1">
      <w:start w:val="1"/>
      <w:numFmt w:val="decimal"/>
      <w:lvlText w:val="%4."/>
      <w:lvlJc w:val="left"/>
      <w:pPr>
        <w:ind w:left="4716" w:hanging="360"/>
      </w:pPr>
    </w:lvl>
    <w:lvl w:ilvl="4" w:tplc="40090019" w:tentative="1">
      <w:start w:val="1"/>
      <w:numFmt w:val="lowerLetter"/>
      <w:lvlText w:val="%5."/>
      <w:lvlJc w:val="left"/>
      <w:pPr>
        <w:ind w:left="5436" w:hanging="360"/>
      </w:pPr>
    </w:lvl>
    <w:lvl w:ilvl="5" w:tplc="4009001B" w:tentative="1">
      <w:start w:val="1"/>
      <w:numFmt w:val="lowerRoman"/>
      <w:lvlText w:val="%6."/>
      <w:lvlJc w:val="right"/>
      <w:pPr>
        <w:ind w:left="6156" w:hanging="180"/>
      </w:pPr>
    </w:lvl>
    <w:lvl w:ilvl="6" w:tplc="4009000F" w:tentative="1">
      <w:start w:val="1"/>
      <w:numFmt w:val="decimal"/>
      <w:lvlText w:val="%7."/>
      <w:lvlJc w:val="left"/>
      <w:pPr>
        <w:ind w:left="6876" w:hanging="360"/>
      </w:pPr>
    </w:lvl>
    <w:lvl w:ilvl="7" w:tplc="40090019" w:tentative="1">
      <w:start w:val="1"/>
      <w:numFmt w:val="lowerLetter"/>
      <w:lvlText w:val="%8."/>
      <w:lvlJc w:val="left"/>
      <w:pPr>
        <w:ind w:left="7596" w:hanging="360"/>
      </w:pPr>
    </w:lvl>
    <w:lvl w:ilvl="8" w:tplc="4009001B" w:tentative="1">
      <w:start w:val="1"/>
      <w:numFmt w:val="lowerRoman"/>
      <w:lvlText w:val="%9."/>
      <w:lvlJc w:val="right"/>
      <w:pPr>
        <w:ind w:left="8316" w:hanging="180"/>
      </w:pPr>
    </w:lvl>
  </w:abstractNum>
  <w:abstractNum w:abstractNumId="74" w15:restartNumberingAfterBreak="0">
    <w:nsid w:val="69FC30E4"/>
    <w:multiLevelType w:val="hybridMultilevel"/>
    <w:tmpl w:val="9852ED68"/>
    <w:lvl w:ilvl="0" w:tplc="5C2C8F58">
      <w:start w:val="1"/>
      <w:numFmt w:val="decimal"/>
      <w:lvlText w:val="(%1)"/>
      <w:lvlJc w:val="left"/>
      <w:pPr>
        <w:ind w:left="1080" w:hanging="360"/>
      </w:pPr>
      <w:rPr>
        <w:rFonts w:hint="default"/>
        <w:b w:val="0"/>
      </w:r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5" w15:restartNumberingAfterBreak="0">
    <w:nsid w:val="6B001D21"/>
    <w:multiLevelType w:val="hybridMultilevel"/>
    <w:tmpl w:val="8A0454A2"/>
    <w:lvl w:ilvl="0" w:tplc="62303960">
      <w:start w:val="1"/>
      <w:numFmt w:val="decimal"/>
      <w:lvlText w:val="(%1)"/>
      <w:lvlJc w:val="left"/>
      <w:pPr>
        <w:ind w:left="720" w:hanging="360"/>
      </w:pPr>
      <w:rPr>
        <w:rFonts w:cs="Arial"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6" w15:restartNumberingAfterBreak="0">
    <w:nsid w:val="6D03575C"/>
    <w:multiLevelType w:val="hybridMultilevel"/>
    <w:tmpl w:val="B508A110"/>
    <w:lvl w:ilvl="0" w:tplc="2F3EC158">
      <w:start w:val="2"/>
      <w:numFmt w:val="lowerRoman"/>
      <w:lvlText w:val="(%1)"/>
      <w:lvlJc w:val="left"/>
      <w:pPr>
        <w:tabs>
          <w:tab w:val="num" w:pos="1440"/>
        </w:tabs>
        <w:ind w:left="144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7" w15:restartNumberingAfterBreak="0">
    <w:nsid w:val="6D8568FB"/>
    <w:multiLevelType w:val="hybridMultilevel"/>
    <w:tmpl w:val="CB9250A8"/>
    <w:lvl w:ilvl="0" w:tplc="8D6038B0">
      <w:start w:val="1"/>
      <w:numFmt w:val="lowerLetter"/>
      <w:lvlText w:val="(%1)"/>
      <w:lvlJc w:val="left"/>
      <w:pPr>
        <w:tabs>
          <w:tab w:val="num" w:pos="1800"/>
        </w:tabs>
        <w:ind w:left="1800" w:hanging="360"/>
      </w:pPr>
      <w:rPr>
        <w:rFonts w:hint="default"/>
        <w:b w:val="0"/>
        <w:color w:val="auto"/>
        <w:sz w:val="20"/>
        <w:szCs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8" w15:restartNumberingAfterBreak="0">
    <w:nsid w:val="6F044C67"/>
    <w:multiLevelType w:val="hybridMultilevel"/>
    <w:tmpl w:val="0A4C7340"/>
    <w:lvl w:ilvl="0" w:tplc="0ADE330E">
      <w:start w:val="1"/>
      <w:numFmt w:val="lowerRoman"/>
      <w:lvlText w:val="(%1)"/>
      <w:lvlJc w:val="left"/>
      <w:pPr>
        <w:tabs>
          <w:tab w:val="num" w:pos="1800"/>
        </w:tabs>
        <w:ind w:left="18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FA55515"/>
    <w:multiLevelType w:val="hybridMultilevel"/>
    <w:tmpl w:val="98B0004A"/>
    <w:lvl w:ilvl="0" w:tplc="B8B8FCB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0" w15:restartNumberingAfterBreak="0">
    <w:nsid w:val="70AC357D"/>
    <w:multiLevelType w:val="hybridMultilevel"/>
    <w:tmpl w:val="7D220774"/>
    <w:lvl w:ilvl="0" w:tplc="8A403D38">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15:restartNumberingAfterBreak="0">
    <w:nsid w:val="738E507E"/>
    <w:multiLevelType w:val="hybridMultilevel"/>
    <w:tmpl w:val="9C282FC4"/>
    <w:lvl w:ilvl="0" w:tplc="DEA87C16">
      <w:start w:val="1"/>
      <w:numFmt w:val="lowerRoman"/>
      <w:lvlText w:val="(%1)"/>
      <w:lvlJc w:val="left"/>
      <w:pPr>
        <w:tabs>
          <w:tab w:val="num" w:pos="1440"/>
        </w:tabs>
        <w:ind w:left="144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2" w15:restartNumberingAfterBreak="0">
    <w:nsid w:val="74110C7C"/>
    <w:multiLevelType w:val="multilevel"/>
    <w:tmpl w:val="47EA6392"/>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3" w15:restartNumberingAfterBreak="0">
    <w:nsid w:val="751D2E09"/>
    <w:multiLevelType w:val="hybridMultilevel"/>
    <w:tmpl w:val="693A73DA"/>
    <w:lvl w:ilvl="0" w:tplc="ECB815EC">
      <w:start w:val="1"/>
      <w:numFmt w:val="lowerRoman"/>
      <w:lvlText w:val="%1)"/>
      <w:lvlJc w:val="left"/>
      <w:pPr>
        <w:ind w:left="1800" w:hanging="360"/>
      </w:pPr>
      <w:rPr>
        <w:rFonts w:ascii="Times New Roman" w:eastAsia="Times New Roman" w:hAnsi="Times New Roman" w:cs="Times New Roman" w:hint="default"/>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4" w15:restartNumberingAfterBreak="0">
    <w:nsid w:val="75783EBD"/>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614412A"/>
    <w:multiLevelType w:val="hybridMultilevel"/>
    <w:tmpl w:val="E848CDEE"/>
    <w:lvl w:ilvl="0" w:tplc="CB340EC4">
      <w:start w:val="1"/>
      <w:numFmt w:val="decimal"/>
      <w:lvlText w:val="%1)"/>
      <w:lvlJc w:val="left"/>
      <w:pPr>
        <w:tabs>
          <w:tab w:val="num" w:pos="720"/>
        </w:tabs>
        <w:ind w:left="720" w:hanging="360"/>
      </w:pPr>
      <w:rPr>
        <w:b w:val="0"/>
      </w:rPr>
    </w:lvl>
    <w:lvl w:ilvl="1" w:tplc="959AC538" w:tentative="1">
      <w:start w:val="1"/>
      <w:numFmt w:val="decimal"/>
      <w:lvlText w:val="%2)"/>
      <w:lvlJc w:val="left"/>
      <w:pPr>
        <w:tabs>
          <w:tab w:val="num" w:pos="1440"/>
        </w:tabs>
        <w:ind w:left="1440" w:hanging="360"/>
      </w:pPr>
    </w:lvl>
    <w:lvl w:ilvl="2" w:tplc="93ACA346" w:tentative="1">
      <w:start w:val="1"/>
      <w:numFmt w:val="decimal"/>
      <w:lvlText w:val="%3)"/>
      <w:lvlJc w:val="left"/>
      <w:pPr>
        <w:tabs>
          <w:tab w:val="num" w:pos="2160"/>
        </w:tabs>
        <w:ind w:left="2160" w:hanging="360"/>
      </w:pPr>
    </w:lvl>
    <w:lvl w:ilvl="3" w:tplc="4E62794A" w:tentative="1">
      <w:start w:val="1"/>
      <w:numFmt w:val="decimal"/>
      <w:lvlText w:val="%4)"/>
      <w:lvlJc w:val="left"/>
      <w:pPr>
        <w:tabs>
          <w:tab w:val="num" w:pos="2880"/>
        </w:tabs>
        <w:ind w:left="2880" w:hanging="360"/>
      </w:pPr>
    </w:lvl>
    <w:lvl w:ilvl="4" w:tplc="74543A34" w:tentative="1">
      <w:start w:val="1"/>
      <w:numFmt w:val="decimal"/>
      <w:lvlText w:val="%5)"/>
      <w:lvlJc w:val="left"/>
      <w:pPr>
        <w:tabs>
          <w:tab w:val="num" w:pos="3600"/>
        </w:tabs>
        <w:ind w:left="3600" w:hanging="360"/>
      </w:pPr>
    </w:lvl>
    <w:lvl w:ilvl="5" w:tplc="4DF62A1C" w:tentative="1">
      <w:start w:val="1"/>
      <w:numFmt w:val="decimal"/>
      <w:lvlText w:val="%6)"/>
      <w:lvlJc w:val="left"/>
      <w:pPr>
        <w:tabs>
          <w:tab w:val="num" w:pos="4320"/>
        </w:tabs>
        <w:ind w:left="4320" w:hanging="360"/>
      </w:pPr>
    </w:lvl>
    <w:lvl w:ilvl="6" w:tplc="F7A05A32" w:tentative="1">
      <w:start w:val="1"/>
      <w:numFmt w:val="decimal"/>
      <w:lvlText w:val="%7)"/>
      <w:lvlJc w:val="left"/>
      <w:pPr>
        <w:tabs>
          <w:tab w:val="num" w:pos="5040"/>
        </w:tabs>
        <w:ind w:left="5040" w:hanging="360"/>
      </w:pPr>
    </w:lvl>
    <w:lvl w:ilvl="7" w:tplc="990AA584" w:tentative="1">
      <w:start w:val="1"/>
      <w:numFmt w:val="decimal"/>
      <w:lvlText w:val="%8)"/>
      <w:lvlJc w:val="left"/>
      <w:pPr>
        <w:tabs>
          <w:tab w:val="num" w:pos="5760"/>
        </w:tabs>
        <w:ind w:left="5760" w:hanging="360"/>
      </w:pPr>
    </w:lvl>
    <w:lvl w:ilvl="8" w:tplc="680AB37A" w:tentative="1">
      <w:start w:val="1"/>
      <w:numFmt w:val="decimal"/>
      <w:lvlText w:val="%9)"/>
      <w:lvlJc w:val="left"/>
      <w:pPr>
        <w:tabs>
          <w:tab w:val="num" w:pos="6480"/>
        </w:tabs>
        <w:ind w:left="6480" w:hanging="360"/>
      </w:pPr>
    </w:lvl>
  </w:abstractNum>
  <w:abstractNum w:abstractNumId="86" w15:restartNumberingAfterBreak="0">
    <w:nsid w:val="76CE19D6"/>
    <w:multiLevelType w:val="hybridMultilevel"/>
    <w:tmpl w:val="BF78F76E"/>
    <w:lvl w:ilvl="0" w:tplc="8A403D38">
      <w:start w:val="1"/>
      <w:numFmt w:val="lowerLetter"/>
      <w:lvlText w:val="(%1)"/>
      <w:lvlJc w:val="left"/>
      <w:pPr>
        <w:ind w:left="21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78A63B01"/>
    <w:multiLevelType w:val="hybridMultilevel"/>
    <w:tmpl w:val="E2C68046"/>
    <w:lvl w:ilvl="0" w:tplc="8A403D38">
      <w:start w:val="1"/>
      <w:numFmt w:val="lowerLetter"/>
      <w:lvlText w:val="(%1)"/>
      <w:lvlJc w:val="left"/>
      <w:pPr>
        <w:tabs>
          <w:tab w:val="num" w:pos="1080"/>
        </w:tabs>
        <w:ind w:left="1080" w:hanging="360"/>
      </w:pPr>
      <w:rPr>
        <w:rFonts w:hint="default"/>
      </w:rPr>
    </w:lvl>
    <w:lvl w:ilvl="1" w:tplc="3F06264E">
      <w:start w:val="1"/>
      <w:numFmt w:val="lowerRoman"/>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79FE9F78">
      <w:start w:val="1"/>
      <w:numFmt w:val="decimal"/>
      <w:lvlText w:val="(%4)"/>
      <w:lvlJc w:val="left"/>
      <w:pPr>
        <w:ind w:left="2880" w:hanging="360"/>
      </w:pPr>
      <w:rPr>
        <w:rFonts w:hint="default"/>
      </w:rPr>
    </w:lvl>
    <w:lvl w:ilvl="4" w:tplc="43C8D32A">
      <w:start w:val="15"/>
      <w:numFmt w:val="decimal"/>
      <w:lvlText w:val="%5"/>
      <w:lvlJc w:val="left"/>
      <w:pPr>
        <w:ind w:left="3660" w:hanging="420"/>
      </w:pPr>
      <w:rPr>
        <w:rFonts w:hint="default"/>
      </w:rPr>
    </w:lvl>
    <w:lvl w:ilvl="5" w:tplc="21D44A4E">
      <w:start w:val="15"/>
      <w:numFmt w:val="decimal"/>
      <w:lvlText w:val="%6"/>
      <w:lvlJc w:val="left"/>
      <w:pPr>
        <w:ind w:left="4560" w:hanging="420"/>
      </w:pPr>
      <w:rPr>
        <w:rFonts w:hint="default"/>
      </w:rPr>
    </w:lvl>
    <w:lvl w:ilvl="6" w:tplc="D9C62F7C">
      <w:start w:val="17"/>
      <w:numFmt w:val="decimal"/>
      <w:lvlText w:val="%7"/>
      <w:lvlJc w:val="left"/>
      <w:pPr>
        <w:ind w:left="5100" w:hanging="420"/>
      </w:pPr>
      <w:rPr>
        <w:rFonts w:hint="default"/>
      </w:rPr>
    </w:lvl>
    <w:lvl w:ilvl="7" w:tplc="80F0E09A">
      <w:start w:val="17"/>
      <w:numFmt w:val="decimal"/>
      <w:lvlText w:val="%8"/>
      <w:lvlJc w:val="left"/>
      <w:pPr>
        <w:ind w:left="5820" w:hanging="420"/>
      </w:pPr>
      <w:rPr>
        <w:rFonts w:hint="default"/>
      </w:rPr>
    </w:lvl>
    <w:lvl w:ilvl="8" w:tplc="82FA14BE">
      <w:start w:val="1"/>
      <w:numFmt w:val="lowerLetter"/>
      <w:lvlText w:val="%9)"/>
      <w:lvlJc w:val="left"/>
      <w:pPr>
        <w:ind w:left="6660" w:hanging="360"/>
      </w:pPr>
      <w:rPr>
        <w:rFonts w:hint="default"/>
        <w:sz w:val="22"/>
      </w:rPr>
    </w:lvl>
  </w:abstractNum>
  <w:abstractNum w:abstractNumId="88" w15:restartNumberingAfterBreak="0">
    <w:nsid w:val="79A16A36"/>
    <w:multiLevelType w:val="hybridMultilevel"/>
    <w:tmpl w:val="ECFE79C8"/>
    <w:lvl w:ilvl="0" w:tplc="8A403D38">
      <w:start w:val="1"/>
      <w:numFmt w:val="lowerLetter"/>
      <w:lvlText w:val="(%1)"/>
      <w:lvlJc w:val="left"/>
      <w:pPr>
        <w:tabs>
          <w:tab w:val="num" w:pos="1800"/>
        </w:tabs>
        <w:ind w:left="1800" w:hanging="360"/>
      </w:pPr>
      <w:rPr>
        <w:rFonts w:hint="default"/>
      </w:rPr>
    </w:lvl>
    <w:lvl w:ilvl="1" w:tplc="8D2EA2A2" w:tentative="1">
      <w:start w:val="1"/>
      <w:numFmt w:val="bullet"/>
      <w:lvlText w:val="•"/>
      <w:lvlJc w:val="left"/>
      <w:pPr>
        <w:tabs>
          <w:tab w:val="num" w:pos="2520"/>
        </w:tabs>
        <w:ind w:left="2520" w:hanging="360"/>
      </w:pPr>
      <w:rPr>
        <w:rFonts w:ascii="Times New Roman" w:hAnsi="Times New Roman" w:hint="default"/>
      </w:rPr>
    </w:lvl>
    <w:lvl w:ilvl="2" w:tplc="9CCE0220" w:tentative="1">
      <w:start w:val="1"/>
      <w:numFmt w:val="bullet"/>
      <w:lvlText w:val="•"/>
      <w:lvlJc w:val="left"/>
      <w:pPr>
        <w:tabs>
          <w:tab w:val="num" w:pos="3240"/>
        </w:tabs>
        <w:ind w:left="3240" w:hanging="360"/>
      </w:pPr>
      <w:rPr>
        <w:rFonts w:ascii="Times New Roman" w:hAnsi="Times New Roman" w:hint="default"/>
      </w:rPr>
    </w:lvl>
    <w:lvl w:ilvl="3" w:tplc="E3CA494C" w:tentative="1">
      <w:start w:val="1"/>
      <w:numFmt w:val="bullet"/>
      <w:lvlText w:val="•"/>
      <w:lvlJc w:val="left"/>
      <w:pPr>
        <w:tabs>
          <w:tab w:val="num" w:pos="3960"/>
        </w:tabs>
        <w:ind w:left="3960" w:hanging="360"/>
      </w:pPr>
      <w:rPr>
        <w:rFonts w:ascii="Times New Roman" w:hAnsi="Times New Roman" w:hint="default"/>
      </w:rPr>
    </w:lvl>
    <w:lvl w:ilvl="4" w:tplc="6BE21C64" w:tentative="1">
      <w:start w:val="1"/>
      <w:numFmt w:val="bullet"/>
      <w:lvlText w:val="•"/>
      <w:lvlJc w:val="left"/>
      <w:pPr>
        <w:tabs>
          <w:tab w:val="num" w:pos="4680"/>
        </w:tabs>
        <w:ind w:left="4680" w:hanging="360"/>
      </w:pPr>
      <w:rPr>
        <w:rFonts w:ascii="Times New Roman" w:hAnsi="Times New Roman" w:hint="default"/>
      </w:rPr>
    </w:lvl>
    <w:lvl w:ilvl="5" w:tplc="AF5496E6" w:tentative="1">
      <w:start w:val="1"/>
      <w:numFmt w:val="bullet"/>
      <w:lvlText w:val="•"/>
      <w:lvlJc w:val="left"/>
      <w:pPr>
        <w:tabs>
          <w:tab w:val="num" w:pos="5400"/>
        </w:tabs>
        <w:ind w:left="5400" w:hanging="360"/>
      </w:pPr>
      <w:rPr>
        <w:rFonts w:ascii="Times New Roman" w:hAnsi="Times New Roman" w:hint="default"/>
      </w:rPr>
    </w:lvl>
    <w:lvl w:ilvl="6" w:tplc="86C6B9DA" w:tentative="1">
      <w:start w:val="1"/>
      <w:numFmt w:val="bullet"/>
      <w:lvlText w:val="•"/>
      <w:lvlJc w:val="left"/>
      <w:pPr>
        <w:tabs>
          <w:tab w:val="num" w:pos="6120"/>
        </w:tabs>
        <w:ind w:left="6120" w:hanging="360"/>
      </w:pPr>
      <w:rPr>
        <w:rFonts w:ascii="Times New Roman" w:hAnsi="Times New Roman" w:hint="default"/>
      </w:rPr>
    </w:lvl>
    <w:lvl w:ilvl="7" w:tplc="9400660C" w:tentative="1">
      <w:start w:val="1"/>
      <w:numFmt w:val="bullet"/>
      <w:lvlText w:val="•"/>
      <w:lvlJc w:val="left"/>
      <w:pPr>
        <w:tabs>
          <w:tab w:val="num" w:pos="6840"/>
        </w:tabs>
        <w:ind w:left="6840" w:hanging="360"/>
      </w:pPr>
      <w:rPr>
        <w:rFonts w:ascii="Times New Roman" w:hAnsi="Times New Roman" w:hint="default"/>
      </w:rPr>
    </w:lvl>
    <w:lvl w:ilvl="8" w:tplc="57082FF8" w:tentative="1">
      <w:start w:val="1"/>
      <w:numFmt w:val="bullet"/>
      <w:lvlText w:val="•"/>
      <w:lvlJc w:val="left"/>
      <w:pPr>
        <w:tabs>
          <w:tab w:val="num" w:pos="7560"/>
        </w:tabs>
        <w:ind w:left="7560" w:hanging="360"/>
      </w:pPr>
      <w:rPr>
        <w:rFonts w:ascii="Times New Roman" w:hAnsi="Times New Roman" w:hint="default"/>
      </w:rPr>
    </w:lvl>
  </w:abstractNum>
  <w:abstractNum w:abstractNumId="89" w15:restartNumberingAfterBreak="0">
    <w:nsid w:val="7A8636F3"/>
    <w:multiLevelType w:val="hybridMultilevel"/>
    <w:tmpl w:val="5FF84A46"/>
    <w:lvl w:ilvl="0" w:tplc="8A403D38">
      <w:start w:val="1"/>
      <w:numFmt w:val="lowerLetter"/>
      <w:lvlText w:val="(%1)"/>
      <w:lvlJc w:val="left"/>
      <w:pPr>
        <w:tabs>
          <w:tab w:val="num" w:pos="1080"/>
        </w:tabs>
        <w:ind w:left="1080" w:hanging="360"/>
      </w:pPr>
      <w:rPr>
        <w:rFonts w:hint="default"/>
      </w:rPr>
    </w:lvl>
    <w:lvl w:ilvl="1" w:tplc="B4E408C8">
      <w:start w:val="1"/>
      <w:numFmt w:val="lowerRoman"/>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5CCA4540">
      <w:start w:val="1"/>
      <w:numFmt w:val="decimal"/>
      <w:lvlText w:val="(%4)"/>
      <w:lvlJc w:val="left"/>
      <w:pPr>
        <w:ind w:left="2880" w:hanging="360"/>
      </w:pPr>
      <w:rPr>
        <w:rFonts w:cs="Times New Roman" w:hint="default"/>
      </w:rPr>
    </w:lvl>
    <w:lvl w:ilvl="4" w:tplc="D2CA2692">
      <w:start w:val="2"/>
      <w:numFmt w:val="decimal"/>
      <w:lvlText w:val="%5."/>
      <w:lvlJc w:val="left"/>
      <w:pPr>
        <w:ind w:left="3600" w:hanging="360"/>
      </w:pPr>
      <w:rPr>
        <w:rFonts w:hint="default"/>
      </w:rPr>
    </w:lvl>
    <w:lvl w:ilvl="5" w:tplc="E6968BDC">
      <w:start w:val="16"/>
      <w:numFmt w:val="decimal"/>
      <w:lvlText w:val="%6"/>
      <w:lvlJc w:val="left"/>
      <w:pPr>
        <w:ind w:left="4560" w:hanging="4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7C5F0B37"/>
    <w:multiLevelType w:val="hybridMultilevel"/>
    <w:tmpl w:val="E3BC5F6A"/>
    <w:lvl w:ilvl="0" w:tplc="8A403D38">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5"/>
  </w:num>
  <w:num w:numId="2">
    <w:abstractNumId w:val="84"/>
  </w:num>
  <w:num w:numId="3">
    <w:abstractNumId w:val="25"/>
  </w:num>
  <w:num w:numId="4">
    <w:abstractNumId w:val="22"/>
  </w:num>
  <w:num w:numId="5">
    <w:abstractNumId w:val="53"/>
  </w:num>
  <w:num w:numId="6">
    <w:abstractNumId w:val="62"/>
  </w:num>
  <w:num w:numId="7">
    <w:abstractNumId w:val="0"/>
  </w:num>
  <w:num w:numId="8">
    <w:abstractNumId w:val="55"/>
  </w:num>
  <w:num w:numId="9">
    <w:abstractNumId w:val="54"/>
  </w:num>
  <w:num w:numId="10">
    <w:abstractNumId w:val="2"/>
  </w:num>
  <w:num w:numId="11">
    <w:abstractNumId w:val="21"/>
  </w:num>
  <w:num w:numId="12">
    <w:abstractNumId w:val="29"/>
  </w:num>
  <w:num w:numId="13">
    <w:abstractNumId w:val="37"/>
  </w:num>
  <w:num w:numId="14">
    <w:abstractNumId w:val="35"/>
  </w:num>
  <w:num w:numId="15">
    <w:abstractNumId w:val="60"/>
  </w:num>
  <w:num w:numId="16">
    <w:abstractNumId w:val="30"/>
  </w:num>
  <w:num w:numId="17">
    <w:abstractNumId w:val="86"/>
  </w:num>
  <w:num w:numId="18">
    <w:abstractNumId w:val="12"/>
  </w:num>
  <w:num w:numId="19">
    <w:abstractNumId w:val="87"/>
  </w:num>
  <w:num w:numId="20">
    <w:abstractNumId w:val="89"/>
  </w:num>
  <w:num w:numId="21">
    <w:abstractNumId w:val="33"/>
  </w:num>
  <w:num w:numId="22">
    <w:abstractNumId w:val="32"/>
  </w:num>
  <w:num w:numId="23">
    <w:abstractNumId w:val="39"/>
  </w:num>
  <w:num w:numId="24">
    <w:abstractNumId w:val="10"/>
  </w:num>
  <w:num w:numId="25">
    <w:abstractNumId w:val="47"/>
  </w:num>
  <w:num w:numId="26">
    <w:abstractNumId w:val="43"/>
  </w:num>
  <w:num w:numId="27">
    <w:abstractNumId w:val="20"/>
  </w:num>
  <w:num w:numId="28">
    <w:abstractNumId w:val="26"/>
  </w:num>
  <w:num w:numId="29">
    <w:abstractNumId w:val="36"/>
  </w:num>
  <w:num w:numId="30">
    <w:abstractNumId w:val="13"/>
  </w:num>
  <w:num w:numId="31">
    <w:abstractNumId w:val="40"/>
  </w:num>
  <w:num w:numId="32">
    <w:abstractNumId w:val="77"/>
  </w:num>
  <w:num w:numId="33">
    <w:abstractNumId w:val="58"/>
  </w:num>
  <w:num w:numId="34">
    <w:abstractNumId w:val="56"/>
  </w:num>
  <w:num w:numId="35">
    <w:abstractNumId w:val="90"/>
  </w:num>
  <w:num w:numId="36">
    <w:abstractNumId w:val="57"/>
  </w:num>
  <w:num w:numId="37">
    <w:abstractNumId w:val="19"/>
  </w:num>
  <w:num w:numId="38">
    <w:abstractNumId w:val="5"/>
  </w:num>
  <w:num w:numId="39">
    <w:abstractNumId w:val="74"/>
  </w:num>
  <w:num w:numId="40">
    <w:abstractNumId w:val="79"/>
  </w:num>
  <w:num w:numId="41">
    <w:abstractNumId w:val="88"/>
  </w:num>
  <w:num w:numId="42">
    <w:abstractNumId w:val="4"/>
  </w:num>
  <w:num w:numId="43">
    <w:abstractNumId w:val="31"/>
  </w:num>
  <w:num w:numId="44">
    <w:abstractNumId w:val="14"/>
  </w:num>
  <w:num w:numId="45">
    <w:abstractNumId w:val="49"/>
  </w:num>
  <w:num w:numId="46">
    <w:abstractNumId w:val="42"/>
  </w:num>
  <w:num w:numId="47">
    <w:abstractNumId w:val="71"/>
  </w:num>
  <w:num w:numId="48">
    <w:abstractNumId w:val="11"/>
  </w:num>
  <w:num w:numId="49">
    <w:abstractNumId w:val="69"/>
  </w:num>
  <w:num w:numId="50">
    <w:abstractNumId w:val="24"/>
  </w:num>
  <w:num w:numId="51">
    <w:abstractNumId w:val="28"/>
  </w:num>
  <w:num w:numId="52">
    <w:abstractNumId w:val="15"/>
  </w:num>
  <w:num w:numId="53">
    <w:abstractNumId w:val="80"/>
  </w:num>
  <w:num w:numId="54">
    <w:abstractNumId w:val="73"/>
  </w:num>
  <w:num w:numId="55">
    <w:abstractNumId w:val="75"/>
  </w:num>
  <w:num w:numId="56">
    <w:abstractNumId w:val="38"/>
  </w:num>
  <w:num w:numId="57">
    <w:abstractNumId w:val="6"/>
  </w:num>
  <w:num w:numId="58">
    <w:abstractNumId w:val="18"/>
  </w:num>
  <w:num w:numId="59">
    <w:abstractNumId w:val="85"/>
  </w:num>
  <w:num w:numId="60">
    <w:abstractNumId w:val="83"/>
  </w:num>
  <w:num w:numId="61">
    <w:abstractNumId w:val="51"/>
  </w:num>
  <w:num w:numId="62">
    <w:abstractNumId w:val="50"/>
  </w:num>
  <w:num w:numId="63">
    <w:abstractNumId w:val="72"/>
  </w:num>
  <w:num w:numId="64">
    <w:abstractNumId w:val="64"/>
  </w:num>
  <w:num w:numId="65">
    <w:abstractNumId w:val="17"/>
  </w:num>
  <w:num w:numId="66">
    <w:abstractNumId w:val="70"/>
  </w:num>
  <w:num w:numId="67">
    <w:abstractNumId w:val="23"/>
  </w:num>
  <w:num w:numId="68">
    <w:abstractNumId w:val="82"/>
  </w:num>
  <w:num w:numId="69">
    <w:abstractNumId w:val="52"/>
  </w:num>
  <w:num w:numId="70">
    <w:abstractNumId w:val="78"/>
  </w:num>
  <w:num w:numId="71">
    <w:abstractNumId w:val="44"/>
  </w:num>
  <w:num w:numId="72">
    <w:abstractNumId w:val="68"/>
  </w:num>
  <w:num w:numId="73">
    <w:abstractNumId w:val="46"/>
  </w:num>
  <w:num w:numId="74">
    <w:abstractNumId w:val="63"/>
  </w:num>
  <w:num w:numId="75">
    <w:abstractNumId w:val="48"/>
  </w:num>
  <w:num w:numId="76">
    <w:abstractNumId w:val="34"/>
  </w:num>
  <w:num w:numId="77">
    <w:abstractNumId w:val="1"/>
  </w:num>
  <w:num w:numId="78">
    <w:abstractNumId w:val="59"/>
  </w:num>
  <w:num w:numId="79">
    <w:abstractNumId w:val="41"/>
  </w:num>
  <w:num w:numId="80">
    <w:abstractNumId w:val="8"/>
  </w:num>
  <w:num w:numId="81">
    <w:abstractNumId w:val="67"/>
  </w:num>
  <w:num w:numId="82">
    <w:abstractNumId w:val="7"/>
  </w:num>
  <w:num w:numId="83">
    <w:abstractNumId w:val="76"/>
  </w:num>
  <w:num w:numId="84">
    <w:abstractNumId w:val="81"/>
  </w:num>
  <w:num w:numId="85">
    <w:abstractNumId w:val="61"/>
  </w:num>
  <w:num w:numId="86">
    <w:abstractNumId w:val="9"/>
  </w:num>
  <w:num w:numId="87">
    <w:abstractNumId w:val="66"/>
  </w:num>
  <w:num w:numId="88">
    <w:abstractNumId w:val="27"/>
  </w:num>
  <w:num w:numId="89">
    <w:abstractNumId w:val="3"/>
  </w:num>
  <w:num w:numId="90">
    <w:abstractNumId w:val="65"/>
  </w:num>
  <w:num w:numId="91">
    <w:abstractNumId w:val="16"/>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C46"/>
    <w:rsid w:val="000C4BB3"/>
    <w:rsid w:val="000F246A"/>
    <w:rsid w:val="00124135"/>
    <w:rsid w:val="00334CFA"/>
    <w:rsid w:val="005A11C6"/>
    <w:rsid w:val="006D5A94"/>
    <w:rsid w:val="007870D5"/>
    <w:rsid w:val="007B5A80"/>
    <w:rsid w:val="007E247B"/>
    <w:rsid w:val="007E4F1D"/>
    <w:rsid w:val="0081097F"/>
    <w:rsid w:val="008C7382"/>
    <w:rsid w:val="00974D20"/>
    <w:rsid w:val="009C550E"/>
    <w:rsid w:val="009D4710"/>
    <w:rsid w:val="00AD4401"/>
    <w:rsid w:val="00BD0C46"/>
    <w:rsid w:val="00BD1BB8"/>
    <w:rsid w:val="00BE557A"/>
    <w:rsid w:val="00C56B31"/>
    <w:rsid w:val="00D07309"/>
    <w:rsid w:val="00D1156D"/>
    <w:rsid w:val="00D57EC4"/>
    <w:rsid w:val="00E71E0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7"/>
    <o:shapelayout v:ext="edit">
      <o:idmap v:ext="edit" data="1"/>
    </o:shapelayout>
  </w:shapeDefaults>
  <w:decimalSymbol w:val="."/>
  <w:listSeparator w:val=","/>
  <w14:docId w14:val="5628EAEB"/>
  <w15:chartTrackingRefBased/>
  <w15:docId w15:val="{761B725D-0292-4D8C-85F0-421D0BC8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C46"/>
    <w:pPr>
      <w:spacing w:after="0" w:line="240" w:lineRule="auto"/>
    </w:pPr>
    <w:rPr>
      <w:rFonts w:ascii="Arial" w:eastAsia="Times New Roman" w:hAnsi="Arial" w:cs="Times New Roman"/>
      <w:szCs w:val="24"/>
      <w:lang w:val="en-US" w:bidi="ar-SA"/>
    </w:rPr>
  </w:style>
  <w:style w:type="paragraph" w:styleId="Heading1">
    <w:name w:val="heading 1"/>
    <w:basedOn w:val="Normal"/>
    <w:next w:val="Normal"/>
    <w:link w:val="Heading1Char"/>
    <w:qFormat/>
    <w:rsid w:val="00BD0C46"/>
    <w:pPr>
      <w:keepNext/>
      <w:spacing w:before="240" w:after="60"/>
      <w:outlineLvl w:val="0"/>
    </w:pPr>
    <w:rPr>
      <w:b/>
      <w:bCs/>
      <w:kern w:val="32"/>
      <w:sz w:val="32"/>
      <w:szCs w:val="32"/>
    </w:rPr>
  </w:style>
  <w:style w:type="paragraph" w:styleId="Heading2">
    <w:name w:val="heading 2"/>
    <w:basedOn w:val="Normal"/>
    <w:next w:val="Normal"/>
    <w:link w:val="Heading2Char"/>
    <w:qFormat/>
    <w:rsid w:val="00BD0C46"/>
    <w:pPr>
      <w:keepNext/>
      <w:spacing w:before="240" w:after="60"/>
      <w:outlineLvl w:val="1"/>
    </w:pPr>
    <w:rPr>
      <w:b/>
      <w:bCs/>
      <w:i/>
      <w:iCs/>
      <w:sz w:val="28"/>
      <w:szCs w:val="28"/>
    </w:rPr>
  </w:style>
  <w:style w:type="paragraph" w:styleId="Heading3">
    <w:name w:val="heading 3"/>
    <w:basedOn w:val="Normal"/>
    <w:next w:val="Normal"/>
    <w:link w:val="Heading3Char"/>
    <w:qFormat/>
    <w:rsid w:val="00BD0C46"/>
    <w:pPr>
      <w:keepNext/>
      <w:spacing w:before="240" w:after="60"/>
      <w:outlineLvl w:val="2"/>
    </w:pPr>
    <w:rPr>
      <w:rFonts w:cs="Arial"/>
      <w:b/>
      <w:bCs/>
      <w:sz w:val="26"/>
      <w:szCs w:val="26"/>
    </w:rPr>
  </w:style>
  <w:style w:type="paragraph" w:styleId="Heading4">
    <w:name w:val="heading 4"/>
    <w:basedOn w:val="Normal"/>
    <w:link w:val="Heading4Char"/>
    <w:qFormat/>
    <w:rsid w:val="00BD0C46"/>
    <w:pPr>
      <w:spacing w:before="100" w:beforeAutospacing="1" w:after="100" w:afterAutospacing="1"/>
      <w:outlineLvl w:val="3"/>
    </w:pPr>
    <w:rPr>
      <w:rFonts w:ascii="Verdana" w:hAnsi="Verdana"/>
      <w:b/>
      <w:bCs/>
      <w:color w:val="003399"/>
      <w:sz w:val="24"/>
      <w:lang w:val="en-GB" w:eastAsia="en-GB"/>
    </w:rPr>
  </w:style>
  <w:style w:type="paragraph" w:styleId="Heading5">
    <w:name w:val="heading 5"/>
    <w:basedOn w:val="Normal"/>
    <w:link w:val="Heading5Char"/>
    <w:qFormat/>
    <w:rsid w:val="00BD0C46"/>
    <w:pPr>
      <w:spacing w:before="100" w:beforeAutospacing="1" w:after="100" w:afterAutospacing="1"/>
      <w:outlineLvl w:val="4"/>
    </w:pPr>
    <w:rPr>
      <w:rFonts w:ascii="Verdana" w:hAnsi="Verdana"/>
      <w:b/>
      <w:bCs/>
      <w:color w:val="000000"/>
      <w:sz w:val="23"/>
      <w:szCs w:val="23"/>
      <w:lang w:val="en-GB" w:eastAsia="en-GB"/>
    </w:rPr>
  </w:style>
  <w:style w:type="paragraph" w:styleId="Heading6">
    <w:name w:val="heading 6"/>
    <w:basedOn w:val="Normal"/>
    <w:next w:val="Normal"/>
    <w:link w:val="Heading6Char"/>
    <w:qFormat/>
    <w:rsid w:val="00BD0C46"/>
    <w:pPr>
      <w:spacing w:before="240" w:after="60"/>
      <w:outlineLvl w:val="5"/>
    </w:pPr>
    <w:rPr>
      <w:rFonts w:ascii="Times New Roman" w:hAnsi="Times New Roman"/>
      <w:b/>
      <w:bCs/>
      <w:szCs w:val="22"/>
    </w:rPr>
  </w:style>
  <w:style w:type="paragraph" w:styleId="Heading8">
    <w:name w:val="heading 8"/>
    <w:basedOn w:val="Normal"/>
    <w:next w:val="Normal"/>
    <w:link w:val="Heading8Char"/>
    <w:qFormat/>
    <w:rsid w:val="00BD0C46"/>
    <w:pPr>
      <w:spacing w:before="240" w:after="60"/>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0C46"/>
    <w:rPr>
      <w:rFonts w:ascii="Arial" w:eastAsia="Times New Roman" w:hAnsi="Arial" w:cs="Times New Roman"/>
      <w:b/>
      <w:bCs/>
      <w:kern w:val="32"/>
      <w:sz w:val="32"/>
      <w:szCs w:val="32"/>
      <w:lang w:val="en-US" w:bidi="ar-SA"/>
    </w:rPr>
  </w:style>
  <w:style w:type="character" w:customStyle="1" w:styleId="Heading2Char">
    <w:name w:val="Heading 2 Char"/>
    <w:basedOn w:val="DefaultParagraphFont"/>
    <w:link w:val="Heading2"/>
    <w:rsid w:val="00BD0C46"/>
    <w:rPr>
      <w:rFonts w:ascii="Arial" w:eastAsia="Times New Roman" w:hAnsi="Arial" w:cs="Times New Roman"/>
      <w:b/>
      <w:bCs/>
      <w:i/>
      <w:iCs/>
      <w:sz w:val="28"/>
      <w:szCs w:val="28"/>
      <w:lang w:val="en-US" w:bidi="ar-SA"/>
    </w:rPr>
  </w:style>
  <w:style w:type="character" w:customStyle="1" w:styleId="Heading3Char">
    <w:name w:val="Heading 3 Char"/>
    <w:basedOn w:val="DefaultParagraphFont"/>
    <w:link w:val="Heading3"/>
    <w:rsid w:val="00BD0C46"/>
    <w:rPr>
      <w:rFonts w:ascii="Arial" w:eastAsia="Times New Roman" w:hAnsi="Arial" w:cs="Arial"/>
      <w:b/>
      <w:bCs/>
      <w:sz w:val="26"/>
      <w:szCs w:val="26"/>
      <w:lang w:val="en-US" w:bidi="ar-SA"/>
    </w:rPr>
  </w:style>
  <w:style w:type="character" w:customStyle="1" w:styleId="Heading4Char">
    <w:name w:val="Heading 4 Char"/>
    <w:basedOn w:val="DefaultParagraphFont"/>
    <w:link w:val="Heading4"/>
    <w:rsid w:val="00BD0C46"/>
    <w:rPr>
      <w:rFonts w:ascii="Verdana" w:eastAsia="Times New Roman" w:hAnsi="Verdana" w:cs="Times New Roman"/>
      <w:b/>
      <w:bCs/>
      <w:color w:val="003399"/>
      <w:sz w:val="24"/>
      <w:szCs w:val="24"/>
      <w:lang w:val="en-GB" w:eastAsia="en-GB" w:bidi="ar-SA"/>
    </w:rPr>
  </w:style>
  <w:style w:type="character" w:customStyle="1" w:styleId="Heading5Char">
    <w:name w:val="Heading 5 Char"/>
    <w:basedOn w:val="DefaultParagraphFont"/>
    <w:link w:val="Heading5"/>
    <w:rsid w:val="00BD0C46"/>
    <w:rPr>
      <w:rFonts w:ascii="Verdana" w:eastAsia="Times New Roman" w:hAnsi="Verdana" w:cs="Times New Roman"/>
      <w:b/>
      <w:bCs/>
      <w:color w:val="000000"/>
      <w:sz w:val="23"/>
      <w:szCs w:val="23"/>
      <w:lang w:val="en-GB" w:eastAsia="en-GB" w:bidi="ar-SA"/>
    </w:rPr>
  </w:style>
  <w:style w:type="character" w:customStyle="1" w:styleId="Heading6Char">
    <w:name w:val="Heading 6 Char"/>
    <w:basedOn w:val="DefaultParagraphFont"/>
    <w:link w:val="Heading6"/>
    <w:rsid w:val="00BD0C46"/>
    <w:rPr>
      <w:rFonts w:ascii="Times New Roman" w:eastAsia="Times New Roman" w:hAnsi="Times New Roman" w:cs="Times New Roman"/>
      <w:b/>
      <w:bCs/>
      <w:szCs w:val="22"/>
      <w:lang w:val="en-US" w:bidi="ar-SA"/>
    </w:rPr>
  </w:style>
  <w:style w:type="character" w:customStyle="1" w:styleId="Heading8Char">
    <w:name w:val="Heading 8 Char"/>
    <w:basedOn w:val="DefaultParagraphFont"/>
    <w:link w:val="Heading8"/>
    <w:rsid w:val="00BD0C46"/>
    <w:rPr>
      <w:rFonts w:ascii="Times New Roman" w:eastAsia="Times New Roman" w:hAnsi="Times New Roman" w:cs="Times New Roman"/>
      <w:i/>
      <w:iCs/>
      <w:sz w:val="24"/>
      <w:szCs w:val="24"/>
      <w:lang w:val="en-US" w:bidi="ar-SA"/>
    </w:rPr>
  </w:style>
  <w:style w:type="paragraph" w:styleId="BodyText">
    <w:name w:val="Body Text"/>
    <w:basedOn w:val="Normal"/>
    <w:link w:val="BodyTextChar"/>
    <w:semiHidden/>
    <w:rsid w:val="00BD0C46"/>
    <w:pPr>
      <w:widowControl w:val="0"/>
      <w:autoSpaceDE w:val="0"/>
      <w:autoSpaceDN w:val="0"/>
      <w:adjustRightInd w:val="0"/>
      <w:jc w:val="both"/>
    </w:pPr>
  </w:style>
  <w:style w:type="character" w:customStyle="1" w:styleId="BodyTextChar">
    <w:name w:val="Body Text Char"/>
    <w:basedOn w:val="DefaultParagraphFont"/>
    <w:link w:val="BodyText"/>
    <w:semiHidden/>
    <w:rsid w:val="00BD0C46"/>
    <w:rPr>
      <w:rFonts w:ascii="Arial" w:eastAsia="Times New Roman" w:hAnsi="Arial" w:cs="Times New Roman"/>
      <w:szCs w:val="24"/>
      <w:lang w:val="en-US" w:bidi="ar-SA"/>
    </w:rPr>
  </w:style>
  <w:style w:type="paragraph" w:styleId="BodyTextIndent3">
    <w:name w:val="Body Text Indent 3"/>
    <w:basedOn w:val="Normal"/>
    <w:link w:val="BodyTextIndent3Char"/>
    <w:semiHidden/>
    <w:rsid w:val="00BD0C46"/>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semiHidden/>
    <w:rsid w:val="00BD0C46"/>
    <w:rPr>
      <w:rFonts w:ascii="Arial" w:eastAsia="Times New Roman" w:hAnsi="Arial" w:cs="Times New Roman"/>
      <w:b/>
      <w:bCs/>
      <w:szCs w:val="24"/>
      <w:lang w:val="en-US" w:bidi="ar-SA"/>
    </w:rPr>
  </w:style>
  <w:style w:type="paragraph" w:styleId="ListParagraph">
    <w:name w:val="List Paragraph"/>
    <w:basedOn w:val="Normal"/>
    <w:uiPriority w:val="34"/>
    <w:qFormat/>
    <w:rsid w:val="00BD0C46"/>
    <w:pPr>
      <w:ind w:left="720"/>
    </w:pPr>
  </w:style>
  <w:style w:type="paragraph" w:styleId="BodyText2">
    <w:name w:val="Body Text 2"/>
    <w:basedOn w:val="Normal"/>
    <w:link w:val="BodyText2Char"/>
    <w:rsid w:val="00BD0C46"/>
    <w:pPr>
      <w:spacing w:after="120" w:line="480" w:lineRule="auto"/>
    </w:pPr>
  </w:style>
  <w:style w:type="character" w:customStyle="1" w:styleId="BodyText2Char">
    <w:name w:val="Body Text 2 Char"/>
    <w:basedOn w:val="DefaultParagraphFont"/>
    <w:link w:val="BodyText2"/>
    <w:rsid w:val="00BD0C46"/>
    <w:rPr>
      <w:rFonts w:ascii="Arial" w:eastAsia="Times New Roman" w:hAnsi="Arial" w:cs="Times New Roman"/>
      <w:szCs w:val="24"/>
      <w:lang w:val="en-US" w:bidi="ar-SA"/>
    </w:rPr>
  </w:style>
  <w:style w:type="paragraph" w:styleId="NormalWeb">
    <w:name w:val="Normal (Web)"/>
    <w:basedOn w:val="Normal"/>
    <w:uiPriority w:val="99"/>
    <w:rsid w:val="00BD0C46"/>
    <w:pPr>
      <w:spacing w:before="100" w:beforeAutospacing="1" w:after="100" w:afterAutospacing="1"/>
    </w:pPr>
    <w:rPr>
      <w:rFonts w:ascii="Times New Roman" w:hAnsi="Times New Roman"/>
      <w:sz w:val="24"/>
      <w:lang w:val="en-GB" w:eastAsia="en-GB"/>
    </w:rPr>
  </w:style>
  <w:style w:type="character" w:customStyle="1" w:styleId="stitle">
    <w:name w:val="stitle"/>
    <w:basedOn w:val="DefaultParagraphFont"/>
    <w:rsid w:val="00BD0C46"/>
  </w:style>
  <w:style w:type="paragraph" w:customStyle="1" w:styleId="Default">
    <w:name w:val="Default"/>
    <w:rsid w:val="00BD0C46"/>
    <w:pPr>
      <w:autoSpaceDE w:val="0"/>
      <w:autoSpaceDN w:val="0"/>
      <w:adjustRightInd w:val="0"/>
      <w:spacing w:after="0" w:line="240" w:lineRule="auto"/>
    </w:pPr>
    <w:rPr>
      <w:rFonts w:ascii="Georgia" w:eastAsia="Times New Roman" w:hAnsi="Georgia" w:cs="Georgia"/>
      <w:color w:val="000000"/>
      <w:sz w:val="24"/>
      <w:szCs w:val="24"/>
      <w:lang w:val="en-GB" w:eastAsia="en-GB" w:bidi="ar-SA"/>
    </w:rPr>
  </w:style>
  <w:style w:type="table" w:styleId="TableGrid">
    <w:name w:val="Table Grid"/>
    <w:basedOn w:val="TableNormal"/>
    <w:rsid w:val="00BD0C46"/>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BD0C46"/>
    <w:pPr>
      <w:autoSpaceDE w:val="0"/>
      <w:autoSpaceDN w:val="0"/>
      <w:adjustRightInd w:val="0"/>
    </w:pPr>
    <w:rPr>
      <w:rFonts w:ascii="Times New Roman" w:hAnsi="Times New Roman" w:cs="Mangal"/>
      <w:sz w:val="24"/>
      <w:lang w:bidi="hi-IN"/>
    </w:rPr>
  </w:style>
  <w:style w:type="paragraph" w:customStyle="1" w:styleId="ListBulleted1">
    <w:name w:val="ListBulleted1"/>
    <w:rsid w:val="00BD0C46"/>
    <w:pPr>
      <w:keepLines/>
      <w:numPr>
        <w:numId w:val="5"/>
      </w:numPr>
      <w:suppressAutoHyphens/>
      <w:spacing w:before="240" w:after="0" w:line="240" w:lineRule="auto"/>
      <w:jc w:val="both"/>
    </w:pPr>
    <w:rPr>
      <w:rFonts w:ascii="Times" w:eastAsia="Times New Roman" w:hAnsi="Times" w:cs="Times New Roman"/>
      <w:color w:val="000000"/>
      <w:kern w:val="24"/>
      <w:szCs w:val="22"/>
      <w:lang w:val="en-GB" w:bidi="ar-SA"/>
    </w:rPr>
  </w:style>
  <w:style w:type="paragraph" w:styleId="Footer">
    <w:name w:val="footer"/>
    <w:link w:val="FooterChar"/>
    <w:uiPriority w:val="99"/>
    <w:rsid w:val="00BD0C46"/>
    <w:pPr>
      <w:keepLines/>
      <w:suppressAutoHyphens/>
      <w:spacing w:before="40" w:after="0" w:line="240" w:lineRule="auto"/>
    </w:pPr>
    <w:rPr>
      <w:rFonts w:ascii="Times" w:eastAsia="Times New Roman" w:hAnsi="Times" w:cs="Times"/>
      <w:kern w:val="18"/>
      <w:sz w:val="18"/>
      <w:lang w:val="en-GB" w:bidi="ar-SA"/>
    </w:rPr>
  </w:style>
  <w:style w:type="character" w:customStyle="1" w:styleId="FooterChar">
    <w:name w:val="Footer Char"/>
    <w:basedOn w:val="DefaultParagraphFont"/>
    <w:link w:val="Footer"/>
    <w:uiPriority w:val="99"/>
    <w:rsid w:val="00BD0C46"/>
    <w:rPr>
      <w:rFonts w:ascii="Times" w:eastAsia="Times New Roman" w:hAnsi="Times" w:cs="Times"/>
      <w:kern w:val="18"/>
      <w:sz w:val="18"/>
      <w:lang w:val="en-GB" w:bidi="ar-SA"/>
    </w:rPr>
  </w:style>
  <w:style w:type="paragraph" w:customStyle="1" w:styleId="ListNumbered1">
    <w:name w:val="ListNumbered1"/>
    <w:rsid w:val="00BD0C46"/>
    <w:pPr>
      <w:keepLines/>
      <w:numPr>
        <w:numId w:val="6"/>
      </w:numPr>
      <w:suppressAutoHyphens/>
      <w:spacing w:before="240" w:after="0" w:line="240" w:lineRule="auto"/>
      <w:jc w:val="both"/>
    </w:pPr>
    <w:rPr>
      <w:rFonts w:ascii="Times New Roman" w:eastAsia="Times New Roman" w:hAnsi="Times New Roman" w:cs="Times New Roman"/>
      <w:color w:val="000000"/>
      <w:kern w:val="24"/>
      <w:lang w:val="en-GB" w:bidi="ar-SA"/>
    </w:rPr>
  </w:style>
  <w:style w:type="paragraph" w:customStyle="1" w:styleId="StyleListBulleted1Before6pt">
    <w:name w:val="Style ListBulleted1 + Before:  6 pt"/>
    <w:basedOn w:val="ListBulleted1"/>
    <w:rsid w:val="00BD0C46"/>
    <w:pPr>
      <w:numPr>
        <w:numId w:val="7"/>
      </w:numPr>
      <w:spacing w:before="120"/>
    </w:pPr>
  </w:style>
  <w:style w:type="paragraph" w:styleId="BodyTextIndent">
    <w:name w:val="Body Text Indent"/>
    <w:basedOn w:val="Normal"/>
    <w:link w:val="BodyTextIndentChar"/>
    <w:rsid w:val="00BD0C46"/>
    <w:pPr>
      <w:spacing w:after="120"/>
      <w:ind w:left="283"/>
    </w:pPr>
  </w:style>
  <w:style w:type="character" w:customStyle="1" w:styleId="BodyTextIndentChar">
    <w:name w:val="Body Text Indent Char"/>
    <w:basedOn w:val="DefaultParagraphFont"/>
    <w:link w:val="BodyTextIndent"/>
    <w:rsid w:val="00BD0C46"/>
    <w:rPr>
      <w:rFonts w:ascii="Arial" w:eastAsia="Times New Roman" w:hAnsi="Arial" w:cs="Times New Roman"/>
      <w:szCs w:val="24"/>
      <w:lang w:val="en-US" w:bidi="ar-SA"/>
    </w:rPr>
  </w:style>
  <w:style w:type="paragraph" w:styleId="Header">
    <w:name w:val="header"/>
    <w:basedOn w:val="Normal"/>
    <w:link w:val="HeaderChar"/>
    <w:rsid w:val="00BD0C46"/>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rsid w:val="00BD0C46"/>
    <w:rPr>
      <w:rFonts w:ascii="Times New Roman" w:eastAsia="Times New Roman" w:hAnsi="Times New Roman" w:cs="Times New Roman"/>
      <w:sz w:val="24"/>
      <w:szCs w:val="24"/>
      <w:lang w:val="en-US" w:bidi="ar-SA"/>
    </w:rPr>
  </w:style>
  <w:style w:type="paragraph" w:customStyle="1" w:styleId="TableText">
    <w:name w:val="Table Text"/>
    <w:basedOn w:val="Normal"/>
    <w:rsid w:val="00BD0C46"/>
    <w:pPr>
      <w:overflowPunct w:val="0"/>
      <w:autoSpaceDE w:val="0"/>
      <w:autoSpaceDN w:val="0"/>
      <w:adjustRightInd w:val="0"/>
      <w:jc w:val="right"/>
      <w:textAlignment w:val="baseline"/>
    </w:pPr>
    <w:rPr>
      <w:rFonts w:ascii="Times New Roman" w:hAnsi="Times New Roman" w:cs="Mangal"/>
      <w:color w:val="000000"/>
      <w:sz w:val="24"/>
      <w:lang w:bidi="hi-IN"/>
    </w:rPr>
  </w:style>
  <w:style w:type="character" w:styleId="PageNumber">
    <w:name w:val="page number"/>
    <w:basedOn w:val="DefaultParagraphFont"/>
    <w:rsid w:val="00BD0C46"/>
  </w:style>
  <w:style w:type="paragraph" w:styleId="BalloonText">
    <w:name w:val="Balloon Text"/>
    <w:basedOn w:val="Normal"/>
    <w:link w:val="BalloonTextChar"/>
    <w:semiHidden/>
    <w:rsid w:val="00BD0C46"/>
    <w:rPr>
      <w:rFonts w:ascii="Tahoma" w:hAnsi="Tahoma" w:cs="Tahoma"/>
      <w:sz w:val="16"/>
      <w:szCs w:val="16"/>
    </w:rPr>
  </w:style>
  <w:style w:type="character" w:customStyle="1" w:styleId="BalloonTextChar">
    <w:name w:val="Balloon Text Char"/>
    <w:basedOn w:val="DefaultParagraphFont"/>
    <w:link w:val="BalloonText"/>
    <w:semiHidden/>
    <w:rsid w:val="00BD0C46"/>
    <w:rPr>
      <w:rFonts w:ascii="Tahoma" w:eastAsia="Times New Roman" w:hAnsi="Tahoma" w:cs="Tahoma"/>
      <w:sz w:val="16"/>
      <w:szCs w:val="16"/>
      <w:lang w:val="en-US" w:bidi="ar-SA"/>
    </w:rPr>
  </w:style>
  <w:style w:type="paragraph" w:styleId="BodyTextIndent2">
    <w:name w:val="Body Text Indent 2"/>
    <w:basedOn w:val="Normal"/>
    <w:link w:val="BodyTextIndent2Char"/>
    <w:rsid w:val="00BD0C46"/>
    <w:pPr>
      <w:spacing w:after="120" w:line="480" w:lineRule="auto"/>
      <w:ind w:left="360"/>
    </w:pPr>
  </w:style>
  <w:style w:type="character" w:customStyle="1" w:styleId="BodyTextIndent2Char">
    <w:name w:val="Body Text Indent 2 Char"/>
    <w:basedOn w:val="DefaultParagraphFont"/>
    <w:link w:val="BodyTextIndent2"/>
    <w:rsid w:val="00BD0C46"/>
    <w:rPr>
      <w:rFonts w:ascii="Arial" w:eastAsia="Times New Roman" w:hAnsi="Arial" w:cs="Times New Roman"/>
      <w:szCs w:val="24"/>
      <w:lang w:val="en-US" w:bidi="ar-SA"/>
    </w:rPr>
  </w:style>
  <w:style w:type="paragraph" w:customStyle="1" w:styleId="Pa6">
    <w:name w:val="Pa6"/>
    <w:basedOn w:val="Default"/>
    <w:next w:val="Default"/>
    <w:uiPriority w:val="99"/>
    <w:rsid w:val="00BD0C46"/>
    <w:pPr>
      <w:spacing w:line="171" w:lineRule="atLeast"/>
    </w:pPr>
    <w:rPr>
      <w:rFonts w:ascii="Univers LT 45 Light" w:hAnsi="Univers LT 45 Light" w:cs="Times New Roman"/>
      <w:color w:val="auto"/>
      <w:lang w:val="en-US" w:eastAsia="en-US"/>
    </w:rPr>
  </w:style>
  <w:style w:type="character" w:customStyle="1" w:styleId="A7">
    <w:name w:val="A7"/>
    <w:uiPriority w:val="99"/>
    <w:rsid w:val="00BD0C46"/>
    <w:rPr>
      <w:rFonts w:cs="Univers LT 45 Light"/>
      <w:color w:val="000000"/>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http://ndma.gov.in/wps/wcm/resources/image/468647e07e9422c7/DM-Stucture.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22</Pages>
  <Words>15687</Words>
  <Characters>89420</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2020-02-25T06:33:00Z</dcterms:created>
  <dcterms:modified xsi:type="dcterms:W3CDTF">2020-12-04T05:54:00Z</dcterms:modified>
</cp:coreProperties>
</file>